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FB263" w14:textId="77777777" w:rsidR="00A15AC1" w:rsidRDefault="00A15AC1" w:rsidP="00A15AC1">
      <w:pPr>
        <w:pStyle w:val="Ttulo"/>
      </w:pPr>
      <w:r>
        <w:t>Taller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programación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R:</w:t>
      </w:r>
      <w:r>
        <w:rPr>
          <w:spacing w:val="-11"/>
        </w:rPr>
        <w:t xml:space="preserve"> </w:t>
      </w:r>
      <w:r>
        <w:t>Taller</w:t>
      </w:r>
      <w:r>
        <w:rPr>
          <w:spacing w:val="-7"/>
        </w:rPr>
        <w:t xml:space="preserve"> </w:t>
      </w:r>
      <w:r>
        <w:t>4</w:t>
      </w:r>
    </w:p>
    <w:p w14:paraId="6D6265EC" w14:textId="77777777" w:rsidR="00A15AC1" w:rsidRDefault="00A15AC1" w:rsidP="00A15AC1">
      <w:pPr>
        <w:pStyle w:val="Textoindependiente"/>
        <w:spacing w:before="188" w:line="259" w:lineRule="auto"/>
        <w:ind w:left="0"/>
      </w:pPr>
      <w:r>
        <w:t>El presente taller busca que se apliquen los conceptos vistos durante las clases Magistrales de las</w:t>
      </w:r>
      <w:r>
        <w:rPr>
          <w:spacing w:val="1"/>
        </w:rPr>
        <w:t xml:space="preserve"> </w:t>
      </w:r>
      <w:r>
        <w:t>semanas 12-16 del curso. Adicional a esto, con los ejercicios propuestos se busca desarrollar una</w:t>
      </w:r>
      <w:r>
        <w:rPr>
          <w:spacing w:val="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comprensión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 R,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paquetes</w:t>
      </w:r>
      <w:r>
        <w:rPr>
          <w:spacing w:val="-1"/>
        </w:rPr>
        <w:t xml:space="preserve"> </w:t>
      </w:r>
      <w:r>
        <w:t>vistos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fomentar un</w:t>
      </w:r>
      <w:r>
        <w:rPr>
          <w:spacing w:val="-4"/>
        </w:rPr>
        <w:t xml:space="preserve"> </w:t>
      </w:r>
      <w:r>
        <w:t>razonamiento</w:t>
      </w:r>
      <w:r>
        <w:rPr>
          <w:spacing w:val="-3"/>
        </w:rPr>
        <w:t xml:space="preserve"> </w:t>
      </w:r>
      <w:r>
        <w:t>lógico</w:t>
      </w:r>
      <w:r>
        <w:rPr>
          <w:spacing w:val="-5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lleve 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estudiantes a</w:t>
      </w:r>
      <w:r>
        <w:rPr>
          <w:spacing w:val="-2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e implementar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manera los</w:t>
      </w:r>
      <w:r>
        <w:rPr>
          <w:spacing w:val="-3"/>
        </w:rPr>
        <w:t xml:space="preserve"> </w:t>
      </w:r>
      <w:r>
        <w:t>tópicos</w:t>
      </w:r>
      <w:r>
        <w:rPr>
          <w:spacing w:val="-2"/>
        </w:rPr>
        <w:t xml:space="preserve"> </w:t>
      </w:r>
      <w:r>
        <w:t>tratados.</w:t>
      </w:r>
    </w:p>
    <w:p w14:paraId="72ED1288" w14:textId="59F5D0DD" w:rsidR="00A15AC1" w:rsidRDefault="00A15AC1" w:rsidP="00A15AC1">
      <w:pPr>
        <w:pStyle w:val="Textoindependiente"/>
        <w:spacing w:before="160" w:line="256" w:lineRule="auto"/>
      </w:pPr>
      <w:r>
        <w:t>El</w:t>
      </w:r>
      <w:r>
        <w:rPr>
          <w:spacing w:val="-6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diligenciado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parejas (sin</w:t>
      </w:r>
      <w:r>
        <w:rPr>
          <w:spacing w:val="-2"/>
        </w:rPr>
        <w:t xml:space="preserve"> </w:t>
      </w:r>
      <w:r>
        <w:t>excepciones)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entregado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domingo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diciembre</w:t>
      </w:r>
      <w:r>
        <w:rPr>
          <w:spacing w:val="-2"/>
        </w:rPr>
        <w:t xml:space="preserve"> </w:t>
      </w:r>
      <w:proofErr w:type="gramStart"/>
      <w:r>
        <w:t xml:space="preserve">a </w:t>
      </w:r>
      <w:r>
        <w:rPr>
          <w:spacing w:val="-52"/>
        </w:rPr>
        <w:t xml:space="preserve"> </w:t>
      </w:r>
      <w:r>
        <w:t>las</w:t>
      </w:r>
      <w:proofErr w:type="gramEnd"/>
      <w:r>
        <w:rPr>
          <w:spacing w:val="-3"/>
        </w:rPr>
        <w:t xml:space="preserve"> </w:t>
      </w:r>
      <w:r>
        <w:t>11:59</w:t>
      </w:r>
      <w:r>
        <w:rPr>
          <w:spacing w:val="-1"/>
        </w:rPr>
        <w:t xml:space="preserve"> </w:t>
      </w:r>
      <w:r>
        <w:t>pm a</w:t>
      </w:r>
      <w:r>
        <w:rPr>
          <w:spacing w:val="-2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Bloque Neón.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copia o</w:t>
      </w:r>
      <w:r>
        <w:rPr>
          <w:spacing w:val="-3"/>
        </w:rPr>
        <w:t xml:space="preserve"> </w:t>
      </w:r>
      <w:r>
        <w:t>plagio</w:t>
      </w:r>
      <w:r>
        <w:rPr>
          <w:spacing w:val="-4"/>
        </w:rPr>
        <w:t xml:space="preserve"> </w:t>
      </w:r>
      <w:r>
        <w:t>en este</w:t>
      </w:r>
      <w:r>
        <w:rPr>
          <w:spacing w:val="-3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está</w:t>
      </w:r>
    </w:p>
    <w:p w14:paraId="0BECD8BB" w14:textId="77777777" w:rsidR="00A15AC1" w:rsidRDefault="00A15AC1" w:rsidP="00A15AC1">
      <w:pPr>
        <w:pStyle w:val="Textoindependiente"/>
        <w:spacing w:before="4" w:line="259" w:lineRule="auto"/>
        <w:ind w:right="161"/>
      </w:pPr>
      <w:r>
        <w:t>totalmente</w:t>
      </w:r>
      <w:r>
        <w:rPr>
          <w:spacing w:val="-2"/>
        </w:rPr>
        <w:t xml:space="preserve"> </w:t>
      </w:r>
      <w:r>
        <w:t>prohibida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incurrir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práctica</w:t>
      </w:r>
      <w:r>
        <w:rPr>
          <w:spacing w:val="-1"/>
        </w:rPr>
        <w:t xml:space="preserve"> </w:t>
      </w:r>
      <w:r>
        <w:t>conlleva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cero</w:t>
      </w:r>
      <w:r>
        <w:rPr>
          <w:spacing w:val="-2"/>
        </w:rPr>
        <w:t xml:space="preserve"> </w:t>
      </w:r>
      <w:r>
        <w:t>(0)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taller,</w:t>
      </w:r>
      <w:r>
        <w:rPr>
          <w:spacing w:val="-5"/>
        </w:rPr>
        <w:t xml:space="preserve"> </w:t>
      </w:r>
      <w:r>
        <w:t>así como</w:t>
      </w:r>
      <w:r>
        <w:rPr>
          <w:spacing w:val="-52"/>
        </w:rPr>
        <w:t xml:space="preserve"> </w:t>
      </w:r>
      <w:r>
        <w:t>a las sanciones correspondientes tenidas en cuenta en el reglamento de estudiantes de la</w:t>
      </w:r>
      <w:r>
        <w:rPr>
          <w:spacing w:val="1"/>
        </w:rPr>
        <w:t xml:space="preserve"> </w:t>
      </w:r>
      <w:r>
        <w:t xml:space="preserve">universidad. </w:t>
      </w:r>
      <w:r>
        <w:rPr>
          <w:color w:val="FF0000"/>
        </w:rPr>
        <w:t>Está permitido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 herramientas 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inteligencia artificial.</w:t>
      </w:r>
    </w:p>
    <w:p w14:paraId="18433203" w14:textId="77777777" w:rsidR="00A15AC1" w:rsidRDefault="00A15AC1" w:rsidP="00A15AC1">
      <w:pPr>
        <w:pStyle w:val="Textoindependiente"/>
        <w:spacing w:before="159"/>
      </w:pPr>
      <w:r>
        <w:t>Cada</w:t>
      </w:r>
      <w:r>
        <w:rPr>
          <w:spacing w:val="-2"/>
        </w:rPr>
        <w:t xml:space="preserve"> </w:t>
      </w:r>
      <w:r>
        <w:t>pareja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entregar:</w:t>
      </w:r>
    </w:p>
    <w:p w14:paraId="64E259C8" w14:textId="77777777" w:rsidR="00A15AC1" w:rsidRDefault="00A15AC1" w:rsidP="00A15AC1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78"/>
        <w:ind w:hanging="361"/>
      </w:pPr>
      <w:r>
        <w:t>Un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realizó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solucionar el</w:t>
      </w:r>
      <w:r>
        <w:rPr>
          <w:spacing w:val="-4"/>
        </w:rPr>
        <w:t xml:space="preserve"> </w:t>
      </w:r>
      <w:r>
        <w:t>mismo.</w:t>
      </w:r>
    </w:p>
    <w:p w14:paraId="5A9B2C70" w14:textId="77777777" w:rsidR="00A15AC1" w:rsidRDefault="00A15AC1" w:rsidP="00A15AC1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1" w:line="256" w:lineRule="auto"/>
        <w:ind w:left="821" w:right="642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.</w:t>
      </w:r>
      <w:proofErr w:type="spellStart"/>
      <w:r>
        <w:t>pdf</w:t>
      </w:r>
      <w:proofErr w:type="spellEnd"/>
      <w:r>
        <w:t>,</w:t>
      </w:r>
      <w:r>
        <w:rPr>
          <w:spacing w:val="-1"/>
        </w:rPr>
        <w:t xml:space="preserve"> </w:t>
      </w:r>
      <w:r>
        <w:t>docx,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otros,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realice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interpretaciones</w:t>
      </w:r>
      <w:r>
        <w:rPr>
          <w:spacing w:val="-52"/>
        </w:rPr>
        <w:t xml:space="preserve"> </w:t>
      </w:r>
      <w:r>
        <w:t>necesarias</w:t>
      </w:r>
      <w:r>
        <w:rPr>
          <w:spacing w:val="-3"/>
        </w:rPr>
        <w:t xml:space="preserve"> </w:t>
      </w:r>
      <w:r>
        <w:t>para cada punto.</w:t>
      </w:r>
    </w:p>
    <w:p w14:paraId="0E04BC47" w14:textId="77777777" w:rsidR="00A15AC1" w:rsidRDefault="00A15AC1" w:rsidP="00A15AC1">
      <w:pPr>
        <w:spacing w:before="164" w:line="256" w:lineRule="auto"/>
        <w:ind w:left="102" w:right="145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b/>
        </w:rPr>
        <w:t>punto</w:t>
      </w:r>
      <w:r>
        <w:rPr>
          <w:b/>
          <w:spacing w:val="-1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requiera</w:t>
      </w:r>
      <w:r>
        <w:rPr>
          <w:b/>
          <w:spacing w:val="-2"/>
        </w:rPr>
        <w:t xml:space="preserve"> </w:t>
      </w:r>
      <w:r>
        <w:rPr>
          <w:b/>
        </w:rPr>
        <w:t>algún</w:t>
      </w:r>
      <w:r>
        <w:rPr>
          <w:b/>
          <w:spacing w:val="-2"/>
        </w:rPr>
        <w:t xml:space="preserve"> </w:t>
      </w:r>
      <w:r>
        <w:rPr>
          <w:b/>
        </w:rPr>
        <w:t>desarrollo</w:t>
      </w:r>
      <w:r>
        <w:rPr>
          <w:b/>
          <w:spacing w:val="-4"/>
        </w:rPr>
        <w:t xml:space="preserve"> </w:t>
      </w:r>
      <w:r>
        <w:rPr>
          <w:b/>
        </w:rPr>
        <w:t>además</w:t>
      </w:r>
      <w:r>
        <w:rPr>
          <w:b/>
          <w:spacing w:val="-2"/>
        </w:rPr>
        <w:t xml:space="preserve"> </w:t>
      </w:r>
      <w:r>
        <w:rPr>
          <w:b/>
        </w:rPr>
        <w:t>del código</w:t>
      </w:r>
      <w:r>
        <w:t>,</w:t>
      </w:r>
      <w:r>
        <w:rPr>
          <w:spacing w:val="-2"/>
        </w:rPr>
        <w:t xml:space="preserve"> </w:t>
      </w:r>
      <w:r>
        <w:t xml:space="preserve">pueden </w:t>
      </w:r>
      <w:r>
        <w:rPr>
          <w:b/>
        </w:rPr>
        <w:t>explicar</w:t>
      </w:r>
      <w:r>
        <w:rPr>
          <w:b/>
          <w:spacing w:val="-8"/>
        </w:rPr>
        <w:t xml:space="preserve"> </w:t>
      </w:r>
      <w:r>
        <w:rPr>
          <w:b/>
        </w:rPr>
        <w:t>esto</w:t>
      </w:r>
      <w:r>
        <w:rPr>
          <w:b/>
          <w:spacing w:val="-52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el documento.</w:t>
      </w:r>
      <w:r>
        <w:rPr>
          <w:b/>
          <w:spacing w:val="-1"/>
        </w:rPr>
        <w:t xml:space="preserve"> </w:t>
      </w:r>
      <w:r>
        <w:t>Finalmente,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organizados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subpuntos.</w:t>
      </w:r>
    </w:p>
    <w:p w14:paraId="66B79F5F" w14:textId="77777777" w:rsidR="00A15AC1" w:rsidRDefault="00A15AC1" w:rsidP="00A15AC1">
      <w:pPr>
        <w:pStyle w:val="Ttulo1"/>
        <w:spacing w:before="164"/>
        <w:rPr>
          <w:rFonts w:ascii="Times New Roman"/>
        </w:rPr>
      </w:pPr>
      <w:r>
        <w:rPr>
          <w:rFonts w:ascii="Times New Roman"/>
        </w:rPr>
        <w:t>Primer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Punto</w:t>
      </w:r>
    </w:p>
    <w:p w14:paraId="2D69E677" w14:textId="77777777" w:rsidR="00A15AC1" w:rsidRDefault="00A15AC1" w:rsidP="00A15AC1">
      <w:pPr>
        <w:pStyle w:val="Textoindependiente"/>
        <w:spacing w:before="183"/>
        <w:ind w:right="95"/>
      </w:pPr>
      <w:r>
        <w:t xml:space="preserve">Un </w:t>
      </w:r>
      <w:proofErr w:type="spellStart"/>
      <w:r>
        <w:t>shiny</w:t>
      </w:r>
      <w:proofErr w:type="spellEnd"/>
      <w:r>
        <w:t xml:space="preserve"> es una interfaz visual que proporciona acceso rápido y organizado a información clave a</w:t>
      </w:r>
      <w:r>
        <w:rPr>
          <w:spacing w:val="1"/>
        </w:rPr>
        <w:t xml:space="preserve"> </w:t>
      </w:r>
      <w:r>
        <w:t>través de gráficos, tablas y otros elementos visuales. Se utiliza para monitorizar y analizar datos de</w:t>
      </w:r>
      <w:r>
        <w:rPr>
          <w:spacing w:val="1"/>
        </w:rPr>
        <w:t xml:space="preserve"> </w:t>
      </w:r>
      <w:r>
        <w:t>manera eficiente, permitiendo a los usuarios obtener una visión rápida y clara del rendimiento de un</w:t>
      </w:r>
      <w:r>
        <w:rPr>
          <w:spacing w:val="-52"/>
        </w:rPr>
        <w:t xml:space="preserve"> </w:t>
      </w:r>
      <w:r>
        <w:t xml:space="preserve">sistema, proceso o conjunto de datos específico. A continuación, se presenta un ejemplo de un </w:t>
      </w:r>
      <w:proofErr w:type="spellStart"/>
      <w:r>
        <w:t>shiny</w:t>
      </w:r>
      <w:proofErr w:type="spellEnd"/>
      <w:r>
        <w:rPr>
          <w:spacing w:val="-5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facilidad en</w:t>
      </w:r>
      <w:r>
        <w:rPr>
          <w:spacing w:val="-2"/>
        </w:rPr>
        <w:t xml:space="preserve"> </w:t>
      </w:r>
      <w:r>
        <w:t xml:space="preserve">su comprensión. Por favor entren al siguiente enlace y “manipulen” el programa.  </w:t>
      </w:r>
      <w:r>
        <w:tab/>
      </w:r>
    </w:p>
    <w:p w14:paraId="52BB2CBC" w14:textId="77777777" w:rsidR="00A15AC1" w:rsidRDefault="00A15AC1" w:rsidP="00A15AC1">
      <w:pPr>
        <w:pStyle w:val="Textoindependiente"/>
        <w:spacing w:before="183"/>
        <w:ind w:right="95"/>
      </w:pPr>
      <w:hyperlink r:id="rId5" w:history="1">
        <w:proofErr w:type="spellStart"/>
        <w:r>
          <w:rPr>
            <w:rStyle w:val="Hipervnculo"/>
            <w:rFonts w:eastAsia="Calibri"/>
          </w:rPr>
          <w:t>Shiny</w:t>
        </w:r>
        <w:proofErr w:type="spellEnd"/>
        <w:r>
          <w:rPr>
            <w:rStyle w:val="Hipervnculo"/>
            <w:rFonts w:eastAsia="Calibri"/>
          </w:rPr>
          <w:t xml:space="preserve"> - </w:t>
        </w:r>
        <w:proofErr w:type="spellStart"/>
        <w:r>
          <w:rPr>
            <w:rStyle w:val="Hipervnculo"/>
            <w:rFonts w:eastAsia="Calibri"/>
          </w:rPr>
          <w:t>Kmeans</w:t>
        </w:r>
        <w:proofErr w:type="spellEnd"/>
        <w:r>
          <w:rPr>
            <w:rStyle w:val="Hipervnculo"/>
            <w:rFonts w:eastAsia="Calibri"/>
          </w:rPr>
          <w:t xml:space="preserve"> </w:t>
        </w:r>
        <w:proofErr w:type="spellStart"/>
        <w:r>
          <w:rPr>
            <w:rStyle w:val="Hipervnculo"/>
            <w:rFonts w:eastAsia="Calibri"/>
          </w:rPr>
          <w:t>example</w:t>
        </w:r>
        <w:proofErr w:type="spellEnd"/>
      </w:hyperlink>
    </w:p>
    <w:p w14:paraId="71B00967" w14:textId="77777777" w:rsidR="00A15AC1" w:rsidRPr="00A15AC1" w:rsidRDefault="00A15AC1" w:rsidP="00A15AC1">
      <w:pPr>
        <w:pStyle w:val="Textoindependiente"/>
        <w:ind w:left="0"/>
        <w:rPr>
          <w:sz w:val="24"/>
          <w:lang w:val="es-CO"/>
        </w:rPr>
      </w:pPr>
    </w:p>
    <w:p w14:paraId="09659DD9" w14:textId="77777777" w:rsidR="00A15AC1" w:rsidRDefault="00A15AC1" w:rsidP="00A15AC1">
      <w:pPr>
        <w:pStyle w:val="Textoindependiente"/>
        <w:ind w:right="359"/>
      </w:pPr>
      <w:r>
        <w:t xml:space="preserve">El objetivo de esta sección es que con ayuda de herramientas de IA desarrollen un </w:t>
      </w:r>
      <w:proofErr w:type="spellStart"/>
      <w:r>
        <w:t>shiny</w:t>
      </w:r>
      <w:proofErr w:type="spellEnd"/>
      <w:r>
        <w:t xml:space="preserve"> sin tener</w:t>
      </w:r>
      <w:r>
        <w:rPr>
          <w:spacing w:val="-52"/>
        </w:rPr>
        <w:t xml:space="preserve"> </w:t>
      </w:r>
      <w:r>
        <w:t>conocimiento previo sobre cómo hacerlos. Para esto, tienen que cumplir con las siguientes</w:t>
      </w:r>
      <w:r>
        <w:rPr>
          <w:spacing w:val="1"/>
        </w:rPr>
        <w:t xml:space="preserve"> </w:t>
      </w:r>
      <w:r>
        <w:t>generalidades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problema:</w:t>
      </w:r>
    </w:p>
    <w:p w14:paraId="1A6530D3" w14:textId="77777777" w:rsidR="00A15AC1" w:rsidRDefault="00A15AC1" w:rsidP="00A15AC1">
      <w:pPr>
        <w:pStyle w:val="Textoindependiente"/>
        <w:spacing w:before="1"/>
        <w:ind w:left="0"/>
      </w:pPr>
    </w:p>
    <w:p w14:paraId="370EE1D3" w14:textId="77777777" w:rsidR="00A15AC1" w:rsidRDefault="00A15AC1" w:rsidP="00A15AC1">
      <w:pPr>
        <w:pStyle w:val="Prrafodelista"/>
        <w:numPr>
          <w:ilvl w:val="1"/>
          <w:numId w:val="2"/>
        </w:numPr>
        <w:tabs>
          <w:tab w:val="left" w:pos="1517"/>
          <w:tab w:val="left" w:pos="1518"/>
        </w:tabs>
        <w:spacing w:before="1" w:line="252" w:lineRule="exact"/>
        <w:ind w:left="1518" w:hanging="337"/>
      </w:pPr>
      <w:r>
        <w:t>Tienen</w:t>
      </w:r>
      <w:r>
        <w:rPr>
          <w:spacing w:val="-3"/>
        </w:rPr>
        <w:t xml:space="preserve"> </w:t>
      </w:r>
      <w:r>
        <w:t>que utilizar</w:t>
      </w:r>
      <w:r>
        <w:rPr>
          <w:spacing w:val="-1"/>
        </w:rPr>
        <w:t xml:space="preserve"> </w:t>
      </w:r>
      <w:r>
        <w:t>la herramienta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proofErr w:type="spellStart"/>
      <w:r>
        <w:t>Shiny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fldChar w:fldCharType="begin"/>
      </w:r>
      <w:r>
        <w:instrText>HYPERLINK "https://www.rstudio.com/products/shiny/" \h</w:instrText>
      </w:r>
      <w:r>
        <w:fldChar w:fldCharType="separate"/>
      </w:r>
      <w:r>
        <w:rPr>
          <w:color w:val="0462C1"/>
          <w:u w:val="single" w:color="0462C1"/>
        </w:rPr>
        <w:t>Shiny</w:t>
      </w:r>
      <w:proofErr w:type="spellEnd"/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-</w:t>
      </w:r>
      <w:r>
        <w:rPr>
          <w:color w:val="0462C1"/>
          <w:spacing w:val="-2"/>
          <w:u w:val="single" w:color="0462C1"/>
        </w:rPr>
        <w:t xml:space="preserve"> </w:t>
      </w:r>
      <w:proofErr w:type="spellStart"/>
      <w:r>
        <w:rPr>
          <w:color w:val="0462C1"/>
          <w:u w:val="single" w:color="0462C1"/>
        </w:rPr>
        <w:t>RStudio</w:t>
      </w:r>
      <w:proofErr w:type="spellEnd"/>
      <w:r>
        <w:rPr>
          <w:color w:val="0462C1"/>
          <w:u w:val="single" w:color="0462C1"/>
        </w:rPr>
        <w:fldChar w:fldCharType="end"/>
      </w:r>
      <w:r>
        <w:t>)</w:t>
      </w:r>
      <w:r>
        <w:rPr>
          <w:spacing w:val="-3"/>
        </w:rPr>
        <w:t xml:space="preserve"> </w:t>
      </w:r>
      <w:r>
        <w:t>(en R)</w:t>
      </w:r>
    </w:p>
    <w:p w14:paraId="50FA26F4" w14:textId="77777777" w:rsidR="00A15AC1" w:rsidRDefault="00A15AC1" w:rsidP="00A15AC1">
      <w:pPr>
        <w:pStyle w:val="Prrafodelista"/>
        <w:numPr>
          <w:ilvl w:val="1"/>
          <w:numId w:val="2"/>
        </w:numPr>
        <w:tabs>
          <w:tab w:val="left" w:pos="1517"/>
          <w:tab w:val="left" w:pos="1518"/>
        </w:tabs>
        <w:ind w:left="1181" w:right="170" w:firstLine="0"/>
      </w:pPr>
      <w:r>
        <w:t>Estructura Básica: Crea un nuevo archivo R (</w:t>
      </w:r>
      <w:proofErr w:type="spellStart"/>
      <w:proofErr w:type="gramStart"/>
      <w:r>
        <w:t>app.R</w:t>
      </w:r>
      <w:proofErr w:type="spellEnd"/>
      <w:proofErr w:type="gramEnd"/>
      <w:r>
        <w:t>) y establece la estructura básica</w:t>
      </w:r>
      <w:r>
        <w:rPr>
          <w:spacing w:val="-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1"/>
        </w:rPr>
        <w:t xml:space="preserve"> </w:t>
      </w:r>
      <w:proofErr w:type="spellStart"/>
      <w:r>
        <w:t>Shiny</w:t>
      </w:r>
      <w:proofErr w:type="spellEnd"/>
      <w:r>
        <w:t>.</w:t>
      </w:r>
    </w:p>
    <w:p w14:paraId="27B54D89" w14:textId="77777777" w:rsidR="00A15AC1" w:rsidRDefault="00A15AC1" w:rsidP="00A15AC1">
      <w:pPr>
        <w:tabs>
          <w:tab w:val="left" w:pos="1517"/>
          <w:tab w:val="left" w:pos="1518"/>
        </w:tabs>
        <w:ind w:right="170"/>
      </w:pPr>
    </w:p>
    <w:p w14:paraId="10730E8C" w14:textId="172F127A" w:rsidR="00A15AC1" w:rsidRDefault="00A15AC1" w:rsidP="00A15AC1">
      <w:pPr>
        <w:tabs>
          <w:tab w:val="left" w:pos="1517"/>
          <w:tab w:val="left" w:pos="1518"/>
        </w:tabs>
        <w:ind w:right="170"/>
      </w:pPr>
      <w:r>
        <w:t xml:space="preserve">Ustedes fueron contratados por </w:t>
      </w:r>
      <w:proofErr w:type="spellStart"/>
      <w:r>
        <w:t>Procolombia</w:t>
      </w:r>
      <w:proofErr w:type="spellEnd"/>
      <w:r>
        <w:t xml:space="preserve"> para una consultoría en la </w:t>
      </w:r>
      <w:proofErr w:type="spellStart"/>
      <w:r>
        <w:t>cuál</w:t>
      </w:r>
      <w:proofErr w:type="spellEnd"/>
      <w:r>
        <w:t xml:space="preserve"> se quiere visualizar los principales socios exportadores de Colombia para diferentes categorías de productos. El </w:t>
      </w:r>
      <w:proofErr w:type="spellStart"/>
      <w:r>
        <w:t>Shiny</w:t>
      </w:r>
      <w:proofErr w:type="spellEnd"/>
      <w:r>
        <w:t xml:space="preserve"> tiene que ser una herramienta interactiva en la cual se presente un mapa del mundo, con Colombia en gris y en colores una simbología con el valor en dólares de las exportaciones colombianas a esos países, para esa categoría de productos particular. Finalmente, la interacción con el usuario se deriva del cambio de la categoría de producto.</w:t>
      </w:r>
    </w:p>
    <w:p w14:paraId="2A19E2A3" w14:textId="7509108F" w:rsidR="00A15AC1" w:rsidRPr="00A15AC1" w:rsidRDefault="00A15AC1" w:rsidP="00A15AC1">
      <w:pPr>
        <w:tabs>
          <w:tab w:val="left" w:pos="1517"/>
          <w:tab w:val="left" w:pos="1518"/>
        </w:tabs>
        <w:ind w:right="170"/>
      </w:pPr>
      <w:r>
        <w:t>Para lograr este objetivo, desarrollen el siguiente enunciado. Este será más abstracto puesto que han acumulado experiencia durante el curso y asimila un problema real:</w:t>
      </w:r>
    </w:p>
    <w:p w14:paraId="3E1842DC" w14:textId="77777777" w:rsidR="00A15AC1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</w:pPr>
      <w:r>
        <w:lastRenderedPageBreak/>
        <w:t xml:space="preserve">Descarguen de la página de </w:t>
      </w:r>
      <w:proofErr w:type="spellStart"/>
      <w:r>
        <w:t>Geoboundaries</w:t>
      </w:r>
      <w:proofErr w:type="spellEnd"/>
      <w:r>
        <w:t xml:space="preserve"> un </w:t>
      </w:r>
      <w:proofErr w:type="spellStart"/>
      <w:r>
        <w:t>shapefile</w:t>
      </w:r>
      <w:proofErr w:type="spellEnd"/>
      <w:r>
        <w:t xml:space="preserve"> de los países del mundo. Esto pueden obtenerlo del siguiente </w:t>
      </w:r>
      <w:proofErr w:type="gramStart"/>
      <w:r>
        <w:t>link</w:t>
      </w:r>
      <w:proofErr w:type="gramEnd"/>
      <w:r>
        <w:t xml:space="preserve"> </w:t>
      </w:r>
      <w:hyperlink r:id="rId6" w:history="1">
        <w:proofErr w:type="spellStart"/>
        <w:r>
          <w:rPr>
            <w:rStyle w:val="Hipervnculo"/>
            <w:rFonts w:eastAsia="Calibri"/>
          </w:rPr>
          <w:t>geoBoundaries</w:t>
        </w:r>
        <w:proofErr w:type="spellEnd"/>
      </w:hyperlink>
      <w:r>
        <w:t>.</w:t>
      </w:r>
    </w:p>
    <w:p w14:paraId="43C9BBE0" w14:textId="77777777" w:rsidR="00A15AC1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</w:pPr>
      <w:r>
        <w:t xml:space="preserve">Carguen el </w:t>
      </w:r>
      <w:proofErr w:type="spellStart"/>
      <w:r>
        <w:t>shapefile</w:t>
      </w:r>
      <w:proofErr w:type="spellEnd"/>
      <w:r>
        <w:t xml:space="preserve"> a R y exploren cómo está </w:t>
      </w:r>
      <w:proofErr w:type="spellStart"/>
      <w:r>
        <w:t>estruturado</w:t>
      </w:r>
      <w:proofErr w:type="spellEnd"/>
      <w:r>
        <w:t xml:space="preserve">. Investiguen qué es el código ISO3 y cómo se puede usar para hacer </w:t>
      </w:r>
      <w:proofErr w:type="spellStart"/>
      <w:r>
        <w:t>merges</w:t>
      </w:r>
      <w:proofErr w:type="spellEnd"/>
      <w:r>
        <w:t xml:space="preserve"> entre bases de datos. </w:t>
      </w:r>
    </w:p>
    <w:p w14:paraId="2D3964EE" w14:textId="77777777" w:rsidR="00A15AC1" w:rsidRPr="00943092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lang w:val="es-CO"/>
        </w:rPr>
      </w:pPr>
      <w:r w:rsidRPr="00943092">
        <w:rPr>
          <w:lang w:val="es-CO"/>
        </w:rPr>
        <w:t xml:space="preserve">Regístrense en la página de </w:t>
      </w:r>
      <w:proofErr w:type="spellStart"/>
      <w:r w:rsidRPr="00943092">
        <w:rPr>
          <w:lang w:val="es-CO"/>
        </w:rPr>
        <w:t>World</w:t>
      </w:r>
      <w:proofErr w:type="spellEnd"/>
      <w:r w:rsidRPr="00943092">
        <w:rPr>
          <w:lang w:val="es-CO"/>
        </w:rPr>
        <w:t xml:space="preserve"> </w:t>
      </w:r>
      <w:proofErr w:type="spellStart"/>
      <w:r w:rsidRPr="00943092">
        <w:rPr>
          <w:lang w:val="es-CO"/>
        </w:rPr>
        <w:t>Integrated</w:t>
      </w:r>
      <w:proofErr w:type="spellEnd"/>
      <w:r w:rsidRPr="00943092">
        <w:rPr>
          <w:lang w:val="es-CO"/>
        </w:rPr>
        <w:t xml:space="preserve"> </w:t>
      </w:r>
      <w:proofErr w:type="spellStart"/>
      <w:r w:rsidRPr="00943092">
        <w:rPr>
          <w:lang w:val="es-CO"/>
        </w:rPr>
        <w:t>Trade</w:t>
      </w:r>
      <w:proofErr w:type="spellEnd"/>
      <w:r w:rsidRPr="00943092">
        <w:rPr>
          <w:lang w:val="es-CO"/>
        </w:rPr>
        <w:t xml:space="preserve"> </w:t>
      </w:r>
      <w:proofErr w:type="spellStart"/>
      <w:r w:rsidRPr="00943092">
        <w:rPr>
          <w:lang w:val="es-CO"/>
        </w:rPr>
        <w:t>Systems</w:t>
      </w:r>
      <w:proofErr w:type="spellEnd"/>
      <w:r w:rsidRPr="00943092">
        <w:rPr>
          <w:lang w:val="es-CO"/>
        </w:rPr>
        <w:t xml:space="preserve"> para poder descargar lo</w:t>
      </w:r>
      <w:r>
        <w:rPr>
          <w:lang w:val="es-CO"/>
        </w:rPr>
        <w:t xml:space="preserve">s datos de exportaciones de países del mundo </w:t>
      </w:r>
      <w:hyperlink r:id="rId7" w:history="1">
        <w:r w:rsidRPr="00943092">
          <w:rPr>
            <w:rStyle w:val="Hipervnculo"/>
            <w:rFonts w:eastAsia="Calibri"/>
            <w:lang w:val="es-CO"/>
          </w:rPr>
          <w:t>WITS - Home Page</w:t>
        </w:r>
      </w:hyperlink>
      <w:r>
        <w:t>.</w:t>
      </w:r>
    </w:p>
    <w:p w14:paraId="0DE1CF29" w14:textId="77777777" w:rsidR="00A15AC1" w:rsidRPr="00943092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lang w:val="es-CO"/>
        </w:rPr>
      </w:pPr>
      <w:r>
        <w:t>Después de registrarse, diríjanse a “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Query</w:t>
      </w:r>
      <w:proofErr w:type="spellEnd"/>
      <w:r>
        <w:t>” -</w:t>
      </w:r>
      <w:r w:rsidRPr="00AD0766">
        <w:rPr>
          <w:lang w:val="es-CO"/>
        </w:rPr>
        <w:t>&gt;</w:t>
      </w:r>
      <w:r>
        <w:rPr>
          <w:lang w:val="es-CO"/>
        </w:rPr>
        <w:t xml:space="preserve"> </w:t>
      </w:r>
      <w:proofErr w:type="spellStart"/>
      <w:r>
        <w:t>Trade</w:t>
      </w:r>
      <w:proofErr w:type="spellEnd"/>
      <w:r>
        <w:t xml:space="preserve"> Data (UN </w:t>
      </w:r>
      <w:proofErr w:type="spellStart"/>
      <w:r>
        <w:t>Comtrade</w:t>
      </w:r>
      <w:proofErr w:type="spellEnd"/>
      <w:r>
        <w:t>).</w:t>
      </w:r>
    </w:p>
    <w:p w14:paraId="2AD5236D" w14:textId="77777777" w:rsidR="00A15AC1" w:rsidRDefault="00A15AC1" w:rsidP="00A15AC1">
      <w:pPr>
        <w:pStyle w:val="Prrafodelista"/>
        <w:tabs>
          <w:tab w:val="left" w:pos="676"/>
        </w:tabs>
        <w:spacing w:line="362" w:lineRule="auto"/>
        <w:ind w:right="535" w:firstLine="0"/>
        <w:rPr>
          <w:lang w:val="es-CO"/>
        </w:rPr>
      </w:pPr>
      <w:r w:rsidRPr="00943092">
        <w:rPr>
          <w:noProof/>
          <w:lang w:val="es-CO"/>
        </w:rPr>
        <w:drawing>
          <wp:inline distT="0" distB="0" distL="0" distR="0" wp14:anchorId="47CC4B58" wp14:editId="03733DB9">
            <wp:extent cx="2778874" cy="2491740"/>
            <wp:effectExtent l="0" t="0" r="2540" b="3810"/>
            <wp:docPr id="14461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939" cy="24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C3AB" w14:textId="77777777" w:rsidR="00A15AC1" w:rsidRPr="006F37C7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jc w:val="both"/>
        <w:rPr>
          <w:lang w:val="es-CO"/>
        </w:rPr>
      </w:pPr>
      <w:r>
        <w:rPr>
          <w:lang w:val="es-CO"/>
        </w:rPr>
        <w:t xml:space="preserve">Creen una nueva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y digiten la siguiente información: Tomen el año 2022, en “</w:t>
      </w:r>
      <w:proofErr w:type="spellStart"/>
      <w:r>
        <w:rPr>
          <w:lang w:val="es-CO"/>
        </w:rPr>
        <w:t>Trade</w:t>
      </w:r>
      <w:proofErr w:type="spellEnd"/>
      <w:r>
        <w:rPr>
          <w:lang w:val="es-CO"/>
        </w:rPr>
        <w:t xml:space="preserve"> Flow” utilicen </w:t>
      </w:r>
      <w:proofErr w:type="spellStart"/>
      <w:r>
        <w:rPr>
          <w:lang w:val="es-CO"/>
        </w:rPr>
        <w:t>Exports</w:t>
      </w:r>
      <w:proofErr w:type="spellEnd"/>
      <w:r>
        <w:rPr>
          <w:lang w:val="es-CO"/>
        </w:rPr>
        <w:t xml:space="preserve">. En </w:t>
      </w:r>
      <w:proofErr w:type="spellStart"/>
      <w:r>
        <w:rPr>
          <w:lang w:val="es-CO"/>
        </w:rPr>
        <w:t>Reporters</w:t>
      </w:r>
      <w:proofErr w:type="spellEnd"/>
      <w:r>
        <w:rPr>
          <w:lang w:val="es-CO"/>
        </w:rPr>
        <w:t xml:space="preserve"> seleccionen a través de los códigos ISO3 a: China, Colombia, Ecuador, Perú, </w:t>
      </w:r>
      <w:proofErr w:type="spellStart"/>
      <w:r>
        <w:rPr>
          <w:lang w:val="es-CO"/>
        </w:rPr>
        <w:t>Brazil</w:t>
      </w:r>
      <w:proofErr w:type="spellEnd"/>
      <w:r>
        <w:rPr>
          <w:lang w:val="es-CO"/>
        </w:rPr>
        <w:t xml:space="preserve">, Argentina, Chile, USA, Alemania, Italia, Francia, Japón, Rusia, Suráfrica, Camerún, Canadá, </w:t>
      </w:r>
      <w:proofErr w:type="spellStart"/>
      <w:r>
        <w:rPr>
          <w:lang w:val="es-CO"/>
        </w:rPr>
        <w:t>Korea</w:t>
      </w:r>
      <w:proofErr w:type="spellEnd"/>
      <w:r>
        <w:rPr>
          <w:lang w:val="es-CO"/>
        </w:rPr>
        <w:t xml:space="preserve">, Turquía. Para </w:t>
      </w:r>
      <w:proofErr w:type="spellStart"/>
      <w:r>
        <w:rPr>
          <w:lang w:val="es-CO"/>
        </w:rPr>
        <w:t>Partners</w:t>
      </w:r>
      <w:proofErr w:type="spellEnd"/>
      <w:r>
        <w:rPr>
          <w:lang w:val="es-CO"/>
        </w:rPr>
        <w:t>, tomen los mismos países.</w:t>
      </w:r>
    </w:p>
    <w:p w14:paraId="5DAB645D" w14:textId="77777777" w:rsidR="00A15AC1" w:rsidRDefault="00A15AC1" w:rsidP="00A15AC1">
      <w:pPr>
        <w:tabs>
          <w:tab w:val="left" w:pos="676"/>
        </w:tabs>
        <w:spacing w:line="362" w:lineRule="auto"/>
        <w:ind w:left="243" w:right="535"/>
      </w:pPr>
      <w:r w:rsidRPr="00AD0766">
        <w:rPr>
          <w:noProof/>
        </w:rPr>
        <w:drawing>
          <wp:inline distT="0" distB="0" distL="0" distR="0" wp14:anchorId="77139202" wp14:editId="44D55295">
            <wp:extent cx="3370023" cy="2286000"/>
            <wp:effectExtent l="0" t="0" r="1905" b="0"/>
            <wp:docPr id="71125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2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263" cy="22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3D8C" w14:textId="77777777" w:rsidR="00A15AC1" w:rsidRDefault="00A15AC1" w:rsidP="00A15AC1">
      <w:pPr>
        <w:tabs>
          <w:tab w:val="left" w:pos="676"/>
        </w:tabs>
        <w:spacing w:line="360" w:lineRule="auto"/>
        <w:ind w:right="419"/>
      </w:pPr>
    </w:p>
    <w:p w14:paraId="22E3DDB5" w14:textId="77777777" w:rsidR="00A15AC1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</w:pPr>
      <w:r>
        <w:lastRenderedPageBreak/>
        <w:t xml:space="preserve">En cuanto a producto, seleccionen la nomenclatura Central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(CPC). En </w:t>
      </w:r>
      <w:proofErr w:type="spellStart"/>
      <w:r>
        <w:t>reported</w:t>
      </w:r>
      <w:proofErr w:type="spellEnd"/>
      <w:r>
        <w:t xml:space="preserve"> nomenclatura elijan “</w:t>
      </w:r>
      <w:proofErr w:type="spellStart"/>
      <w:r>
        <w:t>Harmonized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2007”. Tomen los códigos asociados al primer dígito, el cual presenta información sobre sectores generales de las economías. </w:t>
      </w:r>
    </w:p>
    <w:p w14:paraId="1ABD24ED" w14:textId="77777777" w:rsidR="00A15AC1" w:rsidRDefault="00A15AC1" w:rsidP="00A15AC1">
      <w:pPr>
        <w:pStyle w:val="Prrafodelista"/>
        <w:tabs>
          <w:tab w:val="left" w:pos="676"/>
        </w:tabs>
        <w:spacing w:line="360" w:lineRule="auto"/>
        <w:ind w:right="419" w:firstLine="0"/>
      </w:pPr>
      <w:r w:rsidRPr="00A56729">
        <w:rPr>
          <w:noProof/>
        </w:rPr>
        <w:drawing>
          <wp:inline distT="0" distB="0" distL="0" distR="0" wp14:anchorId="46CE01B5" wp14:editId="682465F3">
            <wp:extent cx="5740400" cy="2735580"/>
            <wp:effectExtent l="0" t="0" r="0" b="7620"/>
            <wp:docPr id="47810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03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461A" w14:textId="048BA2A4" w:rsidR="00A15AC1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</w:pPr>
      <w:r>
        <w:t>Descarguen los datos. Cuando vayan a descargarlos recuerden mantener el</w:t>
      </w:r>
      <w:r w:rsidR="00B24731">
        <w:t xml:space="preserve"> </w:t>
      </w:r>
      <w:proofErr w:type="spellStart"/>
      <w:r>
        <w:t>ProductDescription</w:t>
      </w:r>
      <w:proofErr w:type="spellEnd"/>
      <w:r>
        <w:t xml:space="preserve"> para reconocer a qué tipo de flujo hace referencia. </w:t>
      </w:r>
    </w:p>
    <w:p w14:paraId="21144184" w14:textId="77777777" w:rsidR="00A15AC1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</w:pPr>
      <w:r>
        <w:t xml:space="preserve">Procesen los datos y manipúlenlos de forma que establezcan un </w:t>
      </w:r>
      <w:proofErr w:type="spellStart"/>
      <w:r>
        <w:t>dataframe</w:t>
      </w:r>
      <w:proofErr w:type="spellEnd"/>
      <w:r>
        <w:t xml:space="preserve"> que les permita cumplir el objetivo de tener el </w:t>
      </w:r>
      <w:proofErr w:type="spellStart"/>
      <w:r>
        <w:t>shapefile</w:t>
      </w:r>
      <w:proofErr w:type="spellEnd"/>
      <w:r>
        <w:t xml:space="preserve"> de los países y asociado a cada país el valor de las exportaciones de Colombia preservando el tipo de producto. </w:t>
      </w:r>
    </w:p>
    <w:p w14:paraId="21223847" w14:textId="77777777" w:rsidR="00A15AC1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330"/>
        <w:jc w:val="both"/>
      </w:pPr>
      <w:r>
        <w:t xml:space="preserve">Utilizando la librería de </w:t>
      </w:r>
      <w:proofErr w:type="spellStart"/>
      <w:r>
        <w:t>ggplot</w:t>
      </w:r>
      <w:proofErr w:type="spellEnd"/>
      <w:r>
        <w:t xml:space="preserve">, realicen un mapa del mundo donde el color de cada país corresponda al valor de las exportaciones de Colombia a ese país. Recuerden que cuentan con múltiples productos, por eso, pueden realizar un mapa con </w:t>
      </w:r>
      <w:proofErr w:type="spellStart"/>
      <w:r>
        <w:t>facet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o </w:t>
      </w:r>
      <w:proofErr w:type="spellStart"/>
      <w:r>
        <w:t>wrap</w:t>
      </w:r>
      <w:proofErr w:type="spellEnd"/>
      <w:r>
        <w:t>. Hagan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mapa</w:t>
      </w:r>
      <w:r>
        <w:rPr>
          <w:spacing w:val="-3"/>
        </w:rPr>
        <w:t xml:space="preserve"> </w:t>
      </w:r>
      <w:r>
        <w:t>interactivo</w:t>
      </w:r>
      <w:r>
        <w:rPr>
          <w:spacing w:val="-1"/>
        </w:rPr>
        <w:t xml:space="preserve"> </w:t>
      </w:r>
      <w:r>
        <w:t>usando la</w:t>
      </w:r>
      <w:r>
        <w:rPr>
          <w:spacing w:val="-3"/>
        </w:rPr>
        <w:t xml:space="preserve"> </w:t>
      </w:r>
      <w:r>
        <w:t>librería</w:t>
      </w:r>
      <w:r>
        <w:rPr>
          <w:spacing w:val="-1"/>
        </w:rPr>
        <w:t xml:space="preserve"> </w:t>
      </w:r>
      <w:proofErr w:type="spellStart"/>
      <w:r>
        <w:t>ggplotly</w:t>
      </w:r>
      <w:proofErr w:type="spellEnd"/>
      <w:r>
        <w:t>.</w:t>
      </w:r>
    </w:p>
    <w:p w14:paraId="38D5AEAC" w14:textId="77777777" w:rsidR="00A15AC1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295"/>
        <w:jc w:val="both"/>
      </w:pPr>
      <w:r>
        <w:t xml:space="preserve"> Como lo notan, usar esta estructura de grilla es inconveniente, puede ser mejor que el usuario elija que variable desea analizar y el mapa resultante esté asociado a esa variable. Para esto, usando el mapa anterior como base, creen un </w:t>
      </w:r>
      <w:proofErr w:type="spellStart"/>
      <w:r>
        <w:t>Shiny</w:t>
      </w:r>
      <w:proofErr w:type="spellEnd"/>
      <w:r>
        <w:t xml:space="preserve"> que interactivamente pueda elegir cualquiera de los cuatro productos.</w:t>
      </w:r>
    </w:p>
    <w:p w14:paraId="6348CBEC" w14:textId="77777777" w:rsidR="00A15AC1" w:rsidRDefault="00A15AC1" w:rsidP="00A15AC1">
      <w:pPr>
        <w:pStyle w:val="Textoindependiente"/>
        <w:ind w:left="0"/>
        <w:rPr>
          <w:sz w:val="10"/>
        </w:rPr>
      </w:pPr>
    </w:p>
    <w:p w14:paraId="7AC40E66" w14:textId="77777777" w:rsidR="00A15AC1" w:rsidRPr="00A15AC1" w:rsidRDefault="00A15AC1" w:rsidP="00A15AC1">
      <w:pPr>
        <w:pStyle w:val="Textoindependiente"/>
        <w:spacing w:before="83"/>
        <w:rPr>
          <w:rFonts w:ascii="Calibri"/>
          <w:b/>
          <w:bCs/>
          <w:sz w:val="24"/>
          <w:szCs w:val="24"/>
          <w:lang w:val="en-US"/>
        </w:rPr>
      </w:pPr>
      <w:proofErr w:type="spellStart"/>
      <w:r w:rsidRPr="00A15AC1">
        <w:rPr>
          <w:rFonts w:ascii="Calibri"/>
          <w:b/>
          <w:bCs/>
          <w:sz w:val="24"/>
          <w:szCs w:val="24"/>
          <w:lang w:val="en-US"/>
        </w:rPr>
        <w:t>Recursos</w:t>
      </w:r>
      <w:proofErr w:type="spellEnd"/>
      <w:r w:rsidRPr="00A15AC1">
        <w:rPr>
          <w:rFonts w:ascii="Calibri"/>
          <w:b/>
          <w:bCs/>
          <w:spacing w:val="-5"/>
          <w:sz w:val="24"/>
          <w:szCs w:val="24"/>
          <w:lang w:val="en-US"/>
        </w:rPr>
        <w:t xml:space="preserve"> </w:t>
      </w:r>
      <w:proofErr w:type="spellStart"/>
      <w:r w:rsidRPr="00A15AC1">
        <w:rPr>
          <w:rFonts w:ascii="Calibri"/>
          <w:b/>
          <w:bCs/>
          <w:sz w:val="24"/>
          <w:szCs w:val="24"/>
          <w:lang w:val="en-US"/>
        </w:rPr>
        <w:t>adicionales</w:t>
      </w:r>
      <w:proofErr w:type="spellEnd"/>
      <w:r w:rsidRPr="00A15AC1">
        <w:rPr>
          <w:rFonts w:ascii="Calibri"/>
          <w:b/>
          <w:bCs/>
          <w:sz w:val="24"/>
          <w:szCs w:val="24"/>
          <w:lang w:val="en-US"/>
        </w:rPr>
        <w:t>:</w:t>
      </w:r>
    </w:p>
    <w:p w14:paraId="4E694DF3" w14:textId="77777777" w:rsidR="00A15AC1" w:rsidRPr="00A15AC1" w:rsidRDefault="00A15AC1" w:rsidP="00A15AC1">
      <w:pPr>
        <w:pStyle w:val="Textoindependiente"/>
        <w:spacing w:before="2"/>
        <w:ind w:left="0"/>
        <w:rPr>
          <w:rFonts w:ascii="Calibri"/>
          <w:sz w:val="24"/>
          <w:lang w:val="en-US"/>
        </w:rPr>
      </w:pPr>
    </w:p>
    <w:p w14:paraId="38E03686" w14:textId="77777777" w:rsidR="00A15AC1" w:rsidRPr="00AF36E1" w:rsidRDefault="00A15AC1" w:rsidP="00A15AC1">
      <w:pPr>
        <w:pStyle w:val="Textoindependiente"/>
        <w:rPr>
          <w:rFonts w:ascii="Calibri"/>
          <w:lang w:val="en-US"/>
        </w:rPr>
      </w:pPr>
      <w:hyperlink r:id="rId11">
        <w:r w:rsidRPr="00AF36E1">
          <w:rPr>
            <w:rFonts w:ascii="Calibri"/>
            <w:color w:val="0462C1"/>
            <w:u w:val="single" w:color="0462C1"/>
            <w:lang w:val="en-US"/>
          </w:rPr>
          <w:t>Chapter</w:t>
        </w:r>
        <w:r w:rsidRPr="00AF36E1">
          <w:rPr>
            <w:rFonts w:ascii="Calibri"/>
            <w:color w:val="0462C1"/>
            <w:spacing w:val="-10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1</w:t>
        </w:r>
        <w:r w:rsidRPr="00AF36E1">
          <w:rPr>
            <w:rFonts w:ascii="Calibri"/>
            <w:color w:val="0462C1"/>
            <w:spacing w:val="-8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Your</w:t>
        </w:r>
        <w:r w:rsidRPr="00AF36E1">
          <w:rPr>
            <w:rFonts w:ascii="Calibri"/>
            <w:color w:val="0462C1"/>
            <w:spacing w:val="-9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first</w:t>
        </w:r>
        <w:r w:rsidRPr="00AF36E1">
          <w:rPr>
            <w:rFonts w:ascii="Calibri"/>
            <w:color w:val="0462C1"/>
            <w:spacing w:val="-8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Shiny</w:t>
        </w:r>
        <w:r w:rsidRPr="00AF36E1">
          <w:rPr>
            <w:rFonts w:ascii="Calibri"/>
            <w:color w:val="0462C1"/>
            <w:spacing w:val="-7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app</w:t>
        </w:r>
        <w:r w:rsidRPr="00AF36E1">
          <w:rPr>
            <w:rFonts w:ascii="Calibri"/>
            <w:color w:val="0462C1"/>
            <w:spacing w:val="-9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|</w:t>
        </w:r>
        <w:r w:rsidRPr="00AF36E1">
          <w:rPr>
            <w:rFonts w:ascii="Calibri"/>
            <w:color w:val="0462C1"/>
            <w:spacing w:val="-8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Mastering</w:t>
        </w:r>
        <w:r w:rsidRPr="00AF36E1">
          <w:rPr>
            <w:rFonts w:ascii="Calibri"/>
            <w:color w:val="0462C1"/>
            <w:spacing w:val="-9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Shiny</w:t>
        </w:r>
        <w:r w:rsidRPr="00AF36E1">
          <w:rPr>
            <w:rFonts w:ascii="Calibri"/>
            <w:color w:val="0462C1"/>
            <w:spacing w:val="-9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(mastering-shiny.org)</w:t>
        </w:r>
      </w:hyperlink>
    </w:p>
    <w:p w14:paraId="0C9884F4" w14:textId="77777777" w:rsidR="00A15AC1" w:rsidRPr="00AF36E1" w:rsidRDefault="00A15AC1" w:rsidP="00A15AC1">
      <w:pPr>
        <w:pStyle w:val="Textoindependiente"/>
        <w:spacing w:before="5"/>
        <w:ind w:left="0"/>
        <w:rPr>
          <w:rFonts w:ascii="Calibri"/>
          <w:sz w:val="19"/>
          <w:lang w:val="en-US"/>
        </w:rPr>
      </w:pPr>
    </w:p>
    <w:p w14:paraId="5231490D" w14:textId="77777777" w:rsidR="00A15AC1" w:rsidRDefault="00A15AC1" w:rsidP="00A15AC1">
      <w:pPr>
        <w:pStyle w:val="Textoindependiente"/>
        <w:spacing w:before="56"/>
        <w:rPr>
          <w:rFonts w:ascii="Calibri" w:hAnsi="Calibri"/>
        </w:rPr>
      </w:pPr>
      <w:r>
        <w:rPr>
          <w:rFonts w:ascii="Calibri" w:hAnsi="Calibri"/>
        </w:rPr>
        <w:t>Pueden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también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revisar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tutoriales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desarrollo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aplicaciones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Shiny</w:t>
      </w:r>
      <w:proofErr w:type="spellEnd"/>
      <w:r>
        <w:rPr>
          <w:rFonts w:ascii="Calibri" w:hAnsi="Calibri"/>
        </w:rPr>
        <w:t>.</w:t>
      </w:r>
    </w:p>
    <w:p w14:paraId="70B237FB" w14:textId="77777777" w:rsidR="00A15AC1" w:rsidRPr="00A15AC1" w:rsidRDefault="00A15AC1">
      <w:pPr>
        <w:rPr>
          <w:lang w:val="es-ES"/>
        </w:rPr>
      </w:pPr>
    </w:p>
    <w:sectPr w:rsidR="00A15AC1" w:rsidRPr="00A1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C3D12"/>
    <w:multiLevelType w:val="multilevel"/>
    <w:tmpl w:val="BEAEBB3E"/>
    <w:lvl w:ilvl="0">
      <w:start w:val="1"/>
      <w:numFmt w:val="decimal"/>
      <w:lvlText w:val="%1"/>
      <w:lvlJc w:val="left"/>
      <w:pPr>
        <w:ind w:left="675" w:hanging="43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75" w:hanging="4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2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88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4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6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3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8" w:hanging="432"/>
      </w:pPr>
      <w:rPr>
        <w:rFonts w:hint="default"/>
        <w:lang w:val="es-ES" w:eastAsia="en-US" w:bidi="ar-SA"/>
      </w:rPr>
    </w:lvl>
  </w:abstractNum>
  <w:abstractNum w:abstractNumId="1" w15:restartNumberingAfterBreak="0">
    <w:nsid w:val="5EA81A49"/>
    <w:multiLevelType w:val="hybridMultilevel"/>
    <w:tmpl w:val="1D00147E"/>
    <w:lvl w:ilvl="0" w:tplc="A6EAEEE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8DE4382">
      <w:numFmt w:val="bullet"/>
      <w:lvlText w:val=""/>
      <w:lvlJc w:val="left"/>
      <w:pPr>
        <w:ind w:left="1182" w:hanging="336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6866997A">
      <w:numFmt w:val="bullet"/>
      <w:lvlText w:val="•"/>
      <w:lvlJc w:val="left"/>
      <w:pPr>
        <w:ind w:left="2053" w:hanging="336"/>
      </w:pPr>
      <w:rPr>
        <w:rFonts w:hint="default"/>
        <w:lang w:val="es-ES" w:eastAsia="en-US" w:bidi="ar-SA"/>
      </w:rPr>
    </w:lvl>
    <w:lvl w:ilvl="3" w:tplc="8264C6DC">
      <w:numFmt w:val="bullet"/>
      <w:lvlText w:val="•"/>
      <w:lvlJc w:val="left"/>
      <w:pPr>
        <w:ind w:left="2926" w:hanging="336"/>
      </w:pPr>
      <w:rPr>
        <w:rFonts w:hint="default"/>
        <w:lang w:val="es-ES" w:eastAsia="en-US" w:bidi="ar-SA"/>
      </w:rPr>
    </w:lvl>
    <w:lvl w:ilvl="4" w:tplc="923EE558">
      <w:numFmt w:val="bullet"/>
      <w:lvlText w:val="•"/>
      <w:lvlJc w:val="left"/>
      <w:pPr>
        <w:ind w:left="3800" w:hanging="336"/>
      </w:pPr>
      <w:rPr>
        <w:rFonts w:hint="default"/>
        <w:lang w:val="es-ES" w:eastAsia="en-US" w:bidi="ar-SA"/>
      </w:rPr>
    </w:lvl>
    <w:lvl w:ilvl="5" w:tplc="0ED0C72E">
      <w:numFmt w:val="bullet"/>
      <w:lvlText w:val="•"/>
      <w:lvlJc w:val="left"/>
      <w:pPr>
        <w:ind w:left="4673" w:hanging="336"/>
      </w:pPr>
      <w:rPr>
        <w:rFonts w:hint="default"/>
        <w:lang w:val="es-ES" w:eastAsia="en-US" w:bidi="ar-SA"/>
      </w:rPr>
    </w:lvl>
    <w:lvl w:ilvl="6" w:tplc="B214165C">
      <w:numFmt w:val="bullet"/>
      <w:lvlText w:val="•"/>
      <w:lvlJc w:val="left"/>
      <w:pPr>
        <w:ind w:left="5546" w:hanging="336"/>
      </w:pPr>
      <w:rPr>
        <w:rFonts w:hint="default"/>
        <w:lang w:val="es-ES" w:eastAsia="en-US" w:bidi="ar-SA"/>
      </w:rPr>
    </w:lvl>
    <w:lvl w:ilvl="7" w:tplc="3D8A3E76">
      <w:numFmt w:val="bullet"/>
      <w:lvlText w:val="•"/>
      <w:lvlJc w:val="left"/>
      <w:pPr>
        <w:ind w:left="6420" w:hanging="336"/>
      </w:pPr>
      <w:rPr>
        <w:rFonts w:hint="default"/>
        <w:lang w:val="es-ES" w:eastAsia="en-US" w:bidi="ar-SA"/>
      </w:rPr>
    </w:lvl>
    <w:lvl w:ilvl="8" w:tplc="BD6C48C0">
      <w:numFmt w:val="bullet"/>
      <w:lvlText w:val="•"/>
      <w:lvlJc w:val="left"/>
      <w:pPr>
        <w:ind w:left="7293" w:hanging="336"/>
      </w:pPr>
      <w:rPr>
        <w:rFonts w:hint="default"/>
        <w:lang w:val="es-ES" w:eastAsia="en-US" w:bidi="ar-SA"/>
      </w:rPr>
    </w:lvl>
  </w:abstractNum>
  <w:num w:numId="1" w16cid:durableId="721708492">
    <w:abstractNumId w:val="0"/>
  </w:num>
  <w:num w:numId="2" w16cid:durableId="193855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C1"/>
    <w:rsid w:val="002A7486"/>
    <w:rsid w:val="00475F90"/>
    <w:rsid w:val="00A15AC1"/>
    <w:rsid w:val="00AB2922"/>
    <w:rsid w:val="00B24731"/>
    <w:rsid w:val="00B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18BB"/>
  <w15:chartTrackingRefBased/>
  <w15:docId w15:val="{3CAA7FE2-5D30-48E6-8FEB-FEB7BD28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5AC1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Calibri" w:eastAsia="Calibri" w:hAnsi="Calibri" w:cs="Calibri"/>
      <w:b/>
      <w:bCs/>
      <w:kern w:val="0"/>
      <w:sz w:val="28"/>
      <w:szCs w:val="2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A15AC1"/>
    <w:pPr>
      <w:widowControl w:val="0"/>
      <w:autoSpaceDE w:val="0"/>
      <w:autoSpaceDN w:val="0"/>
      <w:spacing w:before="17" w:after="0" w:line="240" w:lineRule="auto"/>
      <w:ind w:left="1841" w:right="1841"/>
      <w:jc w:val="center"/>
    </w:pPr>
    <w:rPr>
      <w:rFonts w:ascii="Calibri" w:eastAsia="Calibri" w:hAnsi="Calibri" w:cs="Calibri"/>
      <w:kern w:val="0"/>
      <w:sz w:val="36"/>
      <w:szCs w:val="36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A15AC1"/>
    <w:rPr>
      <w:rFonts w:ascii="Calibri" w:eastAsia="Calibri" w:hAnsi="Calibri" w:cs="Calibri"/>
      <w:kern w:val="0"/>
      <w:sz w:val="36"/>
      <w:szCs w:val="36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15AC1"/>
    <w:rPr>
      <w:rFonts w:ascii="Calibri" w:eastAsia="Calibri" w:hAnsi="Calibri" w:cs="Calibri"/>
      <w:b/>
      <w:bCs/>
      <w:kern w:val="0"/>
      <w:sz w:val="28"/>
      <w:szCs w:val="28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15AC1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5AC1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15AC1"/>
    <w:pPr>
      <w:widowControl w:val="0"/>
      <w:autoSpaceDE w:val="0"/>
      <w:autoSpaceDN w:val="0"/>
      <w:spacing w:after="0" w:line="240" w:lineRule="auto"/>
      <w:ind w:left="675" w:hanging="432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15AC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4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ts.worldbank.org/WITS/WITS/Default-A.aspx?Page=Defaul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boundaries.org/globalDownloads.html" TargetMode="External"/><Relationship Id="rId11" Type="http://schemas.openxmlformats.org/officeDocument/2006/relationships/hyperlink" Target="https://mastering-shiny.org/basic-app.html" TargetMode="External"/><Relationship Id="rId5" Type="http://schemas.openxmlformats.org/officeDocument/2006/relationships/hyperlink" Target="https://shiny.posit.co/r/gallery/start-simple/kmeans-examp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Lasso Jaramillo</dc:creator>
  <cp:keywords/>
  <dc:description/>
  <cp:lastModifiedBy>Natalia Plata Angel</cp:lastModifiedBy>
  <cp:revision>4</cp:revision>
  <dcterms:created xsi:type="dcterms:W3CDTF">2024-11-24T16:36:00Z</dcterms:created>
  <dcterms:modified xsi:type="dcterms:W3CDTF">2024-11-27T02:05:00Z</dcterms:modified>
</cp:coreProperties>
</file>