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C0F" w:rsidRDefault="00F64C0F" w:rsidP="00F64C0F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pt-BR"/>
        </w:rPr>
      </w:pPr>
      <w:r w:rsidRPr="00F64C0F"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pt-BR"/>
        </w:rPr>
        <w:t>Limpeza dos dados</w:t>
      </w:r>
    </w:p>
    <w:p w:rsidR="00F64C0F" w:rsidRDefault="00F64C0F" w:rsidP="00F64C0F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pt-BR"/>
        </w:rPr>
      </w:pPr>
    </w:p>
    <w:p w:rsidR="00F64C0F" w:rsidRPr="00F64C0F" w:rsidRDefault="00F64C0F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  <w:r w:rsidRPr="00F64C0F"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 xml:space="preserve">A tarefa desse módulo consiste em limpar alguns dados faltosos ou irrelevantes no </w:t>
      </w:r>
      <w:proofErr w:type="spellStart"/>
      <w:r w:rsidRPr="00F64C0F"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>dataframe</w:t>
      </w:r>
      <w:proofErr w:type="spellEnd"/>
      <w:r w:rsidRPr="00F64C0F"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>.</w:t>
      </w:r>
    </w:p>
    <w:p w:rsidR="00F64C0F" w:rsidRPr="00F64C0F" w:rsidRDefault="00F64C0F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</w:p>
    <w:p w:rsidR="00F64C0F" w:rsidRDefault="00F64C0F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>Primeiro passo: Importar as bibliotecas:</w:t>
      </w:r>
    </w:p>
    <w:p w:rsidR="00F64C0F" w:rsidRDefault="00F64C0F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</w:p>
    <w:p w:rsidR="00F64C0F" w:rsidRDefault="00F64C0F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  <w:r w:rsidRPr="00F64C0F"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drawing>
          <wp:inline distT="0" distB="0" distL="0" distR="0" wp14:anchorId="14C9D166" wp14:editId="6F1AFBBA">
            <wp:extent cx="3802710" cy="1143099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0F" w:rsidRDefault="00F64C0F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</w:p>
    <w:p w:rsidR="00F64C0F" w:rsidRDefault="00F64C0F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</w:p>
    <w:p w:rsidR="00F64C0F" w:rsidRDefault="00F64C0F" w:rsidP="00F64C0F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>Segundo</w:t>
      </w:r>
      <w:r w:rsidRPr="00F64C0F"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 xml:space="preserve"> passo: </w:t>
      </w:r>
      <w:r w:rsidRPr="00F64C0F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Carregar o arquivo </w:t>
      </w:r>
      <w:r w:rsidRPr="00F64C0F">
        <w:rPr>
          <w:rFonts w:ascii="Arial" w:hAnsi="Arial" w:cs="Arial"/>
          <w:b/>
          <w:bCs/>
          <w:color w:val="2D3B45"/>
          <w:sz w:val="24"/>
          <w:szCs w:val="24"/>
          <w:shd w:val="clear" w:color="auto" w:fill="FFFFFF"/>
        </w:rPr>
        <w:t>OVNIS.csv</w:t>
      </w:r>
      <w:r w:rsidRPr="00F64C0F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em um </w:t>
      </w:r>
      <w:proofErr w:type="spellStart"/>
      <w:r w:rsidRPr="00F64C0F">
        <w:rPr>
          <w:rFonts w:ascii="Arial" w:hAnsi="Arial" w:cs="Arial"/>
          <w:color w:val="2D3B45"/>
          <w:sz w:val="24"/>
          <w:szCs w:val="24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D3B45"/>
          <w:sz w:val="24"/>
          <w:szCs w:val="24"/>
          <w:shd w:val="clear" w:color="auto" w:fill="FFFFFF"/>
        </w:rPr>
        <w:t>:</w:t>
      </w:r>
    </w:p>
    <w:p w:rsidR="00F64C0F" w:rsidRDefault="00F64C0F" w:rsidP="00F64C0F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:rsidR="00F64C0F" w:rsidRDefault="00F64C0F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  <w:r w:rsidRPr="00F64C0F"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drawing>
          <wp:inline distT="0" distB="0" distL="0" distR="0" wp14:anchorId="2401538C" wp14:editId="72CB3B19">
            <wp:extent cx="3154953" cy="365792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0F" w:rsidRDefault="00F64C0F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</w:p>
    <w:p w:rsidR="00F64C0F" w:rsidRDefault="00F64C0F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 xml:space="preserve">Em sequência, criei uma consulta SQL atribuída à uma variável chamada de </w:t>
      </w:r>
      <w:r w:rsidRPr="00F64C0F"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>remover</w:t>
      </w:r>
      <w:r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>. Nessa consulta removemos todos os tipos de dados inválidos</w:t>
      </w:r>
      <w:r w:rsidR="00A61D17"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 xml:space="preserve"> das colunas </w:t>
      </w:r>
      <w:r w:rsidR="00A61D17" w:rsidRPr="00A61D17"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 xml:space="preserve">City, </w:t>
      </w:r>
      <w:proofErr w:type="spellStart"/>
      <w:r w:rsidR="00A61D17" w:rsidRPr="00A61D17"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>State</w:t>
      </w:r>
      <w:proofErr w:type="spellEnd"/>
      <w:r w:rsidR="00A61D17" w:rsidRPr="00A61D17"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 xml:space="preserve"> e Shape</w:t>
      </w:r>
      <w:r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>, como:</w:t>
      </w:r>
    </w:p>
    <w:p w:rsidR="00F64C0F" w:rsidRDefault="00F64C0F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  <w:proofErr w:type="spellStart"/>
      <w:r w:rsidRPr="00F64C0F">
        <w:rPr>
          <w:rFonts w:ascii="Arial" w:eastAsia="Times New Roman" w:hAnsi="Arial" w:cs="Arial"/>
          <w:i/>
          <w:iCs/>
          <w:color w:val="2D3B45"/>
          <w:kern w:val="36"/>
          <w:sz w:val="24"/>
          <w:szCs w:val="24"/>
          <w:lang w:eastAsia="pt-BR"/>
        </w:rPr>
        <w:t>unknow</w:t>
      </w:r>
      <w:proofErr w:type="spellEnd"/>
      <w:r w:rsidRPr="00F64C0F">
        <w:rPr>
          <w:rFonts w:ascii="Arial" w:eastAsia="Times New Roman" w:hAnsi="Arial" w:cs="Arial"/>
          <w:i/>
          <w:iCs/>
          <w:color w:val="2D3B45"/>
          <w:kern w:val="36"/>
          <w:sz w:val="24"/>
          <w:szCs w:val="24"/>
          <w:lang w:eastAsia="pt-BR"/>
        </w:rPr>
        <w:t xml:space="preserve">, </w:t>
      </w:r>
      <w:proofErr w:type="spellStart"/>
      <w:r w:rsidRPr="00F64C0F">
        <w:rPr>
          <w:rFonts w:ascii="Arial" w:eastAsia="Times New Roman" w:hAnsi="Arial" w:cs="Arial"/>
          <w:i/>
          <w:iCs/>
          <w:color w:val="2D3B45"/>
          <w:kern w:val="36"/>
          <w:sz w:val="24"/>
          <w:szCs w:val="24"/>
          <w:lang w:eastAsia="pt-BR"/>
        </w:rPr>
        <w:t>none</w:t>
      </w:r>
      <w:proofErr w:type="spellEnd"/>
      <w:r w:rsidRPr="00F64C0F"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 xml:space="preserve"> e</w:t>
      </w:r>
      <w:r w:rsidRPr="00F64C0F">
        <w:rPr>
          <w:rFonts w:ascii="Arial" w:eastAsia="Times New Roman" w:hAnsi="Arial" w:cs="Arial"/>
          <w:i/>
          <w:iCs/>
          <w:color w:val="2D3B45"/>
          <w:kern w:val="36"/>
          <w:sz w:val="24"/>
          <w:szCs w:val="24"/>
          <w:lang w:eastAsia="pt-BR"/>
        </w:rPr>
        <w:t xml:space="preserve"> espaços em branco</w:t>
      </w:r>
      <w:r>
        <w:rPr>
          <w:rFonts w:ascii="Arial" w:eastAsia="Times New Roman" w:hAnsi="Arial" w:cs="Arial"/>
          <w:i/>
          <w:iCs/>
          <w:color w:val="2D3B45"/>
          <w:kern w:val="36"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 xml:space="preserve">É importante utilizar a função </w:t>
      </w:r>
      <w:proofErr w:type="spellStart"/>
      <w:r w:rsidRPr="00F64C0F"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>lower</w:t>
      </w:r>
      <w:proofErr w:type="spellEnd"/>
      <w:r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>para deixar os dados em minúsculo tornando-os uniformes</w:t>
      </w:r>
      <w:r w:rsidR="00A61D17"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 xml:space="preserve"> para alcançar todos os dados.</w:t>
      </w:r>
    </w:p>
    <w:p w:rsidR="00A61D17" w:rsidRDefault="00A61D17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</w:p>
    <w:p w:rsidR="00A61D17" w:rsidRDefault="00A61D17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  <w:r w:rsidRPr="00A61D17"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drawing>
          <wp:inline distT="0" distB="0" distL="0" distR="0" wp14:anchorId="27B180D7" wp14:editId="2F9CE946">
            <wp:extent cx="5400040" cy="8108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5F" w:rsidRDefault="00C52F5F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</w:p>
    <w:p w:rsidR="00C52F5F" w:rsidRDefault="00C52F5F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 xml:space="preserve">Após isso, atribuí essa consulta à uma nova variável chamada de </w:t>
      </w:r>
      <w:proofErr w:type="spellStart"/>
      <w:r w:rsidR="00A05C89" w:rsidRPr="00A05C89"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>ovni</w:t>
      </w:r>
      <w:r w:rsidR="00A05C89"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>_filtrado</w:t>
      </w:r>
      <w:proofErr w:type="spellEnd"/>
      <w:r w:rsidR="00A05C89"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 xml:space="preserve">: </w:t>
      </w:r>
    </w:p>
    <w:p w:rsidR="00A05C89" w:rsidRDefault="00A05C89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</w:p>
    <w:p w:rsidR="00A05C89" w:rsidRDefault="00A05C89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  <w:r w:rsidRPr="00A05C89"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drawing>
          <wp:inline distT="0" distB="0" distL="0" distR="0" wp14:anchorId="12ECEE4B" wp14:editId="547BF8C0">
            <wp:extent cx="3848433" cy="259102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89" w:rsidRDefault="00A05C89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</w:p>
    <w:p w:rsidR="00A05C89" w:rsidRDefault="00A05C89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>Feito isso, precisamos m</w:t>
      </w:r>
      <w:r w:rsidRPr="00A05C89"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>anter somente os registros referentes aos</w:t>
      </w:r>
      <w:r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 xml:space="preserve"> 51 estados citados no </w:t>
      </w:r>
      <w:r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>states.csv</w:t>
      </w:r>
      <w:r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 xml:space="preserve">. Para isso, atribuí o </w:t>
      </w:r>
      <w:r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>states.csv</w:t>
      </w:r>
      <w:r w:rsidR="001C75C7"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 xml:space="preserve"> à uma variável chamada </w:t>
      </w:r>
      <w:r w:rsidR="001C75C7"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 xml:space="preserve">estados: </w:t>
      </w:r>
    </w:p>
    <w:p w:rsidR="001C75C7" w:rsidRDefault="001C75C7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</w:p>
    <w:p w:rsidR="001C75C7" w:rsidRDefault="001C75C7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  <w:r w:rsidRPr="001C75C7"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drawing>
          <wp:inline distT="0" distB="0" distL="0" distR="0" wp14:anchorId="5FA1D4DF" wp14:editId="19A8BC78">
            <wp:extent cx="3497883" cy="289585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C7" w:rsidRDefault="001C75C7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</w:p>
    <w:p w:rsidR="001C75C7" w:rsidRDefault="001C75C7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>Em seguida, cri</w:t>
      </w:r>
      <w:r w:rsidR="00520206"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 xml:space="preserve">ei uma variável chamada </w:t>
      </w:r>
      <w:proofErr w:type="spellStart"/>
      <w:r w:rsidR="00520206"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>sql_estados</w:t>
      </w:r>
      <w:proofErr w:type="spellEnd"/>
      <w:r w:rsidR="00520206"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 xml:space="preserve"> </w:t>
      </w:r>
      <w:r w:rsidR="00520206"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 xml:space="preserve">para receber a consulta SQL que compara os estados do </w:t>
      </w:r>
      <w:r w:rsidR="00520206"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>states.csv</w:t>
      </w:r>
      <w:r w:rsidR="00520206"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 xml:space="preserve"> com o nosso </w:t>
      </w:r>
      <w:proofErr w:type="spellStart"/>
      <w:r w:rsidR="00520206"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>dataframe</w:t>
      </w:r>
      <w:proofErr w:type="spellEnd"/>
      <w:r w:rsidR="00520206"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 xml:space="preserve"> e guarda somente os estados solicitados </w:t>
      </w:r>
      <w:proofErr w:type="gramStart"/>
      <w:r w:rsidR="00520206"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 xml:space="preserve">na variável </w:t>
      </w:r>
      <w:proofErr w:type="spellStart"/>
      <w:r w:rsidR="00520206"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>filtro</w:t>
      </w:r>
      <w:proofErr w:type="gramEnd"/>
      <w:r w:rsidR="00520206"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>_estados</w:t>
      </w:r>
      <w:proofErr w:type="spellEnd"/>
      <w:r w:rsidR="00520206"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>:</w:t>
      </w:r>
    </w:p>
    <w:p w:rsidR="00520206" w:rsidRDefault="00520206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</w:pPr>
      <w:r w:rsidRPr="00520206"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lastRenderedPageBreak/>
        <w:drawing>
          <wp:inline distT="0" distB="0" distL="0" distR="0" wp14:anchorId="5CEA4C0A" wp14:editId="3382EA49">
            <wp:extent cx="4724809" cy="16994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06" w:rsidRDefault="00520206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</w:pPr>
    </w:p>
    <w:p w:rsidR="00520206" w:rsidRPr="00520206" w:rsidRDefault="00520206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 xml:space="preserve">Em sequência removi as variáveis irrelevantes </w:t>
      </w:r>
      <w:r w:rsidRPr="00520206"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>(</w:t>
      </w:r>
      <w:proofErr w:type="spellStart"/>
      <w:r w:rsidRPr="00520206"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>Duration</w:t>
      </w:r>
      <w:proofErr w:type="spellEnd"/>
      <w:r w:rsidRPr="00520206"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 xml:space="preserve">, </w:t>
      </w:r>
      <w:proofErr w:type="spellStart"/>
      <w:r w:rsidRPr="00520206"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>Summary</w:t>
      </w:r>
      <w:proofErr w:type="spellEnd"/>
      <w:r w:rsidRPr="00520206"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 xml:space="preserve"> e </w:t>
      </w:r>
      <w:proofErr w:type="spellStart"/>
      <w:r w:rsidRPr="00520206"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>Posted</w:t>
      </w:r>
      <w:proofErr w:type="spellEnd"/>
      <w:r w:rsidRPr="00520206"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  <w:t xml:space="preserve">e atribuindo a variável </w:t>
      </w:r>
      <w:proofErr w:type="spellStart"/>
      <w:r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>óvni_remove_var</w:t>
      </w:r>
      <w:proofErr w:type="spellEnd"/>
      <w:r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t>:</w:t>
      </w:r>
    </w:p>
    <w:p w:rsidR="00520206" w:rsidRDefault="00520206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</w:pPr>
    </w:p>
    <w:p w:rsidR="00520206" w:rsidRPr="00F64C0F" w:rsidRDefault="00520206" w:rsidP="00F64C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</w:pPr>
      <w:r w:rsidRPr="00520206">
        <w:rPr>
          <w:rFonts w:ascii="Arial" w:eastAsia="Times New Roman" w:hAnsi="Arial" w:cs="Arial"/>
          <w:b/>
          <w:bCs/>
          <w:color w:val="2D3B45"/>
          <w:kern w:val="36"/>
          <w:sz w:val="24"/>
          <w:szCs w:val="24"/>
          <w:lang w:eastAsia="pt-BR"/>
        </w:rPr>
        <w:drawing>
          <wp:inline distT="0" distB="0" distL="0" distR="0" wp14:anchorId="6AD2D4BC" wp14:editId="79B93782">
            <wp:extent cx="5400040" cy="3702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04" w:rsidRDefault="00035204"/>
    <w:p w:rsidR="00520206" w:rsidRDefault="00520206">
      <w:pPr>
        <w:rPr>
          <w:rFonts w:ascii="Arial" w:hAnsi="Arial" w:cs="Arial"/>
          <w:b/>
          <w:bCs/>
          <w:sz w:val="24"/>
          <w:szCs w:val="24"/>
        </w:rPr>
      </w:pPr>
      <w:r w:rsidRPr="00520206">
        <w:rPr>
          <w:rFonts w:ascii="Arial" w:hAnsi="Arial" w:cs="Arial"/>
          <w:sz w:val="24"/>
          <w:szCs w:val="24"/>
        </w:rPr>
        <w:t xml:space="preserve">E para </w:t>
      </w:r>
      <w:r>
        <w:rPr>
          <w:rFonts w:ascii="Arial" w:hAnsi="Arial" w:cs="Arial"/>
          <w:sz w:val="24"/>
          <w:szCs w:val="24"/>
        </w:rPr>
        <w:t>m</w:t>
      </w:r>
      <w:r w:rsidRPr="00520206">
        <w:rPr>
          <w:rFonts w:ascii="Arial" w:hAnsi="Arial" w:cs="Arial"/>
          <w:sz w:val="24"/>
          <w:szCs w:val="24"/>
        </w:rPr>
        <w:t>anter somente os registros de Shapes mais populares (com mais de 1000 ocorrências)</w:t>
      </w:r>
      <w:r w:rsidRPr="00520206">
        <w:rPr>
          <w:rFonts w:ascii="Arial" w:hAnsi="Arial" w:cs="Arial"/>
          <w:sz w:val="24"/>
          <w:szCs w:val="24"/>
        </w:rPr>
        <w:t xml:space="preserve">, foi criado mais uma consulta SQL chamada de </w:t>
      </w:r>
      <w:proofErr w:type="spellStart"/>
      <w:r w:rsidRPr="00520206">
        <w:rPr>
          <w:rFonts w:ascii="Arial" w:hAnsi="Arial" w:cs="Arial"/>
          <w:b/>
          <w:bCs/>
          <w:sz w:val="24"/>
          <w:szCs w:val="24"/>
        </w:rPr>
        <w:t>mil_shape</w:t>
      </w:r>
      <w:proofErr w:type="spellEnd"/>
      <w:r w:rsidRPr="00520206">
        <w:rPr>
          <w:rFonts w:ascii="Arial" w:hAnsi="Arial" w:cs="Arial"/>
          <w:b/>
          <w:bCs/>
          <w:sz w:val="24"/>
          <w:szCs w:val="24"/>
        </w:rPr>
        <w:t xml:space="preserve"> </w:t>
      </w:r>
      <w:r w:rsidRPr="00520206">
        <w:rPr>
          <w:rFonts w:ascii="Arial" w:hAnsi="Arial" w:cs="Arial"/>
          <w:sz w:val="24"/>
          <w:szCs w:val="24"/>
        </w:rPr>
        <w:t xml:space="preserve">e salvamos o resultado da consulta </w:t>
      </w:r>
      <w:proofErr w:type="gramStart"/>
      <w:r w:rsidRPr="00520206">
        <w:rPr>
          <w:rFonts w:ascii="Arial" w:hAnsi="Arial" w:cs="Arial"/>
          <w:sz w:val="24"/>
          <w:szCs w:val="24"/>
        </w:rPr>
        <w:t xml:space="preserve">na variável </w:t>
      </w:r>
      <w:proofErr w:type="spellStart"/>
      <w:r w:rsidRPr="00520206">
        <w:rPr>
          <w:rFonts w:ascii="Arial" w:hAnsi="Arial" w:cs="Arial"/>
          <w:b/>
          <w:bCs/>
          <w:sz w:val="24"/>
          <w:szCs w:val="24"/>
        </w:rPr>
        <w:t>filtro</w:t>
      </w:r>
      <w:proofErr w:type="gramEnd"/>
      <w:r w:rsidRPr="00520206">
        <w:rPr>
          <w:rFonts w:ascii="Arial" w:hAnsi="Arial" w:cs="Arial"/>
          <w:b/>
          <w:bCs/>
          <w:sz w:val="24"/>
          <w:szCs w:val="24"/>
        </w:rPr>
        <w:t>_shape</w:t>
      </w:r>
      <w:proofErr w:type="spellEnd"/>
      <w:r w:rsidRPr="00520206">
        <w:rPr>
          <w:rFonts w:ascii="Arial" w:hAnsi="Arial" w:cs="Arial"/>
          <w:b/>
          <w:bCs/>
          <w:sz w:val="24"/>
          <w:szCs w:val="24"/>
        </w:rPr>
        <w:t>:</w:t>
      </w:r>
    </w:p>
    <w:p w:rsidR="00520206" w:rsidRPr="00520206" w:rsidRDefault="00520206">
      <w:pPr>
        <w:rPr>
          <w:rFonts w:ascii="Arial" w:hAnsi="Arial" w:cs="Arial"/>
          <w:b/>
          <w:bCs/>
          <w:sz w:val="24"/>
          <w:szCs w:val="24"/>
        </w:rPr>
      </w:pPr>
      <w:r w:rsidRPr="0052020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D26B8EA" wp14:editId="7FBBE17C">
            <wp:extent cx="5400040" cy="11830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17" w:rsidRDefault="00A61D17"/>
    <w:p w:rsidR="00520206" w:rsidRDefault="00520206">
      <w:pPr>
        <w:rPr>
          <w:rFonts w:ascii="Arial" w:hAnsi="Arial" w:cs="Arial"/>
          <w:sz w:val="24"/>
          <w:szCs w:val="24"/>
        </w:rPr>
      </w:pPr>
      <w:r w:rsidRPr="00520206">
        <w:rPr>
          <w:rFonts w:ascii="Arial" w:hAnsi="Arial" w:cs="Arial"/>
          <w:sz w:val="24"/>
          <w:szCs w:val="24"/>
        </w:rPr>
        <w:t xml:space="preserve">Em seguida, comparamos o resultado da consulta com nosso </w:t>
      </w:r>
      <w:proofErr w:type="spellStart"/>
      <w:r w:rsidRPr="00520206">
        <w:rPr>
          <w:rFonts w:ascii="Arial" w:hAnsi="Arial" w:cs="Arial"/>
          <w:sz w:val="24"/>
          <w:szCs w:val="24"/>
        </w:rPr>
        <w:t>dataframe</w:t>
      </w:r>
      <w:proofErr w:type="spellEnd"/>
      <w:r w:rsidRPr="00520206">
        <w:rPr>
          <w:rFonts w:ascii="Arial" w:hAnsi="Arial" w:cs="Arial"/>
          <w:sz w:val="24"/>
          <w:szCs w:val="24"/>
        </w:rPr>
        <w:t>, para de fato manter somete os Shapes mais populares</w:t>
      </w:r>
      <w:r w:rsidR="00FD1EB4">
        <w:rPr>
          <w:rFonts w:ascii="Arial" w:hAnsi="Arial" w:cs="Arial"/>
          <w:sz w:val="24"/>
          <w:szCs w:val="24"/>
        </w:rPr>
        <w:t xml:space="preserve">, salvando </w:t>
      </w:r>
      <w:proofErr w:type="gramStart"/>
      <w:r w:rsidR="00FD1EB4">
        <w:rPr>
          <w:rFonts w:ascii="Arial" w:hAnsi="Arial" w:cs="Arial"/>
          <w:sz w:val="24"/>
          <w:szCs w:val="24"/>
        </w:rPr>
        <w:t xml:space="preserve">na variável </w:t>
      </w:r>
      <w:proofErr w:type="spellStart"/>
      <w:r w:rsidR="00FD1EB4">
        <w:rPr>
          <w:rFonts w:ascii="Arial" w:hAnsi="Arial" w:cs="Arial"/>
          <w:b/>
          <w:bCs/>
          <w:sz w:val="24"/>
          <w:szCs w:val="24"/>
        </w:rPr>
        <w:t>filtro</w:t>
      </w:r>
      <w:proofErr w:type="gramEnd"/>
      <w:r w:rsidR="00FD1EB4">
        <w:rPr>
          <w:rFonts w:ascii="Arial" w:hAnsi="Arial" w:cs="Arial"/>
          <w:b/>
          <w:bCs/>
          <w:sz w:val="24"/>
          <w:szCs w:val="24"/>
        </w:rPr>
        <w:t>_ovni</w:t>
      </w:r>
      <w:proofErr w:type="spellEnd"/>
      <w:r w:rsidRPr="00520206">
        <w:rPr>
          <w:rFonts w:ascii="Arial" w:hAnsi="Arial" w:cs="Arial"/>
          <w:sz w:val="24"/>
          <w:szCs w:val="24"/>
        </w:rPr>
        <w:t>:</w:t>
      </w:r>
    </w:p>
    <w:p w:rsidR="00FD1EB4" w:rsidRDefault="00520206">
      <w:pPr>
        <w:rPr>
          <w:rFonts w:ascii="Arial" w:hAnsi="Arial" w:cs="Arial"/>
          <w:sz w:val="24"/>
          <w:szCs w:val="24"/>
        </w:rPr>
      </w:pPr>
      <w:r w:rsidRPr="00520206">
        <w:rPr>
          <w:rFonts w:ascii="Arial" w:hAnsi="Arial" w:cs="Arial"/>
          <w:sz w:val="24"/>
          <w:szCs w:val="24"/>
        </w:rPr>
        <w:drawing>
          <wp:inline distT="0" distB="0" distL="0" distR="0" wp14:anchorId="04095EC4" wp14:editId="3A0ADE45">
            <wp:extent cx="5400040" cy="8572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13" w:rsidRDefault="002E6013">
      <w:pPr>
        <w:rPr>
          <w:rFonts w:ascii="Arial" w:hAnsi="Arial" w:cs="Arial"/>
          <w:sz w:val="24"/>
          <w:szCs w:val="24"/>
        </w:rPr>
      </w:pPr>
    </w:p>
    <w:p w:rsidR="00FD1EB4" w:rsidRDefault="00FD1EB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por </w:t>
      </w:r>
      <w:proofErr w:type="spellStart"/>
      <w:r>
        <w:rPr>
          <w:rFonts w:ascii="Arial" w:hAnsi="Arial" w:cs="Arial"/>
          <w:sz w:val="24"/>
          <w:szCs w:val="24"/>
        </w:rPr>
        <w:t>ultimo</w:t>
      </w:r>
      <w:proofErr w:type="spellEnd"/>
      <w:r>
        <w:rPr>
          <w:rFonts w:ascii="Arial" w:hAnsi="Arial" w:cs="Arial"/>
          <w:sz w:val="24"/>
          <w:szCs w:val="24"/>
        </w:rPr>
        <w:t>, foi salvo</w:t>
      </w:r>
      <w:r w:rsidRPr="00FD1EB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D1EB4">
        <w:rPr>
          <w:rFonts w:ascii="Arial" w:hAnsi="Arial" w:cs="Arial"/>
          <w:sz w:val="24"/>
          <w:szCs w:val="24"/>
        </w:rPr>
        <w:t>dataframe</w:t>
      </w:r>
      <w:proofErr w:type="spellEnd"/>
      <w:r w:rsidRPr="00FD1EB4">
        <w:rPr>
          <w:rFonts w:ascii="Arial" w:hAnsi="Arial" w:cs="Arial"/>
          <w:sz w:val="24"/>
          <w:szCs w:val="24"/>
        </w:rPr>
        <w:t xml:space="preserve"> final em um arquivo CSV com o nome </w:t>
      </w:r>
      <w:r w:rsidRPr="00FD1EB4">
        <w:rPr>
          <w:rFonts w:ascii="Arial" w:hAnsi="Arial" w:cs="Arial"/>
          <w:b/>
          <w:bCs/>
          <w:sz w:val="24"/>
          <w:szCs w:val="24"/>
        </w:rPr>
        <w:t>"</w:t>
      </w:r>
      <w:proofErr w:type="spellStart"/>
      <w:r w:rsidRPr="00FD1EB4">
        <w:rPr>
          <w:rFonts w:ascii="Arial" w:hAnsi="Arial" w:cs="Arial"/>
          <w:b/>
          <w:bCs/>
          <w:sz w:val="24"/>
          <w:szCs w:val="24"/>
        </w:rPr>
        <w:t>df_OVNI_limpo</w:t>
      </w:r>
      <w:proofErr w:type="spellEnd"/>
      <w:r w:rsidRPr="00FD1EB4">
        <w:rPr>
          <w:rFonts w:ascii="Arial" w:hAnsi="Arial" w:cs="Arial"/>
          <w:b/>
          <w:bCs/>
          <w:sz w:val="24"/>
          <w:szCs w:val="24"/>
        </w:rPr>
        <w:t>"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FD1EB4" w:rsidRDefault="00FD1EB4">
      <w:pPr>
        <w:rPr>
          <w:rFonts w:ascii="Arial" w:hAnsi="Arial" w:cs="Arial"/>
          <w:sz w:val="24"/>
          <w:szCs w:val="24"/>
        </w:rPr>
      </w:pPr>
      <w:r w:rsidRPr="00FD1EB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E485DAB" wp14:editId="1ADFA0F4">
            <wp:extent cx="4214225" cy="140982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13" w:rsidRDefault="002E6013">
      <w:pPr>
        <w:rPr>
          <w:rFonts w:ascii="Arial" w:hAnsi="Arial" w:cs="Arial"/>
          <w:sz w:val="24"/>
          <w:szCs w:val="24"/>
        </w:rPr>
      </w:pPr>
    </w:p>
    <w:p w:rsidR="002E6013" w:rsidRDefault="002E6013">
      <w:pPr>
        <w:rPr>
          <w:rFonts w:ascii="Arial" w:hAnsi="Arial" w:cs="Arial"/>
          <w:sz w:val="24"/>
          <w:szCs w:val="24"/>
        </w:rPr>
      </w:pPr>
    </w:p>
    <w:p w:rsidR="002E6013" w:rsidRDefault="002E6013">
      <w:pPr>
        <w:rPr>
          <w:rFonts w:ascii="Arial" w:hAnsi="Arial" w:cs="Arial"/>
          <w:sz w:val="24"/>
          <w:szCs w:val="24"/>
        </w:rPr>
      </w:pPr>
    </w:p>
    <w:p w:rsidR="002E6013" w:rsidRDefault="002E601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E6013" w:rsidRPr="00520206" w:rsidRDefault="002E6013">
      <w:pPr>
        <w:rPr>
          <w:rFonts w:ascii="Arial" w:hAnsi="Arial" w:cs="Arial"/>
          <w:sz w:val="24"/>
          <w:szCs w:val="24"/>
        </w:rPr>
      </w:pPr>
      <w:hyperlink r:id="rId14" w:history="1">
        <w:r>
          <w:rPr>
            <w:rStyle w:val="Hyperlink"/>
          </w:rPr>
          <w:t>https://github.com/HugoCalisto/datascience</w:t>
        </w:r>
      </w:hyperlink>
    </w:p>
    <w:sectPr w:rsidR="002E6013" w:rsidRPr="00520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0F"/>
    <w:rsid w:val="00035204"/>
    <w:rsid w:val="001C75C7"/>
    <w:rsid w:val="002E6013"/>
    <w:rsid w:val="00520206"/>
    <w:rsid w:val="00A05C89"/>
    <w:rsid w:val="00A61D17"/>
    <w:rsid w:val="00C52F5F"/>
    <w:rsid w:val="00F64C0F"/>
    <w:rsid w:val="00FD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53465"/>
  <w15:chartTrackingRefBased/>
  <w15:docId w15:val="{9A65AA31-D15C-4ECC-8A22-52C8ACEF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64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4C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E60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HugoCalisto/datascienc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Borges</dc:creator>
  <cp:keywords/>
  <dc:description/>
  <cp:lastModifiedBy>Hugo Borges</cp:lastModifiedBy>
  <cp:revision>2</cp:revision>
  <dcterms:created xsi:type="dcterms:W3CDTF">2019-11-15T02:52:00Z</dcterms:created>
  <dcterms:modified xsi:type="dcterms:W3CDTF">2019-11-15T02:52:00Z</dcterms:modified>
</cp:coreProperties>
</file>