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E5606" w14:textId="215EB723" w:rsidR="00376BAE" w:rsidRDefault="00C622B9">
      <w:r>
        <w:t xml:space="preserve">Hugo Humbert </w:t>
      </w:r>
    </w:p>
    <w:p w14:paraId="5EC29B81" w14:textId="77777777" w:rsidR="00C622B9" w:rsidRDefault="00C622B9" w:rsidP="00C622B9">
      <w:pPr>
        <w:ind w:left="2124" w:firstLine="708"/>
      </w:pPr>
    </w:p>
    <w:p w14:paraId="47AC980E" w14:textId="1492CCAC" w:rsidR="00C622B9" w:rsidRDefault="00C622B9" w:rsidP="00C622B9">
      <w:pPr>
        <w:ind w:left="2832" w:firstLine="708"/>
      </w:pPr>
      <w:r w:rsidRPr="00C622B9">
        <w:t>Politique de Sécurité des Systèmes d’Information (PSSI)</w:t>
      </w:r>
    </w:p>
    <w:p w14:paraId="7BC7D7C8" w14:textId="77777777" w:rsidR="00C622B9" w:rsidRDefault="00C622B9" w:rsidP="00C622B9"/>
    <w:p w14:paraId="5B0BB411" w14:textId="77777777" w:rsidR="00274CB0" w:rsidRPr="00761F3C" w:rsidRDefault="00274CB0" w:rsidP="00274CB0">
      <w:pPr>
        <w:pStyle w:val="Paragraphedeliste"/>
        <w:numPr>
          <w:ilvl w:val="0"/>
          <w:numId w:val="1"/>
        </w:numPr>
        <w:rPr>
          <w:b/>
          <w:bCs/>
        </w:rPr>
      </w:pPr>
      <w:r w:rsidRPr="00761F3C">
        <w:rPr>
          <w:b/>
          <w:bCs/>
        </w:rPr>
        <w:t xml:space="preserve">Contexte et objectifs </w:t>
      </w:r>
    </w:p>
    <w:p w14:paraId="7ABFE850" w14:textId="74DA4651" w:rsidR="00274CB0" w:rsidRDefault="00274CB0" w:rsidP="00274CB0">
      <w:pPr>
        <w:pStyle w:val="Paragraphedeliste"/>
        <w:numPr>
          <w:ilvl w:val="1"/>
          <w:numId w:val="1"/>
        </w:numPr>
      </w:pPr>
      <w:r w:rsidRPr="00274CB0">
        <w:t>Contexte</w:t>
      </w:r>
    </w:p>
    <w:p w14:paraId="3D2B28E3" w14:textId="2A0500F3" w:rsidR="00902665" w:rsidRDefault="00274CB0" w:rsidP="00274CB0">
      <w:pPr>
        <w:ind w:left="360"/>
      </w:pPr>
      <w:r w:rsidRPr="00274CB0">
        <w:t xml:space="preserve"> </w:t>
      </w:r>
      <w:r w:rsidR="00913384">
        <w:t>L’activité d’</w:t>
      </w:r>
      <w:r>
        <w:t>EDUBOOK</w:t>
      </w:r>
      <w:r w:rsidR="006A0A0B">
        <w:t xml:space="preserve"> SARL</w:t>
      </w:r>
      <w:r>
        <w:t xml:space="preserve"> est </w:t>
      </w:r>
      <w:r w:rsidR="00913384">
        <w:t>l’édition d’</w:t>
      </w:r>
      <w:r>
        <w:t>une plateforme LMS (Learning Management System) pour un lycée ainsi qu’un CFA.</w:t>
      </w:r>
      <w:r w:rsidR="00A31FDE">
        <w:t xml:space="preserve"> Il accueillera pour effectif</w:t>
      </w:r>
      <w:r w:rsidR="00902665">
        <w:t> :</w:t>
      </w:r>
    </w:p>
    <w:p w14:paraId="4F7F662E" w14:textId="77777777" w:rsidR="00902665" w:rsidRDefault="00A31FDE" w:rsidP="00902665">
      <w:pPr>
        <w:pStyle w:val="Paragraphedeliste"/>
        <w:numPr>
          <w:ilvl w:val="0"/>
          <w:numId w:val="2"/>
        </w:numPr>
      </w:pPr>
      <w:r>
        <w:t xml:space="preserve">75 salariés </w:t>
      </w:r>
      <w:r w:rsidR="004A5AD3">
        <w:t xml:space="preserve">à </w:t>
      </w:r>
      <w:r>
        <w:t>(Paris),</w:t>
      </w:r>
    </w:p>
    <w:p w14:paraId="71D73A67" w14:textId="77777777" w:rsidR="00902665" w:rsidRDefault="00A31FDE" w:rsidP="00902665">
      <w:pPr>
        <w:pStyle w:val="Paragraphedeliste"/>
        <w:numPr>
          <w:ilvl w:val="0"/>
          <w:numId w:val="2"/>
        </w:numPr>
      </w:pPr>
      <w:r>
        <w:t xml:space="preserve"> 1 bureau support de 8 personnes </w:t>
      </w:r>
      <w:r w:rsidR="00913384">
        <w:t>à (</w:t>
      </w:r>
      <w:r>
        <w:t>Lyon</w:t>
      </w:r>
      <w:proofErr w:type="gramStart"/>
      <w:r>
        <w:t>) ,</w:t>
      </w:r>
      <w:proofErr w:type="gramEnd"/>
      <w:r>
        <w:t xml:space="preserve"> </w:t>
      </w:r>
    </w:p>
    <w:p w14:paraId="3D0B46FE" w14:textId="2174BA86" w:rsidR="00274CB0" w:rsidRDefault="00A31FDE" w:rsidP="00902665">
      <w:pPr>
        <w:pStyle w:val="Paragraphedeliste"/>
        <w:numPr>
          <w:ilvl w:val="0"/>
          <w:numId w:val="2"/>
        </w:numPr>
      </w:pPr>
      <w:r>
        <w:t xml:space="preserve"> 6 alternants</w:t>
      </w:r>
    </w:p>
    <w:p w14:paraId="16CBC696" w14:textId="096F6E34" w:rsidR="00CB7008" w:rsidRDefault="00CB7008" w:rsidP="00274CB0">
      <w:pPr>
        <w:ind w:left="360"/>
      </w:pPr>
      <w:r>
        <w:t xml:space="preserve">Leur activité </w:t>
      </w:r>
      <w:r w:rsidR="001A1D33">
        <w:t>sera en lien avec</w:t>
      </w:r>
      <w:r>
        <w:t xml:space="preserve"> 120 établissements (ce qui découlera d’un potentiel de 85 000 comptes : élèves / parents / enseignants).</w:t>
      </w:r>
    </w:p>
    <w:p w14:paraId="39E0183C" w14:textId="2D10B6A4" w:rsidR="001A1D33" w:rsidRDefault="001A1D33" w:rsidP="00274CB0">
      <w:pPr>
        <w:ind w:left="360"/>
      </w:pPr>
      <w:r>
        <w:t xml:space="preserve">Et ils seront en lien avec différent tiers : </w:t>
      </w:r>
    </w:p>
    <w:p w14:paraId="34FA6CA7" w14:textId="3655BCE8" w:rsidR="001A1D33" w:rsidRDefault="001A1D33" w:rsidP="00274CB0">
      <w:pPr>
        <w:ind w:left="360"/>
      </w:pPr>
      <w:r>
        <w:t xml:space="preserve">- </w:t>
      </w:r>
      <w:proofErr w:type="spellStart"/>
      <w:r w:rsidRPr="001A1D33">
        <w:t>OVHcloud</w:t>
      </w:r>
      <w:proofErr w:type="spellEnd"/>
      <w:r w:rsidRPr="001A1D33">
        <w:t xml:space="preserve"> (IaaS/PaaS),</w:t>
      </w:r>
    </w:p>
    <w:p w14:paraId="4239E39C" w14:textId="77777777" w:rsidR="001A1D33" w:rsidRDefault="001A1D33" w:rsidP="00274CB0">
      <w:pPr>
        <w:ind w:left="360"/>
      </w:pPr>
      <w:r>
        <w:t xml:space="preserve">- </w:t>
      </w:r>
      <w:proofErr w:type="spellStart"/>
      <w:r w:rsidRPr="001A1D33">
        <w:t>Stripe</w:t>
      </w:r>
      <w:proofErr w:type="spellEnd"/>
      <w:r w:rsidRPr="001A1D33">
        <w:t xml:space="preserve"> (paiement B2B),</w:t>
      </w:r>
    </w:p>
    <w:p w14:paraId="364C4B3D" w14:textId="77777777" w:rsidR="001A1D33" w:rsidRDefault="001A1D33" w:rsidP="00274CB0">
      <w:pPr>
        <w:ind w:left="360"/>
      </w:pPr>
      <w:r>
        <w:t>-</w:t>
      </w:r>
      <w:r w:rsidRPr="001A1D33">
        <w:t xml:space="preserve"> </w:t>
      </w:r>
      <w:proofErr w:type="spellStart"/>
      <w:r w:rsidRPr="001A1D33">
        <w:t>Mailjet</w:t>
      </w:r>
      <w:proofErr w:type="spellEnd"/>
      <w:r w:rsidRPr="001A1D33">
        <w:t xml:space="preserve"> (envoi mails),</w:t>
      </w:r>
    </w:p>
    <w:p w14:paraId="0591B9E1" w14:textId="1BBF504C" w:rsidR="001A1D33" w:rsidRDefault="001A1D33" w:rsidP="00274CB0">
      <w:pPr>
        <w:ind w:left="360"/>
      </w:pPr>
      <w:r>
        <w:t>- P</w:t>
      </w:r>
      <w:r w:rsidRPr="001A1D33">
        <w:t>restataire infogérance de nuit (NOC).</w:t>
      </w:r>
    </w:p>
    <w:p w14:paraId="3B976D86" w14:textId="77777777" w:rsidR="001A1D33" w:rsidRDefault="001A1D33" w:rsidP="00274CB0">
      <w:pPr>
        <w:ind w:left="360"/>
      </w:pPr>
    </w:p>
    <w:p w14:paraId="706D099C" w14:textId="77777777" w:rsidR="00CB7008" w:rsidRDefault="00CB7008" w:rsidP="00274CB0">
      <w:pPr>
        <w:ind w:left="360"/>
      </w:pPr>
    </w:p>
    <w:p w14:paraId="7D0BD2F0" w14:textId="5F0ED73B" w:rsidR="00C622B9" w:rsidRDefault="00CB7008" w:rsidP="00274CB0">
      <w:pPr>
        <w:ind w:left="360"/>
      </w:pPr>
      <w:r>
        <w:t>1</w:t>
      </w:r>
      <w:r w:rsidRPr="00CB7008">
        <w:t>.2. Périmètre de la SSI</w:t>
      </w:r>
      <w:r w:rsidR="00C95D44">
        <w:t xml:space="preserve"> et hébergement</w:t>
      </w:r>
    </w:p>
    <w:p w14:paraId="1524B66F" w14:textId="0494E89E" w:rsidR="003F05E3" w:rsidRDefault="006A0A0B" w:rsidP="001A1D33">
      <w:pPr>
        <w:ind w:left="360"/>
      </w:pPr>
      <w:r w:rsidRPr="006A0A0B">
        <w:t xml:space="preserve">La sécurité des systèmes d’information (SSI) </w:t>
      </w:r>
      <w:r>
        <w:t>d’EDUBOOK SARL</w:t>
      </w:r>
      <w:r w:rsidRPr="006A0A0B">
        <w:t xml:space="preserve"> couvre l’ensemble des systèmes d’information de l’établissement avec toute la diversité que cela implique dans les usages, les lieux d’utilisation, les méthodes d’accès, les personnes concernées... </w:t>
      </w:r>
    </w:p>
    <w:p w14:paraId="5068D955" w14:textId="578D2078" w:rsidR="002448C1" w:rsidRDefault="002448C1" w:rsidP="002448C1">
      <w:r>
        <w:tab/>
      </w:r>
    </w:p>
    <w:p w14:paraId="436AB061" w14:textId="42768305" w:rsidR="00C95D44" w:rsidRDefault="00C95D44" w:rsidP="002448C1">
      <w:pPr>
        <w:ind w:firstLine="360"/>
      </w:pPr>
      <w:r>
        <w:t xml:space="preserve">- </w:t>
      </w:r>
      <w:r w:rsidR="002448C1" w:rsidRPr="00C95D44">
        <w:t xml:space="preserve">Front web </w:t>
      </w:r>
      <w:proofErr w:type="spellStart"/>
      <w:r w:rsidR="002448C1" w:rsidRPr="00C95D44">
        <w:t>React</w:t>
      </w:r>
      <w:proofErr w:type="spellEnd"/>
      <w:r w:rsidR="002448C1" w:rsidRPr="00C95D44">
        <w:t xml:space="preserve"> + API Node.js ; micro-services internes (Docker, </w:t>
      </w:r>
      <w:proofErr w:type="spellStart"/>
      <w:r w:rsidR="002448C1" w:rsidRPr="00C95D44">
        <w:t>Kubernetes</w:t>
      </w:r>
      <w:proofErr w:type="spellEnd"/>
      <w:r w:rsidR="002448C1" w:rsidRPr="00C95D44">
        <w:t xml:space="preserve">, </w:t>
      </w:r>
      <w:proofErr w:type="spellStart"/>
      <w:r w:rsidR="002448C1" w:rsidRPr="00C95D44">
        <w:t>OVHcloud</w:t>
      </w:r>
      <w:proofErr w:type="spellEnd"/>
      <w:r w:rsidR="002448C1" w:rsidRPr="00C95D44">
        <w:t>)</w:t>
      </w:r>
      <w:r w:rsidR="002448C1">
        <w:t>.</w:t>
      </w:r>
    </w:p>
    <w:p w14:paraId="522F3490" w14:textId="77D2C507" w:rsidR="002448C1" w:rsidRDefault="002448C1" w:rsidP="00274CB0">
      <w:pPr>
        <w:ind w:left="360"/>
      </w:pPr>
      <w:r>
        <w:t xml:space="preserve">- </w:t>
      </w:r>
      <w:r w:rsidRPr="00C95D44">
        <w:t>BDD managée PostgreSQL (données scolaires),</w:t>
      </w:r>
    </w:p>
    <w:p w14:paraId="78B333A6" w14:textId="77777777" w:rsidR="00C95D44" w:rsidRDefault="00C95D44" w:rsidP="00274CB0">
      <w:pPr>
        <w:ind w:left="360"/>
      </w:pPr>
      <w:r>
        <w:t xml:space="preserve">- </w:t>
      </w:r>
      <w:r w:rsidRPr="00C95D44">
        <w:t xml:space="preserve"> S3-compatible (copies de devoirs). </w:t>
      </w:r>
    </w:p>
    <w:p w14:paraId="0174BAFF" w14:textId="77777777" w:rsidR="00C95D44" w:rsidRDefault="00C95D44" w:rsidP="00274CB0">
      <w:pPr>
        <w:ind w:left="360"/>
      </w:pPr>
      <w:r>
        <w:t xml:space="preserve">- </w:t>
      </w:r>
      <w:r w:rsidRPr="00C95D44">
        <w:t xml:space="preserve">Annuaire Azure AD (SSO), VPN </w:t>
      </w:r>
      <w:proofErr w:type="spellStart"/>
      <w:r w:rsidRPr="00C95D44">
        <w:t>WireGuard</w:t>
      </w:r>
      <w:proofErr w:type="spellEnd"/>
      <w:r w:rsidRPr="00C95D44">
        <w:t xml:space="preserve"> pour admin. </w:t>
      </w:r>
    </w:p>
    <w:p w14:paraId="03EC43F9" w14:textId="77777777" w:rsidR="00C95D44" w:rsidRDefault="00C95D44" w:rsidP="00274CB0">
      <w:pPr>
        <w:ind w:left="360"/>
      </w:pPr>
      <w:r>
        <w:t xml:space="preserve">- </w:t>
      </w:r>
      <w:r w:rsidRPr="00C95D44">
        <w:t xml:space="preserve"> Outils internes : </w:t>
      </w:r>
      <w:proofErr w:type="spellStart"/>
      <w:r w:rsidRPr="00C95D44">
        <w:t>GitLab</w:t>
      </w:r>
      <w:proofErr w:type="spellEnd"/>
      <w:r w:rsidRPr="00C95D44">
        <w:t xml:space="preserve"> SaaS, M365, Slack. </w:t>
      </w:r>
    </w:p>
    <w:p w14:paraId="2CEAD0B8" w14:textId="6660E488" w:rsidR="00C95D44" w:rsidRDefault="00C95D44" w:rsidP="00274CB0">
      <w:pPr>
        <w:ind w:left="360"/>
      </w:pPr>
      <w:r>
        <w:t xml:space="preserve">- </w:t>
      </w:r>
      <w:r w:rsidRPr="00C95D44">
        <w:t xml:space="preserve"> Supervision : </w:t>
      </w:r>
      <w:proofErr w:type="spellStart"/>
      <w:r w:rsidRPr="00C95D44">
        <w:t>Grafana</w:t>
      </w:r>
      <w:proofErr w:type="spellEnd"/>
      <w:r w:rsidRPr="00C95D44">
        <w:t xml:space="preserve"> + Loki + </w:t>
      </w:r>
      <w:proofErr w:type="spellStart"/>
      <w:r w:rsidRPr="00C95D44">
        <w:t>Prometheus</w:t>
      </w:r>
      <w:proofErr w:type="spellEnd"/>
      <w:r w:rsidRPr="00C95D44">
        <w:t xml:space="preserve"> ; tickets dans Jira.</w:t>
      </w:r>
    </w:p>
    <w:p w14:paraId="6D17E11F" w14:textId="77777777" w:rsidR="00C95D44" w:rsidRDefault="00C95D44" w:rsidP="00274CB0">
      <w:pPr>
        <w:ind w:left="360"/>
      </w:pPr>
    </w:p>
    <w:p w14:paraId="0503D8B9" w14:textId="0827FA37" w:rsidR="00EE755F" w:rsidRDefault="006828F3" w:rsidP="006828F3">
      <w:pPr>
        <w:ind w:left="360"/>
      </w:pPr>
      <w:r>
        <w:t>1.</w:t>
      </w:r>
      <w:proofErr w:type="gramStart"/>
      <w:r>
        <w:t>3.</w:t>
      </w:r>
      <w:r w:rsidR="00EE755F" w:rsidRPr="00EE755F">
        <w:t>Besoins</w:t>
      </w:r>
      <w:proofErr w:type="gramEnd"/>
      <w:r w:rsidR="00EE755F" w:rsidRPr="00EE755F">
        <w:t> de sécurité</w:t>
      </w:r>
    </w:p>
    <w:p w14:paraId="262FB0CE" w14:textId="6514F605" w:rsidR="00EE755F" w:rsidRDefault="00EE755F" w:rsidP="00EE755F">
      <w:pPr>
        <w:ind w:left="360"/>
      </w:pPr>
      <w:r w:rsidRPr="00EE755F">
        <w:t xml:space="preserve"> La sécurité du Système d’Information repose sur les critères suivants </w:t>
      </w:r>
      <w:r w:rsidR="0075406D">
        <w:t>ainsi que l’exigence du RGPD :</w:t>
      </w:r>
    </w:p>
    <w:p w14:paraId="25A45FAB" w14:textId="78F66241" w:rsidR="00EE755F" w:rsidRDefault="00EE755F" w:rsidP="00EE755F">
      <w:pPr>
        <w:ind w:left="360"/>
      </w:pPr>
      <w:r w:rsidRPr="00EE755F">
        <w:t xml:space="preserve">- </w:t>
      </w:r>
      <w:r w:rsidRPr="001562B0">
        <w:rPr>
          <w:b/>
          <w:bCs/>
        </w:rPr>
        <w:t>Confidentialité :</w:t>
      </w:r>
      <w:r w:rsidRPr="00EE755F">
        <w:t xml:space="preserve"> « La </w:t>
      </w:r>
      <w:r w:rsidR="00A41A92">
        <w:t>c</w:t>
      </w:r>
      <w:r w:rsidR="00A41A92" w:rsidRPr="00A41A92">
        <w:t>onfidentialité renforcée pour mineurs</w:t>
      </w:r>
      <w:r w:rsidR="00A41A92">
        <w:t>.</w:t>
      </w:r>
    </w:p>
    <w:p w14:paraId="71B5FBB3" w14:textId="1A007884" w:rsidR="00EE755F" w:rsidRDefault="00EE755F" w:rsidP="00EE755F">
      <w:pPr>
        <w:ind w:left="360"/>
      </w:pPr>
      <w:r w:rsidRPr="001562B0">
        <w:rPr>
          <w:b/>
          <w:bCs/>
        </w:rPr>
        <w:t>- Disponibilité :</w:t>
      </w:r>
      <w:r w:rsidR="00A41A92">
        <w:t xml:space="preserve"> D</w:t>
      </w:r>
      <w:r w:rsidR="00A41A92" w:rsidRPr="00A41A92">
        <w:t>isponibilité en période d’exams</w:t>
      </w:r>
      <w:r w:rsidRPr="00EE755F">
        <w:t xml:space="preserve">. </w:t>
      </w:r>
    </w:p>
    <w:p w14:paraId="4755B719" w14:textId="7F320ABF" w:rsidR="00EE755F" w:rsidRDefault="00EE755F" w:rsidP="00EE755F">
      <w:pPr>
        <w:ind w:left="360"/>
      </w:pPr>
      <w:r w:rsidRPr="00EE755F">
        <w:t xml:space="preserve">- </w:t>
      </w:r>
      <w:r w:rsidRPr="001562B0">
        <w:rPr>
          <w:b/>
          <w:bCs/>
        </w:rPr>
        <w:t>Intégrité :</w:t>
      </w:r>
      <w:r w:rsidRPr="00EE755F">
        <w:t xml:space="preserve"> « L’intégrité est la prévention d’une modification non autorisée de l’information »</w:t>
      </w:r>
      <w:r w:rsidR="001562B0">
        <w:t>.</w:t>
      </w:r>
    </w:p>
    <w:p w14:paraId="42CFCE70" w14:textId="77777777" w:rsidR="00F66676" w:rsidRDefault="00EE755F" w:rsidP="00EE755F">
      <w:pPr>
        <w:ind w:left="360"/>
      </w:pPr>
      <w:r w:rsidRPr="00EE755F">
        <w:t xml:space="preserve"> Les besoins de sécurité s’appliquent aussi bien aux ressources du système d’information </w:t>
      </w:r>
      <w:r w:rsidR="00901CE6" w:rsidRPr="00EE755F">
        <w:t>(applications</w:t>
      </w:r>
      <w:r w:rsidRPr="00EE755F">
        <w:t>…) qu’aux données traitées par ces ressources. Il est nécessaire d’inventorier et de classifier ces données</w:t>
      </w:r>
      <w:r w:rsidR="00F66676">
        <w:t> :</w:t>
      </w:r>
    </w:p>
    <w:p w14:paraId="0E7C73A8" w14:textId="65A6EF21" w:rsidR="00F66676" w:rsidRDefault="00F66676" w:rsidP="00EE755F">
      <w:pPr>
        <w:ind w:left="360"/>
      </w:pPr>
      <w:r>
        <w:t>- (</w:t>
      </w:r>
      <w:r w:rsidRPr="00240D93">
        <w:t>I</w:t>
      </w:r>
      <w:r w:rsidR="00240D93" w:rsidRPr="00240D93">
        <w:t>dentités</w:t>
      </w:r>
      <w:r>
        <w:t>)</w:t>
      </w:r>
    </w:p>
    <w:p w14:paraId="44825900" w14:textId="58AA1E68" w:rsidR="00F66676" w:rsidRDefault="00F66676" w:rsidP="00EE755F">
      <w:pPr>
        <w:ind w:left="360"/>
      </w:pPr>
      <w:r>
        <w:t>-</w:t>
      </w:r>
      <w:r w:rsidR="00240D93" w:rsidRPr="00240D93">
        <w:t xml:space="preserve"> </w:t>
      </w:r>
      <w:r>
        <w:t>(</w:t>
      </w:r>
      <w:proofErr w:type="gramStart"/>
      <w:r w:rsidR="00240D93" w:rsidRPr="00240D93">
        <w:t>emails</w:t>
      </w:r>
      <w:proofErr w:type="gramEnd"/>
      <w:r>
        <w:t>)</w:t>
      </w:r>
    </w:p>
    <w:p w14:paraId="78BB3D3D" w14:textId="115D53C0" w:rsidR="00F66676" w:rsidRDefault="00F66676" w:rsidP="00EE755F">
      <w:pPr>
        <w:ind w:left="360"/>
      </w:pPr>
      <w:r>
        <w:t>- (</w:t>
      </w:r>
      <w:r w:rsidR="00240D93" w:rsidRPr="00240D93">
        <w:t>notes, devoirs, commentaires, pièces jointes</w:t>
      </w:r>
      <w:r>
        <w:t>)</w:t>
      </w:r>
    </w:p>
    <w:p w14:paraId="20A52649" w14:textId="77777777" w:rsidR="00F66676" w:rsidRDefault="00F66676" w:rsidP="00EE755F">
      <w:pPr>
        <w:ind w:left="360"/>
      </w:pPr>
      <w:r>
        <w:t>-</w:t>
      </w:r>
      <w:r w:rsidR="00240D93" w:rsidRPr="00240D93">
        <w:t xml:space="preserve"> </w:t>
      </w:r>
      <w:r>
        <w:t>(</w:t>
      </w:r>
      <w:r w:rsidR="00240D93" w:rsidRPr="00240D93">
        <w:t>logs de connexion, paiements de licences (B2B)</w:t>
      </w:r>
      <w:r w:rsidR="00EE755F" w:rsidRPr="00EE755F">
        <w:t>)</w:t>
      </w:r>
    </w:p>
    <w:p w14:paraId="2870A160" w14:textId="3587AC81" w:rsidR="00EE755F" w:rsidRDefault="00F66676" w:rsidP="00EE755F">
      <w:pPr>
        <w:ind w:left="360"/>
      </w:pPr>
      <w:r>
        <w:t>A</w:t>
      </w:r>
      <w:r w:rsidR="00EE755F" w:rsidRPr="00EE755F">
        <w:t>fin d’en identifier le degré de sensibilité et donc le besoin de protection nécessaire</w:t>
      </w:r>
      <w:r>
        <w:t xml:space="preserve"> a chacune de ces données.</w:t>
      </w:r>
    </w:p>
    <w:p w14:paraId="5CE0F0A8" w14:textId="77777777" w:rsidR="0023613E" w:rsidRDefault="0023613E" w:rsidP="00EE755F">
      <w:pPr>
        <w:ind w:left="360"/>
      </w:pPr>
    </w:p>
    <w:p w14:paraId="2D833A18" w14:textId="42ACAE26" w:rsidR="0023613E" w:rsidRDefault="006828F3" w:rsidP="006828F3">
      <w:pPr>
        <w:ind w:left="360"/>
      </w:pPr>
      <w:r>
        <w:t>1.</w:t>
      </w:r>
      <w:proofErr w:type="gramStart"/>
      <w:r>
        <w:t>4.</w:t>
      </w:r>
      <w:r w:rsidR="0023613E" w:rsidRPr="0023613E">
        <w:t>Menaces</w:t>
      </w:r>
      <w:proofErr w:type="gramEnd"/>
    </w:p>
    <w:p w14:paraId="4E71606D" w14:textId="1C0D9506" w:rsidR="0023613E" w:rsidRDefault="0023613E" w:rsidP="0023613E">
      <w:pPr>
        <w:ind w:left="360"/>
      </w:pPr>
      <w:r w:rsidRPr="0023613E">
        <w:t xml:space="preserve"> Afin de mettre en place les moyens de sécurité adéquates, la méthode EBIOS (Expression des Besoins et Identification des Objectifs de Sécurité) préconise de connaître les typologies de menaces et leurs impacts. On distingue ainsi :</w:t>
      </w:r>
    </w:p>
    <w:p w14:paraId="15F12B05" w14:textId="60063375" w:rsidR="0023613E" w:rsidRDefault="0023613E" w:rsidP="0023613E">
      <w:pPr>
        <w:ind w:left="360"/>
      </w:pPr>
      <w:r w:rsidRPr="0023613E">
        <w:t xml:space="preserve"> - </w:t>
      </w:r>
      <w:r w:rsidRPr="00FE51E5">
        <w:rPr>
          <w:u w:val="single"/>
        </w:rPr>
        <w:t>les attaques visant directement le système d’information :</w:t>
      </w:r>
      <w:r w:rsidRPr="0023613E">
        <w:t xml:space="preserve"> </w:t>
      </w:r>
      <w:r w:rsidR="00FE51E5">
        <w:t>fuite</w:t>
      </w:r>
      <w:r w:rsidRPr="0023613E">
        <w:t xml:space="preserve"> de données</w:t>
      </w:r>
      <w:r w:rsidR="00FE51E5">
        <w:t xml:space="preserve"> des élèves</w:t>
      </w:r>
      <w:r w:rsidR="009417A7">
        <w:t>, compromissions compte admin</w:t>
      </w:r>
      <w:r w:rsidRPr="0023613E">
        <w:t xml:space="preserve"> (et éventuellement les ressources supportant ces données</w:t>
      </w:r>
      <w:r w:rsidR="009417A7" w:rsidRPr="0023613E">
        <w:t>), déni</w:t>
      </w:r>
      <w:r w:rsidRPr="0023613E">
        <w:t xml:space="preserve"> de service… </w:t>
      </w:r>
    </w:p>
    <w:p w14:paraId="4BD5C585" w14:textId="41F41927" w:rsidR="0023613E" w:rsidRDefault="0023613E" w:rsidP="0023613E">
      <w:pPr>
        <w:ind w:left="360"/>
      </w:pPr>
      <w:r w:rsidRPr="00FE51E5">
        <w:rPr>
          <w:u w:val="single"/>
        </w:rPr>
        <w:t>- les attaques visant les ressources informatiques</w:t>
      </w:r>
      <w:r w:rsidRPr="0023613E">
        <w:t xml:space="preserve"> : </w:t>
      </w:r>
      <w:r w:rsidR="00F51D2A">
        <w:t>fuite</w:t>
      </w:r>
      <w:r w:rsidR="00F51D2A" w:rsidRPr="0023613E">
        <w:t xml:space="preserve"> de données</w:t>
      </w:r>
      <w:r w:rsidR="00F51D2A">
        <w:t xml:space="preserve"> des élèves</w:t>
      </w:r>
      <w:r w:rsidRPr="0023613E">
        <w:t xml:space="preserve">, détournement des ressources, altération des données, </w:t>
      </w:r>
      <w:r w:rsidR="00F51D2A">
        <w:t>r</w:t>
      </w:r>
      <w:r w:rsidR="00F51D2A" w:rsidRPr="00F51D2A">
        <w:t xml:space="preserve">ançongiciel via poste </w:t>
      </w:r>
      <w:r w:rsidR="009417A7" w:rsidRPr="00F51D2A">
        <w:t>support</w:t>
      </w:r>
      <w:r w:rsidR="009417A7" w:rsidRPr="0023613E">
        <w:t>,</w:t>
      </w:r>
      <w:r w:rsidR="009417A7">
        <w:t xml:space="preserve"> DDOS</w:t>
      </w:r>
    </w:p>
    <w:p w14:paraId="2B3C2D7B" w14:textId="5ABA1362" w:rsidR="0023613E" w:rsidRDefault="0023613E" w:rsidP="0023613E">
      <w:pPr>
        <w:ind w:left="360"/>
      </w:pPr>
      <w:r w:rsidRPr="0023613E">
        <w:t xml:space="preserve">- </w:t>
      </w:r>
      <w:r w:rsidRPr="00F003D0">
        <w:rPr>
          <w:u w:val="single"/>
        </w:rPr>
        <w:t>les accidents :</w:t>
      </w:r>
      <w:r w:rsidRPr="0023613E">
        <w:t xml:space="preserve">  altération accidentelle des </w:t>
      </w:r>
      <w:r w:rsidR="009417A7" w:rsidRPr="0023613E">
        <w:t>données,</w:t>
      </w:r>
      <w:r w:rsidR="009417A7">
        <w:t xml:space="preserve"> </w:t>
      </w:r>
      <w:r w:rsidR="009417A7" w:rsidRPr="009417A7">
        <w:t xml:space="preserve">erreurs de config </w:t>
      </w:r>
      <w:proofErr w:type="spellStart"/>
      <w:r w:rsidR="009417A7" w:rsidRPr="009417A7">
        <w:t>bucket</w:t>
      </w:r>
      <w:proofErr w:type="spellEnd"/>
      <w:r w:rsidR="009417A7" w:rsidRPr="009417A7">
        <w:t xml:space="preserve"> S3</w:t>
      </w:r>
    </w:p>
    <w:p w14:paraId="420207EA" w14:textId="6CEBEBA6" w:rsidR="006828F3" w:rsidRDefault="0023613E" w:rsidP="006828F3">
      <w:pPr>
        <w:ind w:left="360"/>
      </w:pPr>
      <w:r w:rsidRPr="0023613E">
        <w:t xml:space="preserve">Pour chaque menace, il est alors nécessaire d’en évaluer le </w:t>
      </w:r>
      <w:r w:rsidR="009417A7" w:rsidRPr="0023613E">
        <w:t>risque, considérer</w:t>
      </w:r>
      <w:r w:rsidRPr="0023613E">
        <w:t xml:space="preserve"> la probabilité que celle-ci devienne réalité</w:t>
      </w:r>
      <w:r w:rsidR="000E5065">
        <w:t>.</w:t>
      </w:r>
    </w:p>
    <w:p w14:paraId="22FA242E" w14:textId="77777777" w:rsidR="006828F3" w:rsidRDefault="006828F3" w:rsidP="006828F3">
      <w:pPr>
        <w:ind w:left="360"/>
      </w:pPr>
    </w:p>
    <w:p w14:paraId="6FA580FA" w14:textId="62F66E81" w:rsidR="00031ADB" w:rsidRDefault="006828F3" w:rsidP="006828F3">
      <w:pPr>
        <w:ind w:left="360"/>
      </w:pPr>
      <w:r>
        <w:t>1.</w:t>
      </w:r>
      <w:proofErr w:type="gramStart"/>
      <w:r>
        <w:t>5.</w:t>
      </w:r>
      <w:r w:rsidR="00031ADB" w:rsidRPr="00031ADB">
        <w:t>Pilotage</w:t>
      </w:r>
      <w:proofErr w:type="gramEnd"/>
    </w:p>
    <w:p w14:paraId="13B8954C" w14:textId="4DFC3EDB" w:rsidR="00031ADB" w:rsidRDefault="00031ADB" w:rsidP="00031ADB">
      <w:pPr>
        <w:ind w:left="360"/>
      </w:pPr>
      <w:r w:rsidRPr="00031ADB">
        <w:t xml:space="preserve"> Au </w:t>
      </w:r>
      <w:proofErr w:type="spellStart"/>
      <w:r w:rsidRPr="00031ADB">
        <w:t>sein</w:t>
      </w:r>
      <w:r w:rsidR="00897BB6">
        <w:t>de</w:t>
      </w:r>
      <w:proofErr w:type="spellEnd"/>
      <w:r w:rsidR="00897BB6">
        <w:t xml:space="preserve"> l’entreprise EDUBOOK SARL</w:t>
      </w:r>
      <w:r w:rsidRPr="00031ADB">
        <w:t xml:space="preserve">, la responsabilité générale de la sécurité des systèmes d’information relève du </w:t>
      </w:r>
      <w:proofErr w:type="gramStart"/>
      <w:r w:rsidR="00B13294">
        <w:t>Directeur .</w:t>
      </w:r>
      <w:proofErr w:type="gramEnd"/>
      <w:r w:rsidR="00B13294">
        <w:t xml:space="preserve"> </w:t>
      </w:r>
      <w:r w:rsidRPr="00031ADB">
        <w:t>Il est assisté dans cette fonction par le Responsable de la Sécurité des Systèmes d’Information (RSSI)</w:t>
      </w:r>
      <w:r w:rsidR="00B13294">
        <w:t>.</w:t>
      </w:r>
    </w:p>
    <w:p w14:paraId="6B0717B0" w14:textId="1F717078" w:rsidR="00260F8F" w:rsidRDefault="00031ADB" w:rsidP="00031ADB">
      <w:pPr>
        <w:ind w:left="360"/>
      </w:pPr>
      <w:r w:rsidRPr="00031ADB">
        <w:t>Le pilotage courant est de la responsabilité du RSSI et de son adjoint. La mise en œuvre opérationnelle est assurée par le RSSI et son adjoint pour le contrôle des données entrantes et sortantes ainsi que le service commun informatique. Les responsables hiérarchiques de composantes (directeurs) sont responsables de la sécurité des systèmes d’information de leur composante. Pour assurer cette fonction, ils nomment un correspondant SSI qui est le relais du RSSI au sein de sa composante tant pour appliquer et faire respecter la PSSI de l’établissement que pour lui remonter les éventuels incidents</w:t>
      </w:r>
    </w:p>
    <w:p w14:paraId="3ADE376D" w14:textId="77777777" w:rsidR="006828F3" w:rsidRDefault="006828F3" w:rsidP="00031ADB">
      <w:pPr>
        <w:ind w:left="360"/>
      </w:pPr>
    </w:p>
    <w:p w14:paraId="479C1906" w14:textId="77777777" w:rsidR="009F581C" w:rsidRDefault="009F581C" w:rsidP="00031ADB">
      <w:pPr>
        <w:ind w:left="360"/>
      </w:pPr>
      <w:r w:rsidRPr="009F581C">
        <w:t xml:space="preserve">1.6. Coordination avec les autres tutelles </w:t>
      </w:r>
    </w:p>
    <w:p w14:paraId="181283A5" w14:textId="2B45910A" w:rsidR="009F581C" w:rsidRDefault="009F581C" w:rsidP="00031ADB">
      <w:pPr>
        <w:ind w:left="360"/>
      </w:pPr>
      <w:r w:rsidRPr="009F581C">
        <w:t xml:space="preserve">Les dispositions contractuelles qui régissent la tutelle de l’unité (contrat </w:t>
      </w:r>
      <w:r w:rsidR="00715A5B">
        <w:t>alternance)</w:t>
      </w:r>
      <w:r w:rsidRPr="009F581C">
        <w:t xml:space="preserve"> incluent celles relatives à la sécurité des systèmes d’information en définissant en particulier les responsabilités respectives. Ce document définit la PSSI de référence pour l'unité </w:t>
      </w:r>
      <w:proofErr w:type="gramStart"/>
      <w:r w:rsidRPr="009F581C">
        <w:t>mixte .</w:t>
      </w:r>
      <w:proofErr w:type="gramEnd"/>
      <w:r w:rsidRPr="009F581C">
        <w:t xml:space="preserve"> En tant que responsable de la </w:t>
      </w:r>
      <w:proofErr w:type="gramStart"/>
      <w:r w:rsidRPr="009F581C">
        <w:t>SSI ,</w:t>
      </w:r>
      <w:proofErr w:type="gramEnd"/>
      <w:r w:rsidRPr="009F581C">
        <w:t xml:space="preserve"> le directeur de l'unité :</w:t>
      </w:r>
    </w:p>
    <w:p w14:paraId="5F34F313" w14:textId="2B94C925" w:rsidR="00EC669E" w:rsidRDefault="009F581C" w:rsidP="00031ADB">
      <w:pPr>
        <w:ind w:left="360"/>
      </w:pPr>
      <w:r w:rsidRPr="009F581C">
        <w:t>- s’assure que les documents de PSSI de son unité (charte, gestion des traces…) sont en accord avec ceux de toutes ses tutelles (</w:t>
      </w:r>
      <w:r w:rsidR="00EC669E">
        <w:t>RGPD</w:t>
      </w:r>
      <w:r w:rsidRPr="009F581C">
        <w:t>) ;</w:t>
      </w:r>
    </w:p>
    <w:p w14:paraId="15FA4813" w14:textId="424DA4B7" w:rsidR="006828F3" w:rsidRDefault="009F581C" w:rsidP="00031ADB">
      <w:pPr>
        <w:ind w:left="360"/>
      </w:pPr>
      <w:r w:rsidRPr="009F581C">
        <w:t xml:space="preserve"> - désigne le CSSI de son unité, celui-ci étant le « correspondant sécurité » pour les autres tutelles.</w:t>
      </w:r>
    </w:p>
    <w:p w14:paraId="30F74427" w14:textId="77777777" w:rsidR="00524BAC" w:rsidRDefault="00524BAC" w:rsidP="00031ADB">
      <w:pPr>
        <w:ind w:left="360"/>
      </w:pPr>
    </w:p>
    <w:p w14:paraId="010813AE" w14:textId="18B9BE68" w:rsidR="0038180B" w:rsidRPr="00761F3C" w:rsidRDefault="0038180B" w:rsidP="0038180B">
      <w:pPr>
        <w:pStyle w:val="Paragraphedeliste"/>
        <w:numPr>
          <w:ilvl w:val="0"/>
          <w:numId w:val="1"/>
        </w:numPr>
        <w:rPr>
          <w:b/>
          <w:bCs/>
        </w:rPr>
      </w:pPr>
      <w:r w:rsidRPr="00761F3C">
        <w:rPr>
          <w:b/>
          <w:bCs/>
        </w:rPr>
        <w:t>Mise en œuvre de la PSSI à EDUBOOK SARL</w:t>
      </w:r>
    </w:p>
    <w:p w14:paraId="28A4819C" w14:textId="753CA1F3" w:rsidR="0038180B" w:rsidRDefault="0038180B" w:rsidP="0038180B">
      <w:r w:rsidRPr="0038180B">
        <w:t xml:space="preserve">La PSSI de </w:t>
      </w:r>
      <w:r w:rsidR="001036C9" w:rsidRPr="001036C9">
        <w:t>EDUBOOK SARL</w:t>
      </w:r>
      <w:r w:rsidR="001036C9">
        <w:t xml:space="preserve"> </w:t>
      </w:r>
      <w:r w:rsidRPr="0038180B">
        <w:t xml:space="preserve">affiche un ensemble de principes d’ordre organisationnel et technique à caractère prioritaire. </w:t>
      </w:r>
    </w:p>
    <w:p w14:paraId="703271F4" w14:textId="77777777" w:rsidR="0038180B" w:rsidRDefault="0038180B" w:rsidP="0038180B">
      <w:r w:rsidRPr="0038180B">
        <w:t xml:space="preserve"> 2.1 Organisation </w:t>
      </w:r>
      <w:r w:rsidRPr="0038180B">
        <w:rPr>
          <w:rFonts w:ascii="Cambria Math" w:hAnsi="Cambria Math" w:cs="Cambria Math"/>
        </w:rPr>
        <w:t>‐</w:t>
      </w:r>
      <w:r w:rsidRPr="0038180B">
        <w:rPr>
          <w:rFonts w:ascii="Aptos" w:hAnsi="Aptos" w:cs="Aptos"/>
        </w:rPr>
        <w:t> </w:t>
      </w:r>
      <w:r w:rsidRPr="0038180B">
        <w:t>Responsabilit</w:t>
      </w:r>
      <w:r w:rsidRPr="0038180B">
        <w:rPr>
          <w:rFonts w:ascii="Aptos" w:hAnsi="Aptos" w:cs="Aptos"/>
        </w:rPr>
        <w:t>é</w:t>
      </w:r>
      <w:r w:rsidRPr="0038180B">
        <w:t>s</w:t>
      </w:r>
      <w:r w:rsidRPr="0038180B">
        <w:rPr>
          <w:rFonts w:ascii="Aptos" w:hAnsi="Aptos" w:cs="Aptos"/>
        </w:rPr>
        <w:t> </w:t>
      </w:r>
      <w:r w:rsidRPr="0038180B">
        <w:t xml:space="preserve"> </w:t>
      </w:r>
    </w:p>
    <w:p w14:paraId="797F9144" w14:textId="77777777" w:rsidR="0038180B" w:rsidRDefault="0038180B" w:rsidP="0038180B">
      <w:r w:rsidRPr="0038180B">
        <w:t>2.1.1. Responsabilit</w:t>
      </w:r>
      <w:r w:rsidRPr="0038180B">
        <w:rPr>
          <w:rFonts w:ascii="Aptos" w:hAnsi="Aptos" w:cs="Aptos"/>
        </w:rPr>
        <w:t>é </w:t>
      </w:r>
      <w:r w:rsidRPr="0038180B">
        <w:t>des</w:t>
      </w:r>
      <w:r w:rsidRPr="0038180B">
        <w:rPr>
          <w:rFonts w:ascii="Aptos" w:hAnsi="Aptos" w:cs="Aptos"/>
        </w:rPr>
        <w:t> </w:t>
      </w:r>
      <w:r w:rsidRPr="0038180B">
        <w:t>diff</w:t>
      </w:r>
      <w:r w:rsidRPr="0038180B">
        <w:rPr>
          <w:rFonts w:ascii="Aptos" w:hAnsi="Aptos" w:cs="Aptos"/>
        </w:rPr>
        <w:t>é</w:t>
      </w:r>
      <w:r w:rsidRPr="0038180B">
        <w:t>rents</w:t>
      </w:r>
      <w:r w:rsidRPr="0038180B">
        <w:rPr>
          <w:rFonts w:ascii="Aptos" w:hAnsi="Aptos" w:cs="Aptos"/>
        </w:rPr>
        <w:t> </w:t>
      </w:r>
      <w:r w:rsidRPr="0038180B">
        <w:t>acteurs</w:t>
      </w:r>
    </w:p>
    <w:p w14:paraId="26CF34FF" w14:textId="3FB391F4" w:rsidR="0038180B" w:rsidRDefault="0038180B" w:rsidP="0038180B">
      <w:r w:rsidRPr="0038180B">
        <w:rPr>
          <w:rFonts w:ascii="Aptos" w:hAnsi="Aptos" w:cs="Aptos"/>
        </w:rPr>
        <w:t> </w:t>
      </w:r>
      <w:r w:rsidRPr="0038180B">
        <w:t xml:space="preserve"> Les acteurs intervenant en mati</w:t>
      </w:r>
      <w:r w:rsidRPr="0038180B">
        <w:rPr>
          <w:rFonts w:ascii="Aptos" w:hAnsi="Aptos" w:cs="Aptos"/>
        </w:rPr>
        <w:t>è</w:t>
      </w:r>
      <w:r w:rsidRPr="0038180B">
        <w:t>re de sécurité des systèmes d’information doivent être informés de leurs responsabilités en matière de SSI. Dans l’exercice de leur activité, ils sont liés à leur devoir de réserve voire à des obligations de secret professionnel</w:t>
      </w:r>
      <w:r w:rsidR="00194F78">
        <w:t>.</w:t>
      </w:r>
    </w:p>
    <w:p w14:paraId="13C7DEAA" w14:textId="4794EBAA" w:rsidR="00194F78" w:rsidRDefault="00194F78" w:rsidP="0038180B">
      <w:r>
        <w:t xml:space="preserve">Rappel des tiers : </w:t>
      </w:r>
      <w:r w:rsidRPr="00194F78">
        <w:t xml:space="preserve"> </w:t>
      </w:r>
      <w:proofErr w:type="spellStart"/>
      <w:r w:rsidRPr="00194F78">
        <w:t>OVHcloud</w:t>
      </w:r>
      <w:proofErr w:type="spellEnd"/>
      <w:r w:rsidRPr="00194F78">
        <w:t xml:space="preserve"> (IaaS/PaaS), </w:t>
      </w:r>
      <w:proofErr w:type="spellStart"/>
      <w:r w:rsidRPr="00194F78">
        <w:t>Stripe</w:t>
      </w:r>
      <w:proofErr w:type="spellEnd"/>
      <w:r w:rsidRPr="00194F78">
        <w:t xml:space="preserve"> (paiement B2B), </w:t>
      </w:r>
      <w:proofErr w:type="spellStart"/>
      <w:r w:rsidRPr="00194F78">
        <w:t>Mailjet</w:t>
      </w:r>
      <w:proofErr w:type="spellEnd"/>
      <w:r w:rsidRPr="00194F78">
        <w:t xml:space="preserve"> (envoi mails), prestataire infogérance de nuit (NOC).</w:t>
      </w:r>
    </w:p>
    <w:p w14:paraId="243D58B4" w14:textId="77777777" w:rsidR="00194F78" w:rsidRDefault="00194F78" w:rsidP="0038180B"/>
    <w:p w14:paraId="4D7EF0BE" w14:textId="77777777" w:rsidR="0038180B" w:rsidRDefault="0038180B" w:rsidP="0038180B">
      <w:r w:rsidRPr="0038180B">
        <w:t xml:space="preserve"> 2.1.2. Responsable de la Sécurité des Systèmes d’Information </w:t>
      </w:r>
    </w:p>
    <w:p w14:paraId="1BC01841" w14:textId="77777777" w:rsidR="00132EEB" w:rsidRDefault="0038180B" w:rsidP="0038180B">
      <w:r w:rsidRPr="0038180B">
        <w:t xml:space="preserve">Le Responsable de la Sécurité des Systèmes d’Information (RSSI) exerce sous l’autorité directe du Président de </w:t>
      </w:r>
      <w:r w:rsidR="00132EEB">
        <w:t>SARL EDUBOOK</w:t>
      </w:r>
      <w:r w:rsidRPr="0038180B">
        <w:t>, les activités suivantes :</w:t>
      </w:r>
    </w:p>
    <w:p w14:paraId="290E8223" w14:textId="77777777" w:rsidR="00807888" w:rsidRDefault="0038180B" w:rsidP="0038180B">
      <w:r w:rsidRPr="0038180B">
        <w:t xml:space="preserve"> </w:t>
      </w:r>
      <w:r w:rsidRPr="00673299">
        <w:rPr>
          <w:u w:val="single"/>
        </w:rPr>
        <w:t>- Contribuer activement à l’élaboration d’une politique de sécurité cohérente</w:t>
      </w:r>
      <w:r w:rsidRPr="0038180B">
        <w:t xml:space="preserve"> admise par tous et la mettre en œuvre. </w:t>
      </w:r>
    </w:p>
    <w:p w14:paraId="674C6E64" w14:textId="77777777" w:rsidR="00807888" w:rsidRDefault="0038180B" w:rsidP="0038180B">
      <w:r w:rsidRPr="0038180B">
        <w:t xml:space="preserve">- </w:t>
      </w:r>
      <w:r w:rsidRPr="00673299">
        <w:rPr>
          <w:u w:val="single"/>
        </w:rPr>
        <w:t>Faire connaître et respecter la charte d’utilisation des moyens informatiques</w:t>
      </w:r>
      <w:r w:rsidRPr="0038180B">
        <w:t xml:space="preserve"> </w:t>
      </w:r>
    </w:p>
    <w:p w14:paraId="3E78C474" w14:textId="175FE1BD" w:rsidR="0038180B" w:rsidRDefault="0038180B" w:rsidP="0038180B">
      <w:r w:rsidRPr="0038180B">
        <w:t xml:space="preserve">- </w:t>
      </w:r>
      <w:r w:rsidRPr="00673299">
        <w:rPr>
          <w:u w:val="single"/>
        </w:rPr>
        <w:t>Proposer et mettre en œuvre des actions de sensibilisation et d’information de tous les utilisateur</w:t>
      </w:r>
      <w:r w:rsidRPr="0038180B">
        <w:t xml:space="preserve">s aux aspects sécurité des systèmes d’information. </w:t>
      </w:r>
    </w:p>
    <w:p w14:paraId="54729508" w14:textId="77777777" w:rsidR="00530063" w:rsidRDefault="00530063" w:rsidP="0038180B"/>
    <w:p w14:paraId="62844CB8" w14:textId="77777777" w:rsidR="0038180B" w:rsidRDefault="0038180B" w:rsidP="0038180B">
      <w:r w:rsidRPr="0038180B">
        <w:t xml:space="preserve"> 2.1.3. Accès aux ressources informatiques </w:t>
      </w:r>
    </w:p>
    <w:p w14:paraId="03FC0CA0" w14:textId="70FF33FC" w:rsidR="0038180B" w:rsidRDefault="0038180B" w:rsidP="0038180B">
      <w:r w:rsidRPr="0038180B">
        <w:t>La mise à disposition d’un utilisateur (</w:t>
      </w:r>
      <w:r w:rsidRPr="002D0324">
        <w:rPr>
          <w:u w:val="single"/>
        </w:rPr>
        <w:t>personnel</w:t>
      </w:r>
      <w:r w:rsidR="00C73C8B" w:rsidRPr="002D0324">
        <w:rPr>
          <w:u w:val="single"/>
        </w:rPr>
        <w:t xml:space="preserve">, </w:t>
      </w:r>
      <w:r w:rsidRPr="002D0324">
        <w:rPr>
          <w:u w:val="single"/>
        </w:rPr>
        <w:t>étudiant</w:t>
      </w:r>
      <w:r w:rsidR="00C73C8B" w:rsidRPr="002D0324">
        <w:rPr>
          <w:u w:val="single"/>
        </w:rPr>
        <w:t xml:space="preserve">, parent, </w:t>
      </w:r>
      <w:r w:rsidR="00410DE6" w:rsidRPr="002D0324">
        <w:rPr>
          <w:u w:val="single"/>
        </w:rPr>
        <w:t>enseignent</w:t>
      </w:r>
      <w:r w:rsidRPr="0038180B">
        <w:t xml:space="preserve">) de moyens informatiques doit </w:t>
      </w:r>
      <w:r w:rsidRPr="002D0324">
        <w:rPr>
          <w:b/>
          <w:bCs/>
        </w:rPr>
        <w:t>être formalisée à l’arrivée, au changement de fonction et au départ de l’intéressé</w:t>
      </w:r>
      <w:r w:rsidRPr="0038180B">
        <w:t xml:space="preserve">. L’accès aux ressources doit être </w:t>
      </w:r>
      <w:r w:rsidRPr="002D0324">
        <w:rPr>
          <w:u w:val="single"/>
        </w:rPr>
        <w:t>contrôlé (identification, authentification</w:t>
      </w:r>
      <w:r w:rsidRPr="0038180B">
        <w:t xml:space="preserve">) et adapté au droit à en connaître de l’utilisateur (droits et privilèges, profil utilisateur). </w:t>
      </w:r>
    </w:p>
    <w:p w14:paraId="16544671" w14:textId="77777777" w:rsidR="00530063" w:rsidRDefault="00530063" w:rsidP="0038180B"/>
    <w:p w14:paraId="117EDAC9" w14:textId="77777777" w:rsidR="0038180B" w:rsidRDefault="0038180B" w:rsidP="0038180B">
      <w:r w:rsidRPr="0038180B">
        <w:t>2.1.4. Charte informatique </w:t>
      </w:r>
    </w:p>
    <w:p w14:paraId="1E435C31" w14:textId="4C1D87F8" w:rsidR="0038180B" w:rsidRDefault="0038180B" w:rsidP="0038180B">
      <w:r w:rsidRPr="0038180B">
        <w:t xml:space="preserve">Préalablement à son accès aux outils informatiques, l’utilisateur doit prendre connaissance des droits et devoirs que lui confère la mise à disposition par sa composante de ces outils. Cette information se fait au travers de la </w:t>
      </w:r>
      <w:r w:rsidRPr="00673299">
        <w:rPr>
          <w:b/>
          <w:bCs/>
        </w:rPr>
        <w:t>« charte informatiques</w:t>
      </w:r>
      <w:r w:rsidRPr="0038180B">
        <w:t xml:space="preserve"> » </w:t>
      </w:r>
      <w:r w:rsidRPr="00673299">
        <w:rPr>
          <w:u w:val="single"/>
        </w:rPr>
        <w:t xml:space="preserve">intégrée dans le règlement intérieur de </w:t>
      </w:r>
      <w:r w:rsidR="009947B7" w:rsidRPr="00673299">
        <w:rPr>
          <w:u w:val="single"/>
        </w:rPr>
        <w:t>son lycée ou CFA en partenariat a EDUBOOK</w:t>
      </w:r>
      <w:r w:rsidR="009947B7">
        <w:t>.</w:t>
      </w:r>
    </w:p>
    <w:p w14:paraId="54AD1E02" w14:textId="77777777" w:rsidR="00530063" w:rsidRDefault="00530063" w:rsidP="0038180B"/>
    <w:p w14:paraId="11571C5A" w14:textId="77777777" w:rsidR="0038180B" w:rsidRDefault="0038180B" w:rsidP="0038180B">
      <w:r w:rsidRPr="0038180B">
        <w:t xml:space="preserve"> 2.1.5. Cyber surveillance</w:t>
      </w:r>
    </w:p>
    <w:p w14:paraId="5F1D2C37" w14:textId="24CFA63E" w:rsidR="0038180B" w:rsidRDefault="0038180B" w:rsidP="0038180B">
      <w:r w:rsidRPr="0038180B">
        <w:t xml:space="preserve">  La sécurité des systèmes d’information exige de pouvoir </w:t>
      </w:r>
      <w:r w:rsidRPr="00ED4F17">
        <w:rPr>
          <w:u w:val="single"/>
        </w:rPr>
        <w:t>surveiller le trafic sur le réseau et tracer les actions effectuées</w:t>
      </w:r>
      <w:r w:rsidRPr="0038180B">
        <w:t xml:space="preserve">. Les dispositifs mis en œuvre </w:t>
      </w:r>
      <w:r w:rsidR="00ED4F17">
        <w:t xml:space="preserve">seront : </w:t>
      </w:r>
    </w:p>
    <w:p w14:paraId="4615D97F" w14:textId="70F9883E" w:rsidR="00ED4F17" w:rsidRDefault="00ED4F17" w:rsidP="0038180B">
      <w:r w:rsidRPr="00ED4F17">
        <w:t xml:space="preserve">Supervision : </w:t>
      </w:r>
      <w:proofErr w:type="spellStart"/>
      <w:r w:rsidRPr="00ED4F17">
        <w:t>Grafana</w:t>
      </w:r>
      <w:proofErr w:type="spellEnd"/>
      <w:r w:rsidRPr="00ED4F17">
        <w:t xml:space="preserve"> + Loki + </w:t>
      </w:r>
      <w:proofErr w:type="spellStart"/>
      <w:r w:rsidRPr="00ED4F17">
        <w:t>Prometheus</w:t>
      </w:r>
      <w:proofErr w:type="spellEnd"/>
      <w:r w:rsidRPr="00ED4F17">
        <w:t xml:space="preserve"> ; tickets dans Jira</w:t>
      </w:r>
    </w:p>
    <w:p w14:paraId="754A2B9C" w14:textId="77777777" w:rsidR="00ED4F17" w:rsidRDefault="00ED4F17" w:rsidP="0038180B"/>
    <w:p w14:paraId="4A8EF255" w14:textId="77777777" w:rsidR="00ED4F17" w:rsidRDefault="00ED4F17" w:rsidP="0038180B"/>
    <w:p w14:paraId="27A991E4" w14:textId="77777777" w:rsidR="00CD610B" w:rsidRPr="00761F3C" w:rsidRDefault="00CD610B" w:rsidP="0038180B">
      <w:pPr>
        <w:rPr>
          <w:b/>
          <w:bCs/>
        </w:rPr>
      </w:pPr>
      <w:r w:rsidRPr="00761F3C">
        <w:rPr>
          <w:b/>
          <w:bCs/>
        </w:rPr>
        <w:t>2.2. Protection des données </w:t>
      </w:r>
    </w:p>
    <w:p w14:paraId="772B5400" w14:textId="77777777" w:rsidR="00CD610B" w:rsidRDefault="00CD610B" w:rsidP="0038180B">
      <w:r w:rsidRPr="00CD610B">
        <w:t xml:space="preserve"> 2.2.1. Disponibilité, confidentialité et intégrité des données </w:t>
      </w:r>
    </w:p>
    <w:p w14:paraId="1491EAC4" w14:textId="0CF860B7" w:rsidR="00CD610B" w:rsidRDefault="00CD610B" w:rsidP="0038180B">
      <w:r w:rsidRPr="00CD610B">
        <w:t xml:space="preserve"> Le traitement et le stockage des données numériques, l’accès aux applications doivent être réalisés selon des méthodes </w:t>
      </w:r>
      <w:r w:rsidRPr="0083368E">
        <w:rPr>
          <w:b/>
          <w:bCs/>
        </w:rPr>
        <w:t>visant à prévenir la perte, la modification et la mauvaise utilisation des données ou la divulgation des données ayant un caractère sensible</w:t>
      </w:r>
      <w:r w:rsidRPr="00CD610B">
        <w:t xml:space="preserve">. Une sauvegarde régulière des données avec des processus de restauration régulièrement validés doit être mise en place. </w:t>
      </w:r>
    </w:p>
    <w:p w14:paraId="2DAD918D" w14:textId="77777777" w:rsidR="00CD610B" w:rsidRDefault="00CD610B" w:rsidP="0038180B"/>
    <w:p w14:paraId="2D4E956A" w14:textId="77777777" w:rsidR="00CD610B" w:rsidRDefault="00CD610B" w:rsidP="0038180B">
      <w:r w:rsidRPr="00CD610B">
        <w:t>2.2.2. Protection des données sensibles</w:t>
      </w:r>
    </w:p>
    <w:p w14:paraId="3AF83E75" w14:textId="3C75DCEC" w:rsidR="0083368E" w:rsidRDefault="00CD610B" w:rsidP="0038180B">
      <w:r w:rsidRPr="00CD610B">
        <w:t xml:space="preserve">  Le stockage et la transmission de données « </w:t>
      </w:r>
      <w:r w:rsidRPr="0083368E">
        <w:rPr>
          <w:b/>
          <w:bCs/>
        </w:rPr>
        <w:t xml:space="preserve">classifiées </w:t>
      </w:r>
      <w:r w:rsidR="0083368E" w:rsidRPr="0083368E">
        <w:rPr>
          <w:b/>
          <w:bCs/>
        </w:rPr>
        <w:t>sensible</w:t>
      </w:r>
      <w:r w:rsidRPr="00CD610B">
        <w:t xml:space="preserve"> » sont interdits sauf utilisation de moyens spécifiques </w:t>
      </w:r>
      <w:r w:rsidRPr="0083368E">
        <w:rPr>
          <w:b/>
          <w:bCs/>
        </w:rPr>
        <w:t xml:space="preserve">agréés </w:t>
      </w:r>
      <w:r w:rsidR="0083368E" w:rsidRPr="0083368E">
        <w:rPr>
          <w:b/>
          <w:bCs/>
        </w:rPr>
        <w:t>par le RGPD</w:t>
      </w:r>
      <w:r w:rsidRPr="00CD610B">
        <w:t xml:space="preserve">. </w:t>
      </w:r>
      <w:r w:rsidRPr="0083368E">
        <w:rPr>
          <w:b/>
          <w:bCs/>
        </w:rPr>
        <w:t>Les données non classifiées mais présentant un caractère sensible</w:t>
      </w:r>
      <w:r w:rsidRPr="00CD610B">
        <w:t xml:space="preserve"> doivent être identifiées </w:t>
      </w:r>
      <w:r w:rsidR="0083368E">
        <w:t>(</w:t>
      </w:r>
      <w:r w:rsidR="005A4422">
        <w:t>identité,</w:t>
      </w:r>
      <w:r w:rsidR="0083368E">
        <w:t xml:space="preserve"> mail, </w:t>
      </w:r>
      <w:r w:rsidR="00DC31FF">
        <w:t>pièces</w:t>
      </w:r>
      <w:r w:rsidR="0083368E">
        <w:t xml:space="preserve"> jointe, log, paiement de licence).</w:t>
      </w:r>
    </w:p>
    <w:p w14:paraId="78EA3F3A" w14:textId="42F7D9F2" w:rsidR="00CD610B" w:rsidRDefault="00CD610B" w:rsidP="0038180B">
      <w:r w:rsidRPr="00CD610B">
        <w:t xml:space="preserve">Ces données devront faire l’objet d’une </w:t>
      </w:r>
      <w:r w:rsidRPr="000E73F1">
        <w:rPr>
          <w:b/>
          <w:bCs/>
        </w:rPr>
        <w:t>protection au niveau du contrôle d’accès</w:t>
      </w:r>
      <w:r w:rsidRPr="00CD610B">
        <w:t xml:space="preserve"> (authentification et contrôle d’autorisation), </w:t>
      </w:r>
      <w:r w:rsidRPr="000E73F1">
        <w:rPr>
          <w:b/>
          <w:bCs/>
        </w:rPr>
        <w:t>du traitement, du stockage ou de l’échange</w:t>
      </w:r>
      <w:r w:rsidRPr="00CD610B">
        <w:t xml:space="preserve"> (chiffrement) pour en assurer la confidentialité. </w:t>
      </w:r>
    </w:p>
    <w:p w14:paraId="2D9685F0" w14:textId="05A99331" w:rsidR="00DC31FF" w:rsidRDefault="00DC31FF" w:rsidP="0038180B">
      <w:r>
        <w:t xml:space="preserve">Voici un détail des actif critiques qui seront </w:t>
      </w:r>
      <w:r w:rsidR="005A4422">
        <w:t>présent :</w:t>
      </w:r>
      <w:r>
        <w:t xml:space="preserve"> </w:t>
      </w:r>
    </w:p>
    <w:p w14:paraId="56FAAD32" w14:textId="3BD61EE9" w:rsidR="00DC31FF" w:rsidRDefault="00DC31FF" w:rsidP="0038180B">
      <w:r>
        <w:t>-</w:t>
      </w:r>
      <w:r w:rsidR="00E354A6">
        <w:t xml:space="preserve"> </w:t>
      </w:r>
      <w:r w:rsidRPr="00DC31FF">
        <w:t xml:space="preserve">Base </w:t>
      </w:r>
      <w:proofErr w:type="spellStart"/>
      <w:r w:rsidRPr="00DC31FF">
        <w:t>Students</w:t>
      </w:r>
      <w:proofErr w:type="spellEnd"/>
      <w:r w:rsidRPr="00DC31FF">
        <w:t xml:space="preserve"> (PostgreSQL)</w:t>
      </w:r>
    </w:p>
    <w:p w14:paraId="55495191" w14:textId="77777777" w:rsidR="00DC31FF" w:rsidRDefault="00DC31FF" w:rsidP="0038180B">
      <w:r>
        <w:t xml:space="preserve">- </w:t>
      </w:r>
      <w:r w:rsidRPr="00DC31FF">
        <w:t xml:space="preserve"> Stockage S3-lms-prod (devoirs, scans) </w:t>
      </w:r>
    </w:p>
    <w:p w14:paraId="5F69C851" w14:textId="77777777" w:rsidR="00DC31FF" w:rsidRDefault="00DC31FF" w:rsidP="0038180B">
      <w:r>
        <w:t>-</w:t>
      </w:r>
      <w:r w:rsidRPr="00DC31FF">
        <w:t xml:space="preserve"> Secret store (API keys, JWT) </w:t>
      </w:r>
    </w:p>
    <w:p w14:paraId="0A3F7565" w14:textId="142EB887" w:rsidR="00DC31FF" w:rsidRDefault="00DC31FF" w:rsidP="0038180B">
      <w:r>
        <w:t>-</w:t>
      </w:r>
      <w:r w:rsidRPr="00DC31FF">
        <w:t xml:space="preserve"> Domaine </w:t>
      </w:r>
      <w:proofErr w:type="spellStart"/>
      <w:proofErr w:type="gramStart"/>
      <w:r w:rsidRPr="00DC31FF">
        <w:t>edubook.school</w:t>
      </w:r>
      <w:proofErr w:type="spellEnd"/>
      <w:proofErr w:type="gramEnd"/>
      <w:r w:rsidRPr="00DC31FF">
        <w:t xml:space="preserve"> + DNS</w:t>
      </w:r>
    </w:p>
    <w:p w14:paraId="474D06FC" w14:textId="6496B792" w:rsidR="00F17DF7" w:rsidRDefault="00F17DF7" w:rsidP="0038180B">
      <w:r>
        <w:t xml:space="preserve">- </w:t>
      </w:r>
      <w:r w:rsidRPr="00F17DF7">
        <w:t>Pipeline CI/CD (</w:t>
      </w:r>
      <w:proofErr w:type="spellStart"/>
      <w:r w:rsidRPr="00F17DF7">
        <w:t>GitLab</w:t>
      </w:r>
      <w:proofErr w:type="spellEnd"/>
      <w:r w:rsidRPr="00F17DF7">
        <w:t xml:space="preserve"> </w:t>
      </w:r>
      <w:proofErr w:type="spellStart"/>
      <w:r w:rsidRPr="00F17DF7">
        <w:t>runners</w:t>
      </w:r>
      <w:proofErr w:type="spellEnd"/>
      <w:r w:rsidRPr="00F17DF7">
        <w:t>)</w:t>
      </w:r>
    </w:p>
    <w:p w14:paraId="0A8DA01D" w14:textId="77777777" w:rsidR="00CD610B" w:rsidRDefault="00CD610B" w:rsidP="0038180B"/>
    <w:p w14:paraId="2FD7E695" w14:textId="77777777" w:rsidR="00CD610B" w:rsidRDefault="00CD610B" w:rsidP="0038180B">
      <w:r w:rsidRPr="00CD610B">
        <w:t>2.2.3. Données à caractère personnel </w:t>
      </w:r>
    </w:p>
    <w:p w14:paraId="3DF63668" w14:textId="56D92E5F" w:rsidR="00CD610B" w:rsidRDefault="00CD610B" w:rsidP="0038180B">
      <w:r w:rsidRPr="00CD610B">
        <w:t>Les données à caractère personnel constituent des données sensibles et comme telles doivent faire l’objet de protection</w:t>
      </w:r>
      <w:r w:rsidR="00A57D50">
        <w:t xml:space="preserve"> comme </w:t>
      </w:r>
      <w:r w:rsidR="00B7356F">
        <w:t>la demande</w:t>
      </w:r>
      <w:r w:rsidR="00A57D50">
        <w:t xml:space="preserve"> </w:t>
      </w:r>
      <w:r w:rsidR="00B7356F">
        <w:t>du</w:t>
      </w:r>
      <w:r w:rsidR="00A57D50">
        <w:t xml:space="preserve"> RGPD.</w:t>
      </w:r>
      <w:r w:rsidRPr="00CD610B">
        <w:t xml:space="preserve"> </w:t>
      </w:r>
    </w:p>
    <w:p w14:paraId="61277531" w14:textId="77777777" w:rsidR="00CD610B" w:rsidRDefault="00CD610B" w:rsidP="0038180B"/>
    <w:p w14:paraId="2A419405" w14:textId="77777777" w:rsidR="00CD610B" w:rsidRDefault="00CD610B" w:rsidP="0038180B">
      <w:r w:rsidRPr="00CD610B">
        <w:t xml:space="preserve">2.2.4. Chiffrement  </w:t>
      </w:r>
    </w:p>
    <w:p w14:paraId="61BA77B6" w14:textId="163DD7BF" w:rsidR="00ED4F17" w:rsidRDefault="00CD610B" w:rsidP="0038180B">
      <w:r w:rsidRPr="00CD610B">
        <w:t xml:space="preserve">Le chiffrement, en tant que moyen de protection, est obligatoire pour le stockage de données sensibles. </w:t>
      </w:r>
    </w:p>
    <w:p w14:paraId="5524ACF0" w14:textId="77777777" w:rsidR="00761F3C" w:rsidRPr="00761F3C" w:rsidRDefault="00761F3C" w:rsidP="0038180B">
      <w:pPr>
        <w:rPr>
          <w:b/>
          <w:bCs/>
        </w:rPr>
      </w:pPr>
    </w:p>
    <w:p w14:paraId="07C071C9" w14:textId="77777777" w:rsidR="007850C1" w:rsidRDefault="007850C1" w:rsidP="0038180B"/>
    <w:p w14:paraId="6E521DCC" w14:textId="77777777" w:rsidR="00524BAC" w:rsidRDefault="00524BAC" w:rsidP="00031ADB">
      <w:pPr>
        <w:ind w:left="360"/>
      </w:pPr>
    </w:p>
    <w:p w14:paraId="394F7DE6" w14:textId="77777777" w:rsidR="00260F8F" w:rsidRDefault="00260F8F" w:rsidP="0023613E">
      <w:pPr>
        <w:ind w:left="360"/>
      </w:pPr>
    </w:p>
    <w:p w14:paraId="65C0C0A4" w14:textId="77777777" w:rsidR="00433EB4" w:rsidRDefault="00433EB4" w:rsidP="0023613E">
      <w:pPr>
        <w:ind w:left="360"/>
      </w:pPr>
    </w:p>
    <w:p w14:paraId="18422507" w14:textId="77777777" w:rsidR="0023613E" w:rsidRDefault="0023613E" w:rsidP="0023613E">
      <w:pPr>
        <w:ind w:left="360"/>
      </w:pPr>
    </w:p>
    <w:p w14:paraId="7E6A7EB2" w14:textId="77777777" w:rsidR="00901CE6" w:rsidRDefault="00901CE6" w:rsidP="00EE755F">
      <w:pPr>
        <w:ind w:left="360"/>
      </w:pPr>
    </w:p>
    <w:p w14:paraId="36E39578" w14:textId="77777777" w:rsidR="00240D93" w:rsidRDefault="00240D93" w:rsidP="00EE755F">
      <w:pPr>
        <w:ind w:left="360"/>
      </w:pPr>
    </w:p>
    <w:p w14:paraId="78F4A5F4" w14:textId="77777777" w:rsidR="004B2E68" w:rsidRDefault="004B2E68" w:rsidP="00274CB0">
      <w:pPr>
        <w:ind w:left="360"/>
      </w:pPr>
    </w:p>
    <w:p w14:paraId="0913262E" w14:textId="77777777" w:rsidR="004B2E68" w:rsidRDefault="004B2E68" w:rsidP="00274CB0">
      <w:pPr>
        <w:ind w:left="360"/>
      </w:pPr>
    </w:p>
    <w:sectPr w:rsidR="004B2E6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10B7D"/>
    <w:multiLevelType w:val="hybridMultilevel"/>
    <w:tmpl w:val="0E72AD78"/>
    <w:lvl w:ilvl="0" w:tplc="8E967618">
      <w:start w:val="1"/>
      <w:numFmt w:val="bullet"/>
      <w:lvlText w:val="-"/>
      <w:lvlJc w:val="left"/>
      <w:pPr>
        <w:ind w:left="770" w:hanging="360"/>
      </w:pPr>
      <w:rPr>
        <w:rFonts w:ascii="Aptos" w:eastAsiaTheme="minorHAnsi" w:hAnsi="Aptos" w:cstheme="minorBidi" w:hint="default"/>
      </w:rPr>
    </w:lvl>
    <w:lvl w:ilvl="1" w:tplc="040C0003" w:tentative="1">
      <w:start w:val="1"/>
      <w:numFmt w:val="bullet"/>
      <w:lvlText w:val="o"/>
      <w:lvlJc w:val="left"/>
      <w:pPr>
        <w:ind w:left="1490" w:hanging="360"/>
      </w:pPr>
      <w:rPr>
        <w:rFonts w:ascii="Courier New" w:hAnsi="Courier New" w:cs="Courier New" w:hint="default"/>
      </w:rPr>
    </w:lvl>
    <w:lvl w:ilvl="2" w:tplc="040C0005" w:tentative="1">
      <w:start w:val="1"/>
      <w:numFmt w:val="bullet"/>
      <w:lvlText w:val=""/>
      <w:lvlJc w:val="left"/>
      <w:pPr>
        <w:ind w:left="2210" w:hanging="360"/>
      </w:pPr>
      <w:rPr>
        <w:rFonts w:ascii="Wingdings" w:hAnsi="Wingdings" w:hint="default"/>
      </w:rPr>
    </w:lvl>
    <w:lvl w:ilvl="3" w:tplc="040C0001" w:tentative="1">
      <w:start w:val="1"/>
      <w:numFmt w:val="bullet"/>
      <w:lvlText w:val=""/>
      <w:lvlJc w:val="left"/>
      <w:pPr>
        <w:ind w:left="2930" w:hanging="360"/>
      </w:pPr>
      <w:rPr>
        <w:rFonts w:ascii="Symbol" w:hAnsi="Symbol" w:hint="default"/>
      </w:rPr>
    </w:lvl>
    <w:lvl w:ilvl="4" w:tplc="040C0003" w:tentative="1">
      <w:start w:val="1"/>
      <w:numFmt w:val="bullet"/>
      <w:lvlText w:val="o"/>
      <w:lvlJc w:val="left"/>
      <w:pPr>
        <w:ind w:left="3650" w:hanging="360"/>
      </w:pPr>
      <w:rPr>
        <w:rFonts w:ascii="Courier New" w:hAnsi="Courier New" w:cs="Courier New" w:hint="default"/>
      </w:rPr>
    </w:lvl>
    <w:lvl w:ilvl="5" w:tplc="040C0005" w:tentative="1">
      <w:start w:val="1"/>
      <w:numFmt w:val="bullet"/>
      <w:lvlText w:val=""/>
      <w:lvlJc w:val="left"/>
      <w:pPr>
        <w:ind w:left="4370" w:hanging="360"/>
      </w:pPr>
      <w:rPr>
        <w:rFonts w:ascii="Wingdings" w:hAnsi="Wingdings" w:hint="default"/>
      </w:rPr>
    </w:lvl>
    <w:lvl w:ilvl="6" w:tplc="040C0001" w:tentative="1">
      <w:start w:val="1"/>
      <w:numFmt w:val="bullet"/>
      <w:lvlText w:val=""/>
      <w:lvlJc w:val="left"/>
      <w:pPr>
        <w:ind w:left="5090" w:hanging="360"/>
      </w:pPr>
      <w:rPr>
        <w:rFonts w:ascii="Symbol" w:hAnsi="Symbol" w:hint="default"/>
      </w:rPr>
    </w:lvl>
    <w:lvl w:ilvl="7" w:tplc="040C0003" w:tentative="1">
      <w:start w:val="1"/>
      <w:numFmt w:val="bullet"/>
      <w:lvlText w:val="o"/>
      <w:lvlJc w:val="left"/>
      <w:pPr>
        <w:ind w:left="5810" w:hanging="360"/>
      </w:pPr>
      <w:rPr>
        <w:rFonts w:ascii="Courier New" w:hAnsi="Courier New" w:cs="Courier New" w:hint="default"/>
      </w:rPr>
    </w:lvl>
    <w:lvl w:ilvl="8" w:tplc="040C0005" w:tentative="1">
      <w:start w:val="1"/>
      <w:numFmt w:val="bullet"/>
      <w:lvlText w:val=""/>
      <w:lvlJc w:val="left"/>
      <w:pPr>
        <w:ind w:left="6530" w:hanging="360"/>
      </w:pPr>
      <w:rPr>
        <w:rFonts w:ascii="Wingdings" w:hAnsi="Wingdings" w:hint="default"/>
      </w:rPr>
    </w:lvl>
  </w:abstractNum>
  <w:abstractNum w:abstractNumId="1" w15:restartNumberingAfterBreak="0">
    <w:nsid w:val="6A5A559E"/>
    <w:multiLevelType w:val="multilevel"/>
    <w:tmpl w:val="6D7C96A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62457238">
    <w:abstractNumId w:val="1"/>
  </w:num>
  <w:num w:numId="2" w16cid:durableId="974261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BAE"/>
    <w:rsid w:val="00031ADB"/>
    <w:rsid w:val="000E5065"/>
    <w:rsid w:val="000E73F1"/>
    <w:rsid w:val="001036C9"/>
    <w:rsid w:val="00132EEB"/>
    <w:rsid w:val="001472A4"/>
    <w:rsid w:val="001562B0"/>
    <w:rsid w:val="00194F78"/>
    <w:rsid w:val="001A1D33"/>
    <w:rsid w:val="001C113D"/>
    <w:rsid w:val="001D4B97"/>
    <w:rsid w:val="0023613E"/>
    <w:rsid w:val="00240D93"/>
    <w:rsid w:val="002448C1"/>
    <w:rsid w:val="00260F8F"/>
    <w:rsid w:val="00274CB0"/>
    <w:rsid w:val="002D0324"/>
    <w:rsid w:val="00376BAE"/>
    <w:rsid w:val="0038180B"/>
    <w:rsid w:val="003F05E3"/>
    <w:rsid w:val="00410DE6"/>
    <w:rsid w:val="00433EB4"/>
    <w:rsid w:val="00474176"/>
    <w:rsid w:val="004A5AD3"/>
    <w:rsid w:val="004B2E68"/>
    <w:rsid w:val="00524BAC"/>
    <w:rsid w:val="00530063"/>
    <w:rsid w:val="005A4422"/>
    <w:rsid w:val="005D09EF"/>
    <w:rsid w:val="006021AA"/>
    <w:rsid w:val="006231DE"/>
    <w:rsid w:val="00673299"/>
    <w:rsid w:val="006828F3"/>
    <w:rsid w:val="006A0A0B"/>
    <w:rsid w:val="006D79B9"/>
    <w:rsid w:val="00715A5B"/>
    <w:rsid w:val="0075406D"/>
    <w:rsid w:val="00761F3C"/>
    <w:rsid w:val="007850C1"/>
    <w:rsid w:val="007C154F"/>
    <w:rsid w:val="00807888"/>
    <w:rsid w:val="0083368E"/>
    <w:rsid w:val="00897BB6"/>
    <w:rsid w:val="00901CE6"/>
    <w:rsid w:val="00902665"/>
    <w:rsid w:val="00913384"/>
    <w:rsid w:val="009417A7"/>
    <w:rsid w:val="009947B7"/>
    <w:rsid w:val="009F581C"/>
    <w:rsid w:val="00A31FDE"/>
    <w:rsid w:val="00A41A92"/>
    <w:rsid w:val="00A57D50"/>
    <w:rsid w:val="00AD2450"/>
    <w:rsid w:val="00B13294"/>
    <w:rsid w:val="00B7356F"/>
    <w:rsid w:val="00C622B9"/>
    <w:rsid w:val="00C73C8B"/>
    <w:rsid w:val="00C766F4"/>
    <w:rsid w:val="00C95D44"/>
    <w:rsid w:val="00CB7008"/>
    <w:rsid w:val="00CD4DB0"/>
    <w:rsid w:val="00CD610B"/>
    <w:rsid w:val="00D75A7A"/>
    <w:rsid w:val="00DC31FF"/>
    <w:rsid w:val="00E354A6"/>
    <w:rsid w:val="00EC669E"/>
    <w:rsid w:val="00ED4F17"/>
    <w:rsid w:val="00EE755F"/>
    <w:rsid w:val="00F003D0"/>
    <w:rsid w:val="00F050AB"/>
    <w:rsid w:val="00F17DF7"/>
    <w:rsid w:val="00F51D2A"/>
    <w:rsid w:val="00F66676"/>
    <w:rsid w:val="00FE51E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FF147"/>
  <w15:chartTrackingRefBased/>
  <w15:docId w15:val="{C89AFD56-0E86-4D2A-AC40-782A67163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76B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76B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76BA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76BA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76BA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76BA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76BA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76BA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76BA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76BA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76BA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76BA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76BA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76BA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76BA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76BA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76BA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76BAE"/>
    <w:rPr>
      <w:rFonts w:eastAsiaTheme="majorEastAsia" w:cstheme="majorBidi"/>
      <w:color w:val="272727" w:themeColor="text1" w:themeTint="D8"/>
    </w:rPr>
  </w:style>
  <w:style w:type="paragraph" w:styleId="Titre">
    <w:name w:val="Title"/>
    <w:basedOn w:val="Normal"/>
    <w:next w:val="Normal"/>
    <w:link w:val="TitreCar"/>
    <w:uiPriority w:val="10"/>
    <w:qFormat/>
    <w:rsid w:val="00376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76BA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76BA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76BA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76BAE"/>
    <w:pPr>
      <w:spacing w:before="160"/>
      <w:jc w:val="center"/>
    </w:pPr>
    <w:rPr>
      <w:i/>
      <w:iCs/>
      <w:color w:val="404040" w:themeColor="text1" w:themeTint="BF"/>
    </w:rPr>
  </w:style>
  <w:style w:type="character" w:customStyle="1" w:styleId="CitationCar">
    <w:name w:val="Citation Car"/>
    <w:basedOn w:val="Policepardfaut"/>
    <w:link w:val="Citation"/>
    <w:uiPriority w:val="29"/>
    <w:rsid w:val="00376BAE"/>
    <w:rPr>
      <w:i/>
      <w:iCs/>
      <w:color w:val="404040" w:themeColor="text1" w:themeTint="BF"/>
    </w:rPr>
  </w:style>
  <w:style w:type="paragraph" w:styleId="Paragraphedeliste">
    <w:name w:val="List Paragraph"/>
    <w:basedOn w:val="Normal"/>
    <w:uiPriority w:val="34"/>
    <w:qFormat/>
    <w:rsid w:val="00376BAE"/>
    <w:pPr>
      <w:ind w:left="720"/>
      <w:contextualSpacing/>
    </w:pPr>
  </w:style>
  <w:style w:type="character" w:styleId="Accentuationintense">
    <w:name w:val="Intense Emphasis"/>
    <w:basedOn w:val="Policepardfaut"/>
    <w:uiPriority w:val="21"/>
    <w:qFormat/>
    <w:rsid w:val="00376BAE"/>
    <w:rPr>
      <w:i/>
      <w:iCs/>
      <w:color w:val="0F4761" w:themeColor="accent1" w:themeShade="BF"/>
    </w:rPr>
  </w:style>
  <w:style w:type="paragraph" w:styleId="Citationintense">
    <w:name w:val="Intense Quote"/>
    <w:basedOn w:val="Normal"/>
    <w:next w:val="Normal"/>
    <w:link w:val="CitationintenseCar"/>
    <w:uiPriority w:val="30"/>
    <w:qFormat/>
    <w:rsid w:val="00376B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76BAE"/>
    <w:rPr>
      <w:i/>
      <w:iCs/>
      <w:color w:val="0F4761" w:themeColor="accent1" w:themeShade="BF"/>
    </w:rPr>
  </w:style>
  <w:style w:type="character" w:styleId="Rfrenceintense">
    <w:name w:val="Intense Reference"/>
    <w:basedOn w:val="Policepardfaut"/>
    <w:uiPriority w:val="32"/>
    <w:qFormat/>
    <w:rsid w:val="00376B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Pages>
  <Words>1261</Words>
  <Characters>6936</Characters>
  <Application>Microsoft Office Word</Application>
  <DocSecurity>0</DocSecurity>
  <Lines>57</Lines>
  <Paragraphs>16</Paragraphs>
  <ScaleCrop>false</ScaleCrop>
  <Company/>
  <LinksUpToDate>false</LinksUpToDate>
  <CharactersWithSpaces>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HUMBERT Hugo</dc:creator>
  <cp:keywords/>
  <dc:description/>
  <cp:lastModifiedBy>HUMBERT Hugo</cp:lastModifiedBy>
  <cp:revision>72</cp:revision>
  <dcterms:created xsi:type="dcterms:W3CDTF">2025-09-24T09:09:00Z</dcterms:created>
  <dcterms:modified xsi:type="dcterms:W3CDTF">2025-09-24T17:17:00Z</dcterms:modified>
</cp:coreProperties>
</file>