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8C4CA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059">
        <w:rPr>
          <w:rFonts w:ascii="Times New Roman" w:hAnsi="Times New Roman" w:cs="Times New Roman"/>
          <w:b/>
          <w:sz w:val="24"/>
          <w:szCs w:val="24"/>
        </w:rPr>
        <w:t>FACULDADE ENGENHEIRO SALVADOR ARENA</w:t>
      </w:r>
    </w:p>
    <w:p w14:paraId="66E24A3A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4692E7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7E56C0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D2CB61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DANILO MIRANDA – 081220021</w:t>
      </w:r>
    </w:p>
    <w:p w14:paraId="6ED13AF3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HUGO VICTOR OLIVEIRA LIMA – 081220009</w:t>
      </w:r>
    </w:p>
    <w:p w14:paraId="6BCF8000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MARTINS – 081220000</w:t>
      </w:r>
    </w:p>
    <w:p w14:paraId="126E666E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PEDROZA DA CUNHA – 081220002</w:t>
      </w:r>
    </w:p>
    <w:p w14:paraId="305C4920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THIAGO CICERO – 081220013</w:t>
      </w:r>
    </w:p>
    <w:p w14:paraId="5F6E2F2F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1500C2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CACE6B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DC4B3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4FDB19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952048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059">
        <w:rPr>
          <w:rFonts w:ascii="Times New Roman" w:hAnsi="Times New Roman" w:cs="Times New Roman"/>
          <w:b/>
          <w:sz w:val="24"/>
          <w:szCs w:val="24"/>
        </w:rPr>
        <w:t>PBL</w:t>
      </w:r>
    </w:p>
    <w:p w14:paraId="2E042799" w14:textId="77777777" w:rsidR="00CD0059" w:rsidRP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Fenômenos de Transporte</w:t>
      </w:r>
    </w:p>
    <w:p w14:paraId="706FF053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638589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06831B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E06E56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F5B6AE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6DF817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D3841E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Bernardo do Campo</w:t>
      </w:r>
    </w:p>
    <w:p w14:paraId="4D802CBE" w14:textId="77777777" w:rsidR="00CD0059" w:rsidRDefault="00CD0059" w:rsidP="00CD00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4941578E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C8C26B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D768ED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E10EDD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03E1B1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F61FFC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35FAD7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E4B9FB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BFD502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5B8D43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470D84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DE7A69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0AF8EC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FC22FD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D73906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B3715A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1038D3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60DA28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E12C3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42A1C5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50817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542835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974886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C643A0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D3036" w14:textId="77777777" w:rsidR="00CD0059" w:rsidRDefault="000522D0" w:rsidP="00CD0059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APRESENTAÇÃO DO PROJETO</w:t>
      </w:r>
    </w:p>
    <w:p w14:paraId="3ACF4E5A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DFD9827" w14:textId="77777777" w:rsidR="00CD0059" w:rsidRDefault="00CD0059" w:rsidP="00CD005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4C2F89E" w14:textId="77777777" w:rsidR="00CD0059" w:rsidRPr="000522D0" w:rsidRDefault="00CD0059" w:rsidP="00CD0059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522D0">
        <w:rPr>
          <w:rFonts w:ascii="Times New Roman" w:hAnsi="Times New Roman" w:cs="Times New Roman"/>
          <w:b/>
          <w:sz w:val="24"/>
          <w:szCs w:val="24"/>
        </w:rPr>
        <w:t>Implementação de Sistema Avançado de Controle e Monitoramento de Temperatura</w:t>
      </w:r>
    </w:p>
    <w:p w14:paraId="06C8A72F" w14:textId="77777777" w:rsidR="00CD0059" w:rsidRPr="00B52EE0" w:rsidRDefault="00CD0059" w:rsidP="000522D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52EE0">
        <w:rPr>
          <w:rFonts w:ascii="Times New Roman" w:hAnsi="Times New Roman" w:cs="Times New Roman"/>
          <w:sz w:val="24"/>
          <w:szCs w:val="24"/>
        </w:rPr>
        <w:t>Propõe-se a implementação de um sistema avançado de controle e monitoramento de temperatura nas estufas de secagem. Este sistema utilizará uma configuração de controle em malha fechada com os seguintes componentes essenciais:</w:t>
      </w:r>
    </w:p>
    <w:p w14:paraId="5AC26B1F" w14:textId="77777777" w:rsidR="00CD0059" w:rsidRPr="00B52EE0" w:rsidRDefault="00CD0059" w:rsidP="00913B0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EE0">
        <w:rPr>
          <w:rFonts w:ascii="Times New Roman" w:hAnsi="Times New Roman" w:cs="Times New Roman"/>
          <w:b/>
          <w:sz w:val="24"/>
          <w:szCs w:val="24"/>
        </w:rPr>
        <w:t>Sensor de Temperatura LM35:</w:t>
      </w:r>
      <w:r w:rsidRPr="00B52EE0">
        <w:rPr>
          <w:rFonts w:ascii="Times New Roman" w:hAnsi="Times New Roman" w:cs="Times New Roman"/>
          <w:sz w:val="24"/>
          <w:szCs w:val="24"/>
        </w:rPr>
        <w:t xml:space="preserve"> Este sensor é responsável por medir com alta precisão a temperatura dentro da estufa. Sua sensibilidade e confiabilidade são cruciais para garantir leituras exatas, permitindo um controle térmico eficaz.</w:t>
      </w:r>
    </w:p>
    <w:p w14:paraId="6F94752D" w14:textId="77777777" w:rsidR="00CD0059" w:rsidRPr="00B52EE0" w:rsidRDefault="00CD0059" w:rsidP="00913B0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EE0">
        <w:rPr>
          <w:rFonts w:ascii="Times New Roman" w:hAnsi="Times New Roman" w:cs="Times New Roman"/>
          <w:b/>
          <w:sz w:val="24"/>
          <w:szCs w:val="24"/>
        </w:rPr>
        <w:t>Microcontrolador ESP32</w:t>
      </w:r>
      <w:r w:rsidR="000522D0" w:rsidRPr="00B52EE0">
        <w:rPr>
          <w:rFonts w:ascii="Times New Roman" w:hAnsi="Times New Roman" w:cs="Times New Roman"/>
          <w:b/>
          <w:sz w:val="24"/>
          <w:szCs w:val="24"/>
        </w:rPr>
        <w:t>:</w:t>
      </w:r>
      <w:r w:rsidRPr="00B52EE0">
        <w:rPr>
          <w:rFonts w:ascii="Times New Roman" w:hAnsi="Times New Roman" w:cs="Times New Roman"/>
          <w:sz w:val="24"/>
          <w:szCs w:val="24"/>
        </w:rPr>
        <w:t xml:space="preserve"> O ESP32 é um microcontrolador potente e versátil que atuará como a unidade de processamento central do sistema. Ele receberá os dados do sensor LM35, processará essas informações e gerenciará o controle da temperatura em tempo real.</w:t>
      </w:r>
    </w:p>
    <w:p w14:paraId="2D603549" w14:textId="77777777" w:rsidR="00CD0059" w:rsidRPr="00B52EE0" w:rsidRDefault="000522D0" w:rsidP="00913B0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EE0">
        <w:rPr>
          <w:rFonts w:ascii="Times New Roman" w:hAnsi="Times New Roman" w:cs="Times New Roman"/>
          <w:b/>
          <w:sz w:val="24"/>
          <w:szCs w:val="24"/>
        </w:rPr>
        <w:t>T</w:t>
      </w:r>
      <w:r w:rsidR="00CD0059" w:rsidRPr="00B52EE0">
        <w:rPr>
          <w:rFonts w:ascii="Times New Roman" w:hAnsi="Times New Roman" w:cs="Times New Roman"/>
          <w:b/>
          <w:sz w:val="24"/>
          <w:szCs w:val="24"/>
        </w:rPr>
        <w:t xml:space="preserve">ransistor </w:t>
      </w:r>
      <w:proofErr w:type="spellStart"/>
      <w:r w:rsidR="00CD0059" w:rsidRPr="00B52EE0">
        <w:rPr>
          <w:rFonts w:ascii="Times New Roman" w:hAnsi="Times New Roman" w:cs="Times New Roman"/>
          <w:b/>
          <w:sz w:val="24"/>
          <w:szCs w:val="24"/>
        </w:rPr>
        <w:t>Mosfet</w:t>
      </w:r>
      <w:proofErr w:type="spellEnd"/>
      <w:r w:rsidR="00CD0059" w:rsidRPr="00B52EE0">
        <w:rPr>
          <w:rFonts w:ascii="Times New Roman" w:hAnsi="Times New Roman" w:cs="Times New Roman"/>
          <w:b/>
          <w:sz w:val="24"/>
          <w:szCs w:val="24"/>
        </w:rPr>
        <w:t xml:space="preserve"> IRF540:</w:t>
      </w:r>
      <w:r w:rsidR="00CD0059" w:rsidRPr="00B52EE0">
        <w:rPr>
          <w:rFonts w:ascii="Times New Roman" w:hAnsi="Times New Roman" w:cs="Times New Roman"/>
          <w:sz w:val="24"/>
          <w:szCs w:val="24"/>
        </w:rPr>
        <w:t xml:space="preserve"> Este transistor funcionará como um atuador no sistema, controlando a corrente elétrica que passa pelos elementos resistivos de aquecimento. Sua capacidade de manejar altas correntes e sua resposta rápida são essenciais para ajustes térmicos precisos.</w:t>
      </w:r>
    </w:p>
    <w:p w14:paraId="5EE907C3" w14:textId="77777777" w:rsidR="00CD0059" w:rsidRPr="00B52EE0" w:rsidRDefault="00CD0059" w:rsidP="00913B0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EE0">
        <w:rPr>
          <w:rFonts w:ascii="Times New Roman" w:hAnsi="Times New Roman" w:cs="Times New Roman"/>
          <w:b/>
          <w:sz w:val="24"/>
          <w:szCs w:val="24"/>
        </w:rPr>
        <w:t>Elementos Resistivos de 180 Ohm</w:t>
      </w:r>
      <w:r w:rsidR="000522D0" w:rsidRPr="00B52EE0">
        <w:rPr>
          <w:rFonts w:ascii="Times New Roman" w:hAnsi="Times New Roman" w:cs="Times New Roman"/>
          <w:b/>
          <w:sz w:val="24"/>
          <w:szCs w:val="24"/>
        </w:rPr>
        <w:t>:</w:t>
      </w:r>
      <w:r w:rsidRPr="00B52EE0">
        <w:rPr>
          <w:rFonts w:ascii="Times New Roman" w:hAnsi="Times New Roman" w:cs="Times New Roman"/>
          <w:sz w:val="24"/>
          <w:szCs w:val="24"/>
        </w:rPr>
        <w:t xml:space="preserve"> Esses elementos são responsáveis pelo aquecimento da estufa. Controlados pelo transistor </w:t>
      </w:r>
      <w:proofErr w:type="spellStart"/>
      <w:r w:rsidRPr="00B52EE0">
        <w:rPr>
          <w:rFonts w:ascii="Times New Roman" w:hAnsi="Times New Roman" w:cs="Times New Roman"/>
          <w:sz w:val="24"/>
          <w:szCs w:val="24"/>
        </w:rPr>
        <w:t>Mosfet</w:t>
      </w:r>
      <w:proofErr w:type="spellEnd"/>
      <w:r w:rsidRPr="00B52EE0">
        <w:rPr>
          <w:rFonts w:ascii="Times New Roman" w:hAnsi="Times New Roman" w:cs="Times New Roman"/>
          <w:sz w:val="24"/>
          <w:szCs w:val="24"/>
        </w:rPr>
        <w:t>, eles proporcionarão o calor necessário para o processo de secagem, garantindo que a temperatura seja mantida dentro dos parâmetros especificados.</w:t>
      </w:r>
    </w:p>
    <w:p w14:paraId="2CDBA04E" w14:textId="77777777" w:rsidR="00CD0059" w:rsidRPr="00CD0059" w:rsidRDefault="00CD0059" w:rsidP="000522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1895C" w14:textId="77777777" w:rsidR="00CD0059" w:rsidRPr="000522D0" w:rsidRDefault="00CD0059" w:rsidP="000522D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2D0">
        <w:rPr>
          <w:rFonts w:ascii="Times New Roman" w:hAnsi="Times New Roman" w:cs="Times New Roman"/>
          <w:b/>
          <w:sz w:val="24"/>
          <w:szCs w:val="24"/>
        </w:rPr>
        <w:t>Apresentação do Dispositivo e Funcionamento</w:t>
      </w:r>
    </w:p>
    <w:p w14:paraId="501F4AAA" w14:textId="77777777" w:rsidR="000522D0" w:rsidRPr="000522D0" w:rsidRDefault="000522D0" w:rsidP="000522D0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03718" w14:textId="77777777" w:rsidR="00CD0059" w:rsidRPr="000522D0" w:rsidRDefault="00CD0059" w:rsidP="000522D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2D0">
        <w:rPr>
          <w:rFonts w:ascii="Times New Roman" w:hAnsi="Times New Roman" w:cs="Times New Roman"/>
          <w:b/>
          <w:sz w:val="24"/>
          <w:szCs w:val="24"/>
        </w:rPr>
        <w:t>Sensores</w:t>
      </w:r>
    </w:p>
    <w:p w14:paraId="60CE8921" w14:textId="77777777" w:rsidR="000522D0" w:rsidRDefault="00CD0059" w:rsidP="000522D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D0059">
        <w:rPr>
          <w:rFonts w:ascii="Times New Roman" w:hAnsi="Times New Roman" w:cs="Times New Roman"/>
          <w:sz w:val="24"/>
          <w:szCs w:val="24"/>
        </w:rPr>
        <w:t>O sensor de temperatura LM35 é integrado ao sistema para realizar medições precisas da temperatura no interior da estufa. Este sensor é calibrado diretamente em graus Celsius, garantindo uma precisão de ±0,5°C em uma faixa de -55°C a 150°C. Sua alta sensibilidade permite ajustes finos no sistema de aquecimento.</w:t>
      </w:r>
    </w:p>
    <w:p w14:paraId="6E6FA907" w14:textId="77777777" w:rsidR="000522D0" w:rsidRPr="00CD0059" w:rsidRDefault="000522D0" w:rsidP="000522D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CB45CEA" w14:textId="77777777" w:rsidR="00CD0059" w:rsidRPr="000522D0" w:rsidRDefault="00CD0059" w:rsidP="000522D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2D0">
        <w:rPr>
          <w:rFonts w:ascii="Times New Roman" w:hAnsi="Times New Roman" w:cs="Times New Roman"/>
          <w:b/>
          <w:sz w:val="24"/>
          <w:szCs w:val="24"/>
        </w:rPr>
        <w:t>Armazenamento dos Dados</w:t>
      </w:r>
    </w:p>
    <w:p w14:paraId="3E5D6216" w14:textId="77777777" w:rsidR="00CD0059" w:rsidRPr="00CD0059" w:rsidRDefault="00CD0059" w:rsidP="000522D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D0059">
        <w:rPr>
          <w:rFonts w:ascii="Times New Roman" w:hAnsi="Times New Roman" w:cs="Times New Roman"/>
          <w:sz w:val="24"/>
          <w:szCs w:val="24"/>
        </w:rPr>
        <w:t>O sistema é projetado para armazenar os dados de temperatura coletados pelo sensor LM35 em tempo real. Utilizando o microcontrolador ESP32, esses dados são armazenados em uma memória não volátil integrada ou podem ser enviados para um servidor externo via Wi-Fi para análise e monitoramento contínuo. Isso permite a manutenção de um histórico detalhado das condições térmicas, facilitando a detecção de padrões e a realização de ajustes preventivos.</w:t>
      </w:r>
    </w:p>
    <w:p w14:paraId="1F88C11B" w14:textId="77777777" w:rsidR="00CD0059" w:rsidRPr="00CD0059" w:rsidRDefault="00CD0059" w:rsidP="000522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FDDA" w14:textId="77777777" w:rsidR="00CD0059" w:rsidRPr="000522D0" w:rsidRDefault="00CD0059" w:rsidP="000522D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2D0">
        <w:rPr>
          <w:rFonts w:ascii="Times New Roman" w:hAnsi="Times New Roman" w:cs="Times New Roman"/>
          <w:b/>
          <w:sz w:val="24"/>
          <w:szCs w:val="24"/>
        </w:rPr>
        <w:t>Características do Sistema</w:t>
      </w:r>
    </w:p>
    <w:p w14:paraId="296B7441" w14:textId="77777777" w:rsidR="00CD0059" w:rsidRPr="00CD0059" w:rsidRDefault="00CD0059" w:rsidP="000522D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D0059">
        <w:rPr>
          <w:rFonts w:ascii="Times New Roman" w:hAnsi="Times New Roman" w:cs="Times New Roman"/>
          <w:sz w:val="24"/>
          <w:szCs w:val="24"/>
        </w:rPr>
        <w:t>O sistema de controle térmico é caracterizado por sua alta precisão e confiabilidade. A configuração em malha fechada assegura que a temperatura da estufa seja constantemente monitorada e ajustada conforme necessário. O ESP32, com sua capacidade de processamento rápido e conectividade, garante uma resposta eficiente às variações de temperatura, mantendo o ambiente de secagem dentro dos parâmetros ideais.</w:t>
      </w:r>
    </w:p>
    <w:p w14:paraId="1A57B636" w14:textId="77777777" w:rsidR="00CD0059" w:rsidRPr="00CD0059" w:rsidRDefault="00CD0059" w:rsidP="000522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F5EBDE" w14:textId="77777777" w:rsidR="00CD0059" w:rsidRPr="000522D0" w:rsidRDefault="00CD0059" w:rsidP="000522D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2D0">
        <w:rPr>
          <w:rFonts w:ascii="Times New Roman" w:hAnsi="Times New Roman" w:cs="Times New Roman"/>
          <w:b/>
          <w:sz w:val="24"/>
          <w:szCs w:val="24"/>
        </w:rPr>
        <w:t>Possíveis Regulagens</w:t>
      </w:r>
    </w:p>
    <w:p w14:paraId="42666A9B" w14:textId="77777777" w:rsidR="00CD0059" w:rsidRPr="00CD0059" w:rsidRDefault="00CD0059" w:rsidP="000522D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D0059">
        <w:rPr>
          <w:rFonts w:ascii="Times New Roman" w:hAnsi="Times New Roman" w:cs="Times New Roman"/>
          <w:sz w:val="24"/>
          <w:szCs w:val="24"/>
        </w:rPr>
        <w:t>O sistema permite diversas regulagens para otimizar o processo de secagem:</w:t>
      </w:r>
    </w:p>
    <w:p w14:paraId="6E1496AB" w14:textId="77777777" w:rsidR="00CD0059" w:rsidRPr="000522D0" w:rsidRDefault="00CD0059" w:rsidP="00913B0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2D0">
        <w:rPr>
          <w:rFonts w:ascii="Times New Roman" w:hAnsi="Times New Roman" w:cs="Times New Roman"/>
          <w:b/>
          <w:sz w:val="24"/>
          <w:szCs w:val="24"/>
        </w:rPr>
        <w:t>Temperatura Alvo:</w:t>
      </w:r>
      <w:r w:rsidRPr="000522D0">
        <w:rPr>
          <w:rFonts w:ascii="Times New Roman" w:hAnsi="Times New Roman" w:cs="Times New Roman"/>
          <w:sz w:val="24"/>
          <w:szCs w:val="24"/>
        </w:rPr>
        <w:t xml:space="preserve"> A temperatura desejada pode ser configurada diretamente no microcontrolador, permitindo ajustes precisos conforme os requisitos específicos de cada lote de motores.</w:t>
      </w:r>
    </w:p>
    <w:p w14:paraId="26E52093" w14:textId="77777777" w:rsidR="00CD0059" w:rsidRPr="000522D0" w:rsidRDefault="00CD0059" w:rsidP="00913B0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2D0">
        <w:rPr>
          <w:rFonts w:ascii="Times New Roman" w:hAnsi="Times New Roman" w:cs="Times New Roman"/>
          <w:b/>
          <w:sz w:val="24"/>
          <w:szCs w:val="24"/>
        </w:rPr>
        <w:t>Histerese Térmica:</w:t>
      </w:r>
      <w:r w:rsidRPr="000522D0">
        <w:rPr>
          <w:rFonts w:ascii="Times New Roman" w:hAnsi="Times New Roman" w:cs="Times New Roman"/>
          <w:sz w:val="24"/>
          <w:szCs w:val="24"/>
        </w:rPr>
        <w:t xml:space="preserve"> A faixa de temperatura dentro da qual o sistema deve operar pode ser ajustada para evitar ligações e desligamentos frequentes do aquecimento, preservando a durabilidade dos componentes e economizando energia.</w:t>
      </w:r>
    </w:p>
    <w:p w14:paraId="3F1F6405" w14:textId="77777777" w:rsidR="00CD0059" w:rsidRPr="000522D0" w:rsidRDefault="00CD0059" w:rsidP="00913B0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2D0">
        <w:rPr>
          <w:rFonts w:ascii="Times New Roman" w:hAnsi="Times New Roman" w:cs="Times New Roman"/>
          <w:b/>
          <w:sz w:val="24"/>
          <w:szCs w:val="24"/>
        </w:rPr>
        <w:t>Períodos de Aquecimento e Resfriamento:</w:t>
      </w:r>
      <w:r w:rsidRPr="000522D0">
        <w:rPr>
          <w:rFonts w:ascii="Times New Roman" w:hAnsi="Times New Roman" w:cs="Times New Roman"/>
          <w:sz w:val="24"/>
          <w:szCs w:val="24"/>
        </w:rPr>
        <w:t xml:space="preserve"> O tempo de permanência em determinadas temperaturas pode ser configurado para garantir um tratamento térmico uniforme e eficaz.</w:t>
      </w:r>
    </w:p>
    <w:p w14:paraId="324CEBA2" w14:textId="77777777" w:rsidR="00CD0059" w:rsidRPr="000522D0" w:rsidRDefault="00CD0059" w:rsidP="00913B0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2D0">
        <w:rPr>
          <w:rFonts w:ascii="Times New Roman" w:hAnsi="Times New Roman" w:cs="Times New Roman"/>
          <w:b/>
          <w:sz w:val="24"/>
          <w:szCs w:val="24"/>
        </w:rPr>
        <w:t>Alertas e Notificações:</w:t>
      </w:r>
      <w:r w:rsidRPr="000522D0">
        <w:rPr>
          <w:rFonts w:ascii="Times New Roman" w:hAnsi="Times New Roman" w:cs="Times New Roman"/>
          <w:sz w:val="24"/>
          <w:szCs w:val="24"/>
        </w:rPr>
        <w:t xml:space="preserve"> O sistema pode ser configurado para enviar alertas via Wi-Fi quando a temperatura ultrapassar limites pré-estabelecidos, permitindo uma intervenção rápida.</w:t>
      </w:r>
    </w:p>
    <w:p w14:paraId="4BF87B32" w14:textId="77777777" w:rsidR="00CD0059" w:rsidRDefault="00CD0059" w:rsidP="000522D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9B02BC" w14:textId="77777777" w:rsidR="000522D0" w:rsidRDefault="000522D0" w:rsidP="00B52E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C4AA68" w14:textId="77777777" w:rsidR="000522D0" w:rsidRDefault="00B52EE0" w:rsidP="000522D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B4DFF0C" wp14:editId="6A3E4B72">
            <wp:extent cx="5178030" cy="5838825"/>
            <wp:effectExtent l="0" t="0" r="3810" b="0"/>
            <wp:docPr id="1" name="Imagem 1" descr="C:\Users\42000023\AppData\Local\Packages\Microsoft.Windows.Photos_8wekyb3d8bbwe\TempState\ShareServiceTempFolder\316032299-c67884b3-7a04-48d6-a9e5-190e555915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2000023\AppData\Local\Packages\Microsoft.Windows.Photos_8wekyb3d8bbwe\TempState\ShareServiceTempFolder\316032299-c67884b3-7a04-48d6-a9e5-190e555915e9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49" cy="584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35E4" w14:textId="77777777" w:rsidR="00B52EE0" w:rsidRDefault="00B52EE0" w:rsidP="000522D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824B0F" w14:textId="77777777" w:rsidR="00B52EE0" w:rsidRDefault="00B52EE0" w:rsidP="00B52EE0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86797B" w14:textId="77777777" w:rsidR="00913B05" w:rsidRDefault="00913B05" w:rsidP="00B52EE0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EF476B" w14:textId="77777777" w:rsidR="00913B05" w:rsidRDefault="00913B05" w:rsidP="00B52EE0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937E5B" w14:textId="77777777" w:rsidR="00913B05" w:rsidRDefault="00913B05" w:rsidP="00B52EE0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634286" w14:textId="77777777" w:rsidR="00913B05" w:rsidRDefault="00913B05" w:rsidP="00B52EE0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FBE3E0" w14:textId="77777777" w:rsidR="00B52EE0" w:rsidRDefault="00B52EE0" w:rsidP="000522D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61D002" w14:textId="77777777" w:rsidR="000522D0" w:rsidRDefault="00B52EE0" w:rsidP="00B52EE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MECANISMOS ENVOLVIDOS</w:t>
      </w:r>
    </w:p>
    <w:p w14:paraId="0675A915" w14:textId="77777777" w:rsidR="00B52EE0" w:rsidRDefault="00B52EE0" w:rsidP="00B52EE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E441A0" w14:textId="77777777" w:rsidR="00B52EE0" w:rsidRDefault="00B52EE0" w:rsidP="00B52EE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B67D67" w14:textId="77777777" w:rsidR="00B52EE0" w:rsidRPr="00B52EE0" w:rsidRDefault="00B52EE0" w:rsidP="00B52EE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B52EE0">
        <w:rPr>
          <w:rFonts w:ascii="Times New Roman" w:hAnsi="Times New Roman" w:cs="Times New Roman"/>
          <w:sz w:val="24"/>
          <w:szCs w:val="24"/>
        </w:rPr>
        <w:t>No contexto do projeto de controle e monitoramento de temperatura para estufas de secagem, os principais mecanismos envolvidos são os relacionados à transferência de calor. Isso inclui mecanismos de condução, convecção e radiação térmica.</w:t>
      </w:r>
    </w:p>
    <w:p w14:paraId="60F5B002" w14:textId="77777777" w:rsidR="00B52EE0" w:rsidRPr="00B52EE0" w:rsidRDefault="00B52EE0" w:rsidP="00913B0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EE0">
        <w:rPr>
          <w:rFonts w:ascii="Times New Roman" w:hAnsi="Times New Roman" w:cs="Times New Roman"/>
          <w:b/>
          <w:sz w:val="24"/>
          <w:szCs w:val="24"/>
        </w:rPr>
        <w:t>Condução:</w:t>
      </w:r>
      <w:r w:rsidRPr="00B52EE0">
        <w:rPr>
          <w:rFonts w:ascii="Times New Roman" w:hAnsi="Times New Roman" w:cs="Times New Roman"/>
          <w:sz w:val="24"/>
          <w:szCs w:val="24"/>
        </w:rPr>
        <w:t xml:space="preserve"> Este mecanismo é predominante na transferência de calor dentro dos elementos resistivos de aquecimento e nas paredes da estufa. A corrente elétrica passa através dos elementos resistivos, gerando calor que é transferido para o ambiente de secagem por condução.</w:t>
      </w:r>
    </w:p>
    <w:p w14:paraId="4C6E2387" w14:textId="77777777" w:rsidR="00B52EE0" w:rsidRPr="00B52EE0" w:rsidRDefault="00B52EE0" w:rsidP="00913B0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EE0">
        <w:rPr>
          <w:rFonts w:ascii="Times New Roman" w:hAnsi="Times New Roman" w:cs="Times New Roman"/>
          <w:b/>
          <w:sz w:val="24"/>
          <w:szCs w:val="24"/>
        </w:rPr>
        <w:t>Convecção:</w:t>
      </w:r>
      <w:r w:rsidRPr="00B52EE0">
        <w:rPr>
          <w:rFonts w:ascii="Times New Roman" w:hAnsi="Times New Roman" w:cs="Times New Roman"/>
          <w:sz w:val="24"/>
          <w:szCs w:val="24"/>
        </w:rPr>
        <w:t xml:space="preserve"> A convecção também desempenha um papel importante na distribuição do calor dentro da estufa. O ar aquecido pelo contato com os elementos resistivos torna-se menos denso e sobe, enquanto o ar mais frio desce, criando correntes de convecção que ajudam a distribuir o calor de forma mais uniforme.</w:t>
      </w:r>
    </w:p>
    <w:p w14:paraId="3855D3FA" w14:textId="77777777" w:rsidR="00B52EE0" w:rsidRPr="00B52EE0" w:rsidRDefault="00B52EE0" w:rsidP="00913B0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EE0">
        <w:rPr>
          <w:rFonts w:ascii="Times New Roman" w:hAnsi="Times New Roman" w:cs="Times New Roman"/>
          <w:b/>
          <w:sz w:val="24"/>
          <w:szCs w:val="24"/>
        </w:rPr>
        <w:t>Radiação Térmica:</w:t>
      </w:r>
      <w:r w:rsidRPr="00B52EE0">
        <w:rPr>
          <w:rFonts w:ascii="Times New Roman" w:hAnsi="Times New Roman" w:cs="Times New Roman"/>
          <w:sz w:val="24"/>
          <w:szCs w:val="24"/>
        </w:rPr>
        <w:t xml:space="preserve"> A radiação térmica contribui para o aquecimento do ambiente dentro da estufa. Os elementos resistivos de aquecimento emitem radiação infravermelha, que é absorvida pelos objetos e superfícies dentro da estufa, elevando sua temperatura.</w:t>
      </w:r>
    </w:p>
    <w:p w14:paraId="4FB1E0CE" w14:textId="77777777" w:rsidR="00B52EE0" w:rsidRPr="00B52EE0" w:rsidRDefault="00B52EE0" w:rsidP="00B52EE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B52EE0">
        <w:rPr>
          <w:rFonts w:ascii="Times New Roman" w:hAnsi="Times New Roman" w:cs="Times New Roman"/>
          <w:sz w:val="24"/>
          <w:szCs w:val="24"/>
        </w:rPr>
        <w:t xml:space="preserve">Em termos de </w:t>
      </w:r>
      <w:r w:rsidRPr="00B52EE0">
        <w:rPr>
          <w:rFonts w:ascii="Times New Roman" w:hAnsi="Times New Roman" w:cs="Times New Roman"/>
          <w:i/>
          <w:sz w:val="24"/>
          <w:szCs w:val="24"/>
        </w:rPr>
        <w:t>mecanismos predominantes</w:t>
      </w:r>
      <w:r w:rsidRPr="00B52EE0">
        <w:rPr>
          <w:rFonts w:ascii="Times New Roman" w:hAnsi="Times New Roman" w:cs="Times New Roman"/>
          <w:sz w:val="24"/>
          <w:szCs w:val="24"/>
        </w:rPr>
        <w:t>, a condução e a convecção tendem a ser os mais relevantes, especialmente em estufas onde o aquecimento é realizado principalmente por elementos resistivos. A radiação térmica também é significativa, mas pode ser menos predominante em comparação com os outros dois mecanismos, dependendo das características específicas da estufa e dos materiais envolvidos.</w:t>
      </w:r>
    </w:p>
    <w:p w14:paraId="760A2782" w14:textId="77777777" w:rsidR="00B52EE0" w:rsidRDefault="00B52EE0" w:rsidP="00B52EE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B52EE0">
        <w:rPr>
          <w:rFonts w:ascii="Times New Roman" w:hAnsi="Times New Roman" w:cs="Times New Roman"/>
          <w:sz w:val="24"/>
          <w:szCs w:val="24"/>
        </w:rPr>
        <w:t xml:space="preserve">Quanto aos </w:t>
      </w:r>
      <w:r w:rsidRPr="00B52EE0">
        <w:rPr>
          <w:rFonts w:ascii="Times New Roman" w:hAnsi="Times New Roman" w:cs="Times New Roman"/>
          <w:i/>
          <w:sz w:val="24"/>
          <w:szCs w:val="24"/>
        </w:rPr>
        <w:t>mecanismos desprezíveis</w:t>
      </w:r>
      <w:r w:rsidRPr="00B52EE0">
        <w:rPr>
          <w:rFonts w:ascii="Times New Roman" w:hAnsi="Times New Roman" w:cs="Times New Roman"/>
          <w:sz w:val="24"/>
          <w:szCs w:val="24"/>
        </w:rPr>
        <w:t>, em um projeto como esse, o calor perdido por radiação para o ambiente externo pode ser relativamente pequeno, especialmente se a estufa for bem isolada. Além disso, outros mecanismos de transferência de calor, como a evaporação, podem ser menos relevantes, dependendo das condições operacionais da estufa e do processo de secagem utilizado.</w:t>
      </w:r>
    </w:p>
    <w:p w14:paraId="7E9A9CE9" w14:textId="77777777" w:rsidR="00B52EE0" w:rsidRDefault="00B52EE0" w:rsidP="00B52EE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0C828C10" w14:textId="77777777" w:rsidR="00B52EE0" w:rsidRDefault="00B52EE0" w:rsidP="00B52EE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0743E735" w14:textId="77777777" w:rsidR="00B52EE0" w:rsidRDefault="000F0F5A" w:rsidP="000F0F5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DADOS OBT</w:t>
      </w:r>
      <w:r w:rsidR="002120CD">
        <w:rPr>
          <w:rFonts w:ascii="Times New Roman" w:hAnsi="Times New Roman" w:cs="Times New Roman"/>
          <w:b/>
          <w:sz w:val="24"/>
          <w:szCs w:val="24"/>
        </w:rPr>
        <w:t>IDOS DA TEMPERATURA EM FUNÇÃO DO TEMPO</w:t>
      </w:r>
    </w:p>
    <w:p w14:paraId="530981DE" w14:textId="77777777" w:rsidR="002120CD" w:rsidRPr="002120CD" w:rsidRDefault="002120CD" w:rsidP="00212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80288" w14:textId="77777777" w:rsidR="002120CD" w:rsidRDefault="002120CD" w:rsidP="002120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E13751" wp14:editId="451415A3">
            <wp:extent cx="5724525" cy="41529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EFED" w14:textId="77777777" w:rsidR="002120CD" w:rsidRPr="002120CD" w:rsidRDefault="002120CD" w:rsidP="002120C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0CD">
        <w:rPr>
          <w:rFonts w:ascii="Times New Roman" w:eastAsia="Times New Roman" w:hAnsi="Times New Roman" w:cs="Times New Roman"/>
          <w:sz w:val="24"/>
          <w:szCs w:val="24"/>
          <w:lang w:eastAsia="pt-BR"/>
        </w:rPr>
        <w:t>Ao realizar um gráfico da temperatura em função do tempo em um sistema de controle de temperatura, é possível observar duas curvas distintas: uma para o sistema em malha aberta e outra para o sistema em malha fechada após atingir a estabilização.</w:t>
      </w:r>
    </w:p>
    <w:p w14:paraId="46A22CBE" w14:textId="77777777" w:rsidR="002120CD" w:rsidRPr="002120CD" w:rsidRDefault="002120CD" w:rsidP="002120C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0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Curva em Malha Aberta</w:t>
      </w:r>
      <w:r w:rsidRPr="002120C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69B401A" w14:textId="77777777" w:rsidR="002120CD" w:rsidRPr="002120CD" w:rsidRDefault="002120CD" w:rsidP="002120C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0CD">
        <w:rPr>
          <w:rFonts w:ascii="Times New Roman" w:eastAsia="Times New Roman" w:hAnsi="Times New Roman" w:cs="Times New Roman"/>
          <w:sz w:val="24"/>
          <w:szCs w:val="24"/>
          <w:lang w:eastAsia="pt-BR"/>
        </w:rPr>
        <w:t>No início do processo, quando o sistema é operado em malha aberta, a curva de temperatura em função do tempo pode apresentar um aumento rápido e não linear da temperatura.</w:t>
      </w:r>
    </w:p>
    <w:p w14:paraId="1CF6FF70" w14:textId="77777777" w:rsidR="002120CD" w:rsidRPr="002120CD" w:rsidRDefault="002120CD" w:rsidP="002120C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0CD">
        <w:rPr>
          <w:rFonts w:ascii="Times New Roman" w:eastAsia="Times New Roman" w:hAnsi="Times New Roman" w:cs="Times New Roman"/>
          <w:sz w:val="24"/>
          <w:szCs w:val="24"/>
          <w:lang w:eastAsia="pt-BR"/>
        </w:rPr>
        <w:t>Sem a realimentação do sistema, a temperatura pode aumentar ou diminuir rapidamente, dependendo das características do sistema de aquecimento e das condições iniciais.</w:t>
      </w:r>
    </w:p>
    <w:p w14:paraId="4AB224EF" w14:textId="77777777" w:rsidR="00913B05" w:rsidRPr="002120CD" w:rsidRDefault="002120CD" w:rsidP="00913B0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0CD">
        <w:rPr>
          <w:rFonts w:ascii="Times New Roman" w:eastAsia="Times New Roman" w:hAnsi="Times New Roman" w:cs="Times New Roman"/>
          <w:sz w:val="24"/>
          <w:szCs w:val="24"/>
          <w:lang w:eastAsia="pt-BR"/>
        </w:rPr>
        <w:t>Esta curva pode ser instável e imprevisível, uma vez que não há controle ativo da temperatura.</w:t>
      </w:r>
    </w:p>
    <w:p w14:paraId="2F3FB5F9" w14:textId="77777777" w:rsidR="002120CD" w:rsidRPr="002120CD" w:rsidRDefault="002120CD" w:rsidP="002120C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0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Curva após Estabilização em Malha Fechada</w:t>
      </w:r>
      <w:r w:rsidRPr="002120C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A34E06F" w14:textId="77777777" w:rsidR="002120CD" w:rsidRPr="002120CD" w:rsidRDefault="002120CD" w:rsidP="002120C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0CD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ativação do controle em malha fechada, a curva de temperatura em função do tempo tende a estabilizar-se em torno do valor desejado.</w:t>
      </w:r>
    </w:p>
    <w:p w14:paraId="1992C709" w14:textId="77777777" w:rsidR="002120CD" w:rsidRPr="002120CD" w:rsidRDefault="002120CD" w:rsidP="002120C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0CD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Inicialmente, pode haver oscilações enquanto o sistema se ajusta às condições de controle, mas gradualmente a temperatura converge para o valor alvo.</w:t>
      </w:r>
    </w:p>
    <w:p w14:paraId="2EEA6D67" w14:textId="77777777" w:rsidR="00025D5A" w:rsidRDefault="002120CD" w:rsidP="00025D5A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0CD">
        <w:rPr>
          <w:rFonts w:ascii="Times New Roman" w:eastAsia="Times New Roman" w:hAnsi="Times New Roman" w:cs="Times New Roman"/>
          <w:sz w:val="24"/>
          <w:szCs w:val="24"/>
          <w:lang w:eastAsia="pt-BR"/>
        </w:rPr>
        <w:t>Uma vez que o sistema tenha alcançado o equilíbrio térmico, a curva de temperatura em função do tempo será mais plana e estável, indicando uma temperatura constante mantida pelo controle ativo.</w:t>
      </w:r>
    </w:p>
    <w:p w14:paraId="7273C6AE" w14:textId="77777777" w:rsidR="00025D5A" w:rsidRPr="00025D5A" w:rsidRDefault="00025D5A" w:rsidP="00025D5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D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SUPERFÍCIE DISSIPADA E COEFICIENTE GLOBAL</w:t>
      </w:r>
    </w:p>
    <w:p w14:paraId="5E99FF3D" w14:textId="77777777" w:rsidR="00025D5A" w:rsidRDefault="00025D5A" w:rsidP="00025D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E1B514" w14:textId="77777777" w:rsidR="00025D5A" w:rsidRDefault="00025D5A" w:rsidP="00025D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ECAC03" w14:textId="77777777" w:rsidR="00025D5A" w:rsidRDefault="00025D5A" w:rsidP="00025D5A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Área da superfície</w:t>
      </w:r>
    </w:p>
    <w:p w14:paraId="1F8FD093" w14:textId="77777777" w:rsidR="00025D5A" w:rsidRDefault="00025D5A" w:rsidP="00025D5A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35E85F" w14:textId="77777777" w:rsidR="00EC2F60" w:rsidRDefault="00025D5A" w:rsidP="00EC2F60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715B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das Aletas</w:t>
      </w:r>
    </w:p>
    <w:p w14:paraId="4AB13AD8" w14:textId="5EFD39BA" w:rsidR="002F715B" w:rsidRPr="00EC2F60" w:rsidRDefault="00025D5A" w:rsidP="00EC2F6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 xml:space="preserve">2 * 90,4 *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-3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 xml:space="preserve">* 13,5 *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-3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 2,4408 *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-3</m:t>
                </m:r>
              </m:sup>
            </m:sSup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-Parede da aleta</m:t>
        </m:r>
      </m:oMath>
      <w:r w:rsidR="00EC2F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07201B" w14:textId="3C72D880" w:rsidR="00EC2F60" w:rsidRPr="00EC2F60" w:rsidRDefault="00025D5A" w:rsidP="00EC2F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90,4 *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* 1,7 *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= 0,15368 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-3</m:t>
                  </m:r>
                </m:sup>
              </m:sSup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-Superfície Superior</m:t>
          </m:r>
        </m:oMath>
      </m:oMathPara>
    </w:p>
    <w:p w14:paraId="1F4EB594" w14:textId="339C6A97" w:rsidR="00EC2F60" w:rsidRPr="00EC2F60" w:rsidRDefault="00EC2F60" w:rsidP="00EC2F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90,4 *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* 5,7 *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 xml:space="preserve">0,51528 *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-3</m:t>
                  </m:r>
                </m:sup>
              </m:sSup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-Espaço entre aletas</m:t>
          </m:r>
        </m:oMath>
      </m:oMathPara>
    </w:p>
    <w:p w14:paraId="53AC44CA" w14:textId="28894CAE" w:rsidR="00537510" w:rsidRDefault="00EC2F60" w:rsidP="00A533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2,4408 + 0,15368 + 0,51528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-3</m:t>
                </m:r>
              </m:sup>
            </m:sSup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3,10976 *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eastAsia="pt-BR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sz w:val="24"/>
                    <w:szCs w:val="24"/>
                    <w:lang w:eastAsia="pt-B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-3</m:t>
                </m:r>
              </m:sup>
            </m:sSup>
          </m:e>
        </m:d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eastAsia="pt-B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2</m:t>
            </m:r>
          </m:sup>
        </m:sSup>
      </m:oMath>
      <w:r w:rsidR="0053751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14:paraId="01D4002F" w14:textId="3731B61D" w:rsidR="00A166A8" w:rsidRDefault="00865090" w:rsidP="00EC2F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3,10976 *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-3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 xml:space="preserve">* 20 =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62,1952 *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eastAsia="pt-BR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sz w:val="24"/>
                    <w:szCs w:val="24"/>
                    <w:lang w:eastAsia="pt-B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-3</m:t>
                </m:r>
              </m:sup>
            </m:sSup>
          </m:e>
        </m:d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eastAsia="pt-B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-Área das 20 aletas</m:t>
        </m:r>
      </m:oMath>
    </w:p>
    <w:p w14:paraId="09243ACC" w14:textId="77777777" w:rsidR="00A166A8" w:rsidRPr="00A166A8" w:rsidRDefault="00A166A8" w:rsidP="00EC2F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4898FC65" w14:textId="5DB0D380" w:rsidR="00A166A8" w:rsidRPr="00A166A8" w:rsidRDefault="00A166A8" w:rsidP="00A166A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Área espaçamento central</w:t>
      </w:r>
    </w:p>
    <w:p w14:paraId="1826D045" w14:textId="3DB405FD" w:rsidR="00865090" w:rsidRPr="00A166A8" w:rsidRDefault="00A166A8" w:rsidP="00A166A8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90,4 *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 xml:space="preserve">33,8 *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10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 xml:space="preserve">m- 2 * 5,7 *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10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= 4,04992 *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10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-3</m:t>
                  </m:r>
                </m:e>
              </m:d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2</m:t>
              </m:r>
            </m:sup>
          </m:sSup>
        </m:oMath>
      </m:oMathPara>
    </w:p>
    <w:p w14:paraId="1B1767BE" w14:textId="23165AB8" w:rsidR="00A166A8" w:rsidRDefault="00A166A8" w:rsidP="00A166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A318EA" w14:textId="2BE62BDB" w:rsidR="00A166A8" w:rsidRDefault="00A166A8" w:rsidP="00A166A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Área total da superfície</w:t>
      </w:r>
    </w:p>
    <w:p w14:paraId="1C0DD7E3" w14:textId="3F0A50F3" w:rsidR="00A166A8" w:rsidRPr="00A53322" w:rsidRDefault="00A166A8" w:rsidP="00A166A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4,04992 *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+ 62,1952 *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= 66,24512 *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-3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2</m:t>
              </m:r>
            </m:sup>
          </m:sSup>
        </m:oMath>
      </m:oMathPara>
    </w:p>
    <w:p w14:paraId="22B8B63C" w14:textId="247AEACA" w:rsidR="00A53322" w:rsidRDefault="00A53322" w:rsidP="00A533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8DFE88" w14:textId="3B15764E" w:rsidR="00A53322" w:rsidRDefault="00A53322" w:rsidP="00A53322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Resistências (Natural e Agitação)</w:t>
      </w:r>
    </w:p>
    <w:p w14:paraId="41686BC6" w14:textId="77777777" w:rsidR="00A53322" w:rsidRDefault="00A53322" w:rsidP="00A53322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450AAA" w14:textId="77777777" w:rsidR="00A53322" w:rsidRDefault="00A53322" w:rsidP="00A53322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Natural</w:t>
      </w:r>
    </w:p>
    <w:p w14:paraId="739FA828" w14:textId="360D1EB6" w:rsidR="00A53322" w:rsidRDefault="00A53322" w:rsidP="00A533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 xml:space="preserve">Rn=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 xml:space="preserve">17,5 * 66,24512 *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-3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 0,862597232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6007AE" w14:textId="4707075C" w:rsidR="00A53322" w:rsidRPr="00A53322" w:rsidRDefault="00A53322" w:rsidP="00A53322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Agitação</w:t>
      </w:r>
    </w:p>
    <w:p w14:paraId="4AAE086B" w14:textId="32BDB53B" w:rsidR="00A53322" w:rsidRPr="00A53322" w:rsidRDefault="00A53322" w:rsidP="00A5332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  <w:r w:rsidRPr="00A53322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 xml:space="preserve">Ra=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 xml:space="preserve">165 * 66,24512 *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-3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=0,0914875852</m:t>
        </m:r>
      </m:oMath>
      <w:r w:rsidRPr="00A53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1F3E36" w14:textId="29C4488D" w:rsidR="00F0738B" w:rsidRDefault="00F0738B" w:rsidP="00F073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B7FF0E" w14:textId="489B3E90" w:rsidR="00F0738B" w:rsidRDefault="00F0738B" w:rsidP="00F073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BBFC3F" w14:textId="44169D3F" w:rsidR="00F0738B" w:rsidRDefault="00F0738B" w:rsidP="00F0738B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</w:t>
      </w:r>
      <w:r w:rsidR="00CE7933">
        <w:rPr>
          <w:rFonts w:ascii="Times New Roman" w:eastAsia="Times New Roman" w:hAnsi="Times New Roman" w:cs="Times New Roman"/>
          <w:sz w:val="24"/>
          <w:szCs w:val="24"/>
          <w:lang w:eastAsia="pt-BR"/>
        </w:rPr>
        <w:t>Calor trocado</w:t>
      </w:r>
      <w:r w:rsidR="00AE58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CE7933">
        <w:rPr>
          <w:rFonts w:ascii="Times New Roman" w:eastAsia="Times New Roman" w:hAnsi="Times New Roman" w:cs="Times New Roman"/>
          <w:sz w:val="24"/>
          <w:szCs w:val="24"/>
          <w:lang w:eastAsia="pt-BR"/>
        </w:rPr>
        <w:t>q</w:t>
      </w:r>
      <w:r w:rsidR="00AE585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10208F5" w14:textId="061E6FDB" w:rsidR="00AE585D" w:rsidRDefault="00AE585D" w:rsidP="00AE585D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1F4396" w14:textId="77777777" w:rsidR="00AE585D" w:rsidRDefault="00AE585D" w:rsidP="00AE585D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Natural</w:t>
      </w:r>
    </w:p>
    <w:p w14:paraId="7170BF7C" w14:textId="0E99B935" w:rsidR="00AE585D" w:rsidRDefault="00AE585D" w:rsidP="00AE58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q</m:t>
        </m:r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 xml:space="preserve">n=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0,862597232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 34.7786879984W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6EEAC4" w14:textId="77777777" w:rsidR="00AE585D" w:rsidRPr="00A53322" w:rsidRDefault="00AE585D" w:rsidP="00AE585D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Agitação</w:t>
      </w:r>
    </w:p>
    <w:p w14:paraId="73311846" w14:textId="7E785EE5" w:rsidR="00AE585D" w:rsidRPr="00A53322" w:rsidRDefault="00AE585D" w:rsidP="00AE585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  <w:r w:rsidRPr="00A53322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q</m:t>
        </m:r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 xml:space="preserve">a=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0,0914875852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=327.913344028W</m:t>
        </m:r>
      </m:oMath>
      <w:r w:rsidRPr="00A53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AC2337" w14:textId="15476EE1" w:rsidR="00AE585D" w:rsidRDefault="00AE585D" w:rsidP="00AE58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15FF00" w14:textId="63B22B83" w:rsidR="00D47F3B" w:rsidRDefault="00D47F3B" w:rsidP="00D47F3B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E7933">
        <w:t>C</w:t>
      </w:r>
      <w:r w:rsidR="00CE7933">
        <w:t>oeficiente global de transferência de calor</w:t>
      </w:r>
      <w:r w:rsidR="00CE7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(U)</w:t>
      </w:r>
    </w:p>
    <w:p w14:paraId="74E47F89" w14:textId="77777777" w:rsidR="00D47F3B" w:rsidRDefault="00D47F3B" w:rsidP="00D47F3B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D13631" w14:textId="77777777" w:rsidR="00CE7933" w:rsidRDefault="00CE7933" w:rsidP="00CE7933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Natural</w:t>
      </w:r>
    </w:p>
    <w:p w14:paraId="51A50892" w14:textId="77777777" w:rsidR="005F262A" w:rsidRPr="005F262A" w:rsidRDefault="005F262A" w:rsidP="00CE7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5156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CE7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</w:t>
      </w:r>
      <w:r w:rsidR="00CE793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U</m:t>
        </m:r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 xml:space="preserve">n=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34.7786879984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 xml:space="preserve">66,24512 *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-3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*30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17.4999999992</m:t>
        </m:r>
        <m:f>
          <m:fPr>
            <m:ctrlPr>
              <w:rPr>
                <w:rFonts w:ascii="Cambria Math" w:hAnsi="Cambria Math"/>
                <w:color w:val="4D5156"/>
                <w:sz w:val="21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D5156"/>
                <w:sz w:val="21"/>
                <w:szCs w:val="21"/>
                <w:shd w:val="clear" w:color="auto" w:fill="FFFFFF"/>
              </w:rPr>
              <m:t>W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color w:val="4D5156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D5156"/>
                    <w:sz w:val="21"/>
                    <w:szCs w:val="21"/>
                    <w:shd w:val="clear" w:color="auto" w:fill="FFFFFF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4D5156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4D5156"/>
                <w:sz w:val="21"/>
                <w:szCs w:val="21"/>
                <w:shd w:val="clear" w:color="auto" w:fill="FFFFFF"/>
              </w:rPr>
              <m:t>°C</m:t>
            </m:r>
          </m:den>
        </m:f>
      </m:oMath>
    </w:p>
    <w:p w14:paraId="3118D8EF" w14:textId="3A07A07F" w:rsidR="00CE7933" w:rsidRPr="005F262A" w:rsidRDefault="00CE7933" w:rsidP="00CE7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47084A" w14:textId="77777777" w:rsidR="00CE7933" w:rsidRPr="00A53322" w:rsidRDefault="00CE7933" w:rsidP="00CE7933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Agitação</w:t>
      </w:r>
    </w:p>
    <w:p w14:paraId="3D15D2F4" w14:textId="329890AE" w:rsidR="00CE7933" w:rsidRPr="00A53322" w:rsidRDefault="00CE7933" w:rsidP="00CE79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  <w:r w:rsidRPr="00A53322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U</m:t>
        </m:r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327.913344028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 xml:space="preserve">66,24512 *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-3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*30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 xml:space="preserve">= </m:t>
        </m:r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 xml:space="preserve">165 </m:t>
        </m:r>
        <m:f>
          <m:fPr>
            <m:ctrlPr>
              <w:rPr>
                <w:rFonts w:ascii="Cambria Math" w:hAnsi="Cambria Math"/>
                <w:color w:val="4D5156"/>
                <w:sz w:val="21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D5156"/>
                <w:sz w:val="21"/>
                <w:szCs w:val="21"/>
                <w:shd w:val="clear" w:color="auto" w:fill="FFFFFF"/>
              </w:rPr>
              <m:t>W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color w:val="4D5156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D5156"/>
                    <w:sz w:val="21"/>
                    <w:szCs w:val="21"/>
                    <w:shd w:val="clear" w:color="auto" w:fill="FFFFFF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4D5156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4D5156"/>
                <w:sz w:val="21"/>
                <w:szCs w:val="21"/>
                <w:shd w:val="clear" w:color="auto" w:fill="FFFFFF"/>
              </w:rPr>
              <m:t>°C</m:t>
            </m:r>
          </m:den>
        </m:f>
      </m:oMath>
    </w:p>
    <w:p w14:paraId="70757BA9" w14:textId="77777777" w:rsidR="00D47F3B" w:rsidRDefault="00D47F3B" w:rsidP="00AE58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E5166A" w14:textId="77777777" w:rsidR="005F262A" w:rsidRDefault="005F262A" w:rsidP="00AE58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373CAA" w14:textId="3427B930" w:rsidR="005F262A" w:rsidRPr="00E77AA6" w:rsidRDefault="005F262A" w:rsidP="005F262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2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SUGESTÕES DE MELHORIAS NO SISTEMA.</w:t>
      </w:r>
    </w:p>
    <w:p w14:paraId="4A070098" w14:textId="77777777" w:rsidR="00E77AA6" w:rsidRDefault="00E77AA6" w:rsidP="00E77AA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488DF4" w14:textId="39B7228E" w:rsidR="00E77AA6" w:rsidRPr="00E77AA6" w:rsidRDefault="00E77AA6" w:rsidP="00E77AA6">
      <w:pPr>
        <w:spacing w:before="100" w:beforeAutospacing="1" w:after="100" w:afterAutospacing="1" w:line="24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AA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melhorar o sistema de controle e monitoramento de temperatura nas estufas de secagem, várias sugestões podem ser implementadas, abrangendo melhorias tecnológicas, de processo e de eficiência. A seguir estão algumas sugestões detalhadas:</w:t>
      </w:r>
    </w:p>
    <w:p w14:paraId="637ABDED" w14:textId="04FDCE7E" w:rsidR="00E77AA6" w:rsidRPr="00E77AA6" w:rsidRDefault="00E77AA6" w:rsidP="00E77AA6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77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Sensores e Medição</w:t>
      </w:r>
    </w:p>
    <w:p w14:paraId="76D529B3" w14:textId="77777777" w:rsidR="00E77AA6" w:rsidRPr="00E77AA6" w:rsidRDefault="00E77AA6" w:rsidP="00E77AA6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Sensores de Temperatura Adicionais:</w:t>
      </w:r>
      <w:r w:rsidRPr="00E77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múltiplos sensores de temperatura (como o LM35) em diferentes pontos dentro da estufa para obter uma leitura mais precisa e abrangente da distribuição térmica. Isso pode ajudar a identificar pontos quentes ou frios e melhorar o controle da temperatura.</w:t>
      </w:r>
    </w:p>
    <w:p w14:paraId="6AADBADA" w14:textId="77777777" w:rsidR="00E77AA6" w:rsidRDefault="00E77AA6" w:rsidP="00E77AA6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Sensores de Umidade:</w:t>
      </w:r>
      <w:r w:rsidRPr="00E77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sensores de umidade para monitorar e controlar a umidade relativa dentro da estufa. A umidade pode afetar o processo de secagem, e seu controle pode aumentar a eficiência do sistema.</w:t>
      </w:r>
    </w:p>
    <w:p w14:paraId="24E9194A" w14:textId="77777777" w:rsidR="00E77AA6" w:rsidRDefault="00E77AA6" w:rsidP="00E77A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A37D79" w14:textId="77777777" w:rsidR="00E77AA6" w:rsidRPr="00E77AA6" w:rsidRDefault="00E77AA6" w:rsidP="00E77A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BD0428" w14:textId="004279CB" w:rsidR="00E77AA6" w:rsidRDefault="00E77AA6" w:rsidP="00E77AA6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77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Controle e Processamento</w:t>
      </w:r>
    </w:p>
    <w:p w14:paraId="1E999910" w14:textId="77777777" w:rsidR="00E77AA6" w:rsidRPr="00E77AA6" w:rsidRDefault="00E77AA6" w:rsidP="00E77AA6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55539CA" w14:textId="77777777" w:rsidR="00E77AA6" w:rsidRPr="00E77AA6" w:rsidRDefault="00E77AA6" w:rsidP="00E77AA6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de Usuário Avançada:</w:t>
      </w:r>
      <w:r w:rsidRPr="00E77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Desenvolver uma interface gráfica de usuário (GUI) para facilitar o monitoramento e controle do sistema. A GUI pode permitir ajustes em tempo real, exibir gráficos históricos e enviar alertas.</w:t>
      </w:r>
    </w:p>
    <w:p w14:paraId="5196CA41" w14:textId="77777777" w:rsidR="00E77AA6" w:rsidRDefault="00E77AA6" w:rsidP="00E77AA6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Conectividade e IoT: </w:t>
      </w:r>
      <w:r w:rsidRPr="00E77AA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Integrar o sistema a plataformas de Internet das Coisas (IoT) para monitoramento remoto e controle via dispositivos móveis ou computadores. Isso permite ajustes e diagnósticos a distância, aumentando a flexibilidade e a eficiência operacional.</w:t>
      </w:r>
    </w:p>
    <w:p w14:paraId="251B65E1" w14:textId="77777777" w:rsidR="00E77AA6" w:rsidRDefault="00E77AA6" w:rsidP="00E77AA6">
      <w:pPr>
        <w:pStyle w:val="PargrafodaLista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CBC586" w14:textId="77777777" w:rsidR="00E77AA6" w:rsidRPr="00E77AA6" w:rsidRDefault="00E77AA6" w:rsidP="00E77AA6">
      <w:pPr>
        <w:pStyle w:val="PargrafodaLista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DA1195" w14:textId="0C1F712C" w:rsidR="00E77AA6" w:rsidRDefault="00E77AA6" w:rsidP="00E77AA6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77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Eficiência Energética</w:t>
      </w:r>
    </w:p>
    <w:p w14:paraId="19E96D7C" w14:textId="77777777" w:rsidR="00E77AA6" w:rsidRPr="00E77AA6" w:rsidRDefault="00E77AA6" w:rsidP="00E77AA6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8E13F2B" w14:textId="77777777" w:rsidR="00E77AA6" w:rsidRPr="00E77AA6" w:rsidRDefault="00E77AA6" w:rsidP="00E77AA6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Isolamento Térmico Melhorado:</w:t>
      </w:r>
      <w:r w:rsidRPr="00E77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Melhorar o isolamento térmico da estufa para reduzir a perda de calor. Isso pode incluir o uso de materiais isolantes mais eficientes nas paredes, teto e portas da estufa.</w:t>
      </w:r>
    </w:p>
    <w:p w14:paraId="24413DBF" w14:textId="77777777" w:rsidR="00E77AA6" w:rsidRDefault="00E77AA6" w:rsidP="00E77AA6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Energia Renovável:</w:t>
      </w:r>
      <w:r w:rsidRPr="00E77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Integrar fontes de energia renovável, como painéis solares, para alimentar os elementos de aquecimento e outros componentes do sistema. Isso pode reduzir os custos operacionais e a pegada de carbono da operação.</w:t>
      </w:r>
    </w:p>
    <w:p w14:paraId="499243B7" w14:textId="77777777" w:rsidR="00E77AA6" w:rsidRDefault="00E77AA6" w:rsidP="00E77AA6">
      <w:pPr>
        <w:pStyle w:val="PargrafodaLista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EDDD94" w14:textId="77777777" w:rsidR="00E77AA6" w:rsidRPr="00E77AA6" w:rsidRDefault="00E77AA6" w:rsidP="00E77AA6">
      <w:pPr>
        <w:pStyle w:val="PargrafodaLista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EA9C27" w14:textId="7645DA69" w:rsidR="00E77AA6" w:rsidRDefault="00E77AA6" w:rsidP="00E77AA6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77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Manutenção e Diagnóstico</w:t>
      </w:r>
    </w:p>
    <w:p w14:paraId="4726CF40" w14:textId="77777777" w:rsidR="00E77AA6" w:rsidRPr="00E77AA6" w:rsidRDefault="00E77AA6" w:rsidP="00E77AA6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4758738" w14:textId="77777777" w:rsidR="00E77AA6" w:rsidRPr="00E77AA6" w:rsidRDefault="00E77AA6" w:rsidP="00E77AA6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Sistema de Diagnóstico Preventivo: </w:t>
      </w:r>
      <w:r w:rsidRPr="00E77AA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um sistema de diagnóstico preventivo que utilize sensores e algoritmos para prever falhas ou necessidades de manutenção antes que ocorram problemas. Isso pode reduzir o tempo de inatividade e os custos de manutenção.</w:t>
      </w:r>
    </w:p>
    <w:p w14:paraId="7C3FC81D" w14:textId="018CCA8F" w:rsidR="00E77AA6" w:rsidRDefault="00E77AA6" w:rsidP="00E77AA6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Atualizações de Software:</w:t>
      </w:r>
      <w:r w:rsidRPr="00E77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Garantir que o software do microcontrolador ESP32 e os algoritmos de controle possam ser atualizados remotamente para incorporar melhorias e correções de bugs sem a necessidade de intervenção física.</w:t>
      </w:r>
    </w:p>
    <w:p w14:paraId="66C51661" w14:textId="77777777" w:rsidR="00E77AA6" w:rsidRDefault="00E77AA6" w:rsidP="00E77AA6">
      <w:pPr>
        <w:pStyle w:val="PargrafodaLista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4EB4D36" w14:textId="77777777" w:rsidR="00E77AA6" w:rsidRPr="00E77AA6" w:rsidRDefault="00E77AA6" w:rsidP="00E77AA6">
      <w:pPr>
        <w:pStyle w:val="PargrafodaLista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2B362E" w14:textId="4D98F994" w:rsidR="00E77AA6" w:rsidRPr="00E77AA6" w:rsidRDefault="00E77AA6" w:rsidP="00E77AA6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77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Segurança</w:t>
      </w:r>
    </w:p>
    <w:p w14:paraId="75CA5B0C" w14:textId="77777777" w:rsidR="00E77AA6" w:rsidRPr="00E77AA6" w:rsidRDefault="00E77AA6" w:rsidP="00E77AA6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Sistemas de Redundância:</w:t>
      </w:r>
      <w:r w:rsidRPr="00E77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redundância em sensores críticos e componentes de controle para garantir que uma falha em um único componente não comprometa o funcionamento do sistema.</w:t>
      </w:r>
    </w:p>
    <w:p w14:paraId="491B8521" w14:textId="006544C2" w:rsidR="00E77AA6" w:rsidRDefault="00E77AA6" w:rsidP="00E77AA6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Proteção Contra Sobrecarga:</w:t>
      </w:r>
      <w:r w:rsidRPr="00E77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circuitos de proteção contra sobrecarga e picos de tensão para proteger os componentes eletrônicos, especialmente o ESP32 e o transistor </w:t>
      </w:r>
      <w:proofErr w:type="spellStart"/>
      <w:r w:rsidRPr="00E77AA6">
        <w:rPr>
          <w:rFonts w:ascii="Times New Roman" w:eastAsia="Times New Roman" w:hAnsi="Times New Roman" w:cs="Times New Roman"/>
          <w:sz w:val="24"/>
          <w:szCs w:val="24"/>
          <w:lang w:eastAsia="pt-BR"/>
        </w:rPr>
        <w:t>Mosfet</w:t>
      </w:r>
      <w:proofErr w:type="spellEnd"/>
      <w:r w:rsidRPr="00E77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IRF540.</w:t>
      </w:r>
    </w:p>
    <w:p w14:paraId="2681FAB5" w14:textId="77777777" w:rsidR="00E77AA6" w:rsidRDefault="00E77AA6" w:rsidP="00E77AA6">
      <w:pPr>
        <w:pStyle w:val="PargrafodaLista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BC8FFBA" w14:textId="77777777" w:rsidR="00E77AA6" w:rsidRPr="00E77AA6" w:rsidRDefault="00E77AA6" w:rsidP="00E77AA6">
      <w:pPr>
        <w:pStyle w:val="PargrafodaLista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62FFB6" w14:textId="6E12A154" w:rsidR="00E77AA6" w:rsidRPr="00E77AA6" w:rsidRDefault="00E77AA6" w:rsidP="00E77AA6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com Outros Sistemas</w:t>
      </w:r>
    </w:p>
    <w:p w14:paraId="3C0B8D14" w14:textId="77777777" w:rsidR="00E77AA6" w:rsidRPr="00E77AA6" w:rsidRDefault="00E77AA6" w:rsidP="00E77AA6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F89DDD" w14:textId="77777777" w:rsidR="00E77AA6" w:rsidRPr="00E77AA6" w:rsidRDefault="00E77AA6" w:rsidP="00E77AA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AA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ERP: Integrar o sistema de controle da estufa com sistemas de planejamento de recursos empresariais (ERP) para uma melhor gestão do processo de produção e coordenação com outras fases da fabricação dos motores.</w:t>
      </w:r>
    </w:p>
    <w:p w14:paraId="6D3BC106" w14:textId="2CBAA0E9" w:rsidR="00EC2F60" w:rsidRPr="00E77AA6" w:rsidRDefault="00E77AA6" w:rsidP="00FF6E9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AA6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Automação Completa: Considerar a automação completa do processo de secagem, incluindo a carga e descarga dos motores na estufa, para aumentar a eficiência e reduzir o tempo de ciclo.</w:t>
      </w:r>
    </w:p>
    <w:sectPr w:rsidR="00EC2F60" w:rsidRPr="00E77AA6" w:rsidSect="00CD005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74FA"/>
    <w:multiLevelType w:val="hybridMultilevel"/>
    <w:tmpl w:val="E1EEF9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145EE6"/>
    <w:multiLevelType w:val="hybridMultilevel"/>
    <w:tmpl w:val="8758AD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56C5"/>
    <w:multiLevelType w:val="hybridMultilevel"/>
    <w:tmpl w:val="05A4CE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492893"/>
    <w:multiLevelType w:val="multilevel"/>
    <w:tmpl w:val="6D2470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0E3009E"/>
    <w:multiLevelType w:val="hybridMultilevel"/>
    <w:tmpl w:val="A858B54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BB455C"/>
    <w:multiLevelType w:val="multilevel"/>
    <w:tmpl w:val="23608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2794070"/>
    <w:multiLevelType w:val="hybridMultilevel"/>
    <w:tmpl w:val="A8F67C6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3F2E22"/>
    <w:multiLevelType w:val="hybridMultilevel"/>
    <w:tmpl w:val="24CC1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947CE"/>
    <w:multiLevelType w:val="hybridMultilevel"/>
    <w:tmpl w:val="C728D5B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72CF1"/>
    <w:multiLevelType w:val="hybridMultilevel"/>
    <w:tmpl w:val="CE9256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6017EF"/>
    <w:multiLevelType w:val="hybridMultilevel"/>
    <w:tmpl w:val="AF200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42C05"/>
    <w:multiLevelType w:val="hybridMultilevel"/>
    <w:tmpl w:val="D9CCED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E907AD7"/>
    <w:multiLevelType w:val="hybridMultilevel"/>
    <w:tmpl w:val="DE24B17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2939F2"/>
    <w:multiLevelType w:val="hybridMultilevel"/>
    <w:tmpl w:val="764497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591C73"/>
    <w:multiLevelType w:val="hybridMultilevel"/>
    <w:tmpl w:val="39D611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BA709F"/>
    <w:multiLevelType w:val="hybridMultilevel"/>
    <w:tmpl w:val="A1CECF0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27320"/>
    <w:multiLevelType w:val="multilevel"/>
    <w:tmpl w:val="E7CC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53F28"/>
    <w:multiLevelType w:val="multilevel"/>
    <w:tmpl w:val="CBE6B4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74DF6FD6"/>
    <w:multiLevelType w:val="hybridMultilevel"/>
    <w:tmpl w:val="48D2FBC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3168A5"/>
    <w:multiLevelType w:val="hybridMultilevel"/>
    <w:tmpl w:val="870EC9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46505"/>
    <w:multiLevelType w:val="hybridMultilevel"/>
    <w:tmpl w:val="7952C1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8575731">
    <w:abstractNumId w:val="5"/>
  </w:num>
  <w:num w:numId="2" w16cid:durableId="323165734">
    <w:abstractNumId w:val="7"/>
  </w:num>
  <w:num w:numId="3" w16cid:durableId="1918199356">
    <w:abstractNumId w:val="10"/>
  </w:num>
  <w:num w:numId="4" w16cid:durableId="139614513">
    <w:abstractNumId w:val="9"/>
  </w:num>
  <w:num w:numId="5" w16cid:durableId="1711878841">
    <w:abstractNumId w:val="16"/>
  </w:num>
  <w:num w:numId="6" w16cid:durableId="743189670">
    <w:abstractNumId w:val="4"/>
  </w:num>
  <w:num w:numId="7" w16cid:durableId="918295959">
    <w:abstractNumId w:val="15"/>
  </w:num>
  <w:num w:numId="8" w16cid:durableId="2018119372">
    <w:abstractNumId w:val="8"/>
  </w:num>
  <w:num w:numId="9" w16cid:durableId="883370350">
    <w:abstractNumId w:val="17"/>
  </w:num>
  <w:num w:numId="10" w16cid:durableId="1987512573">
    <w:abstractNumId w:val="6"/>
  </w:num>
  <w:num w:numId="11" w16cid:durableId="776870089">
    <w:abstractNumId w:val="19"/>
  </w:num>
  <w:num w:numId="12" w16cid:durableId="1495534549">
    <w:abstractNumId w:val="12"/>
  </w:num>
  <w:num w:numId="13" w16cid:durableId="273294860">
    <w:abstractNumId w:val="11"/>
  </w:num>
  <w:num w:numId="14" w16cid:durableId="1115707491">
    <w:abstractNumId w:val="2"/>
  </w:num>
  <w:num w:numId="15" w16cid:durableId="1045788545">
    <w:abstractNumId w:val="18"/>
  </w:num>
  <w:num w:numId="16" w16cid:durableId="900793964">
    <w:abstractNumId w:val="20"/>
  </w:num>
  <w:num w:numId="17" w16cid:durableId="1150247437">
    <w:abstractNumId w:val="13"/>
  </w:num>
  <w:num w:numId="18" w16cid:durableId="1550022944">
    <w:abstractNumId w:val="0"/>
  </w:num>
  <w:num w:numId="19" w16cid:durableId="1900945322">
    <w:abstractNumId w:val="14"/>
  </w:num>
  <w:num w:numId="20" w16cid:durableId="1412655991">
    <w:abstractNumId w:val="3"/>
  </w:num>
  <w:num w:numId="21" w16cid:durableId="1209609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59"/>
    <w:rsid w:val="00025D5A"/>
    <w:rsid w:val="000522D0"/>
    <w:rsid w:val="00062FE3"/>
    <w:rsid w:val="000F0F5A"/>
    <w:rsid w:val="001577B3"/>
    <w:rsid w:val="002120CD"/>
    <w:rsid w:val="002F715B"/>
    <w:rsid w:val="00537510"/>
    <w:rsid w:val="005F262A"/>
    <w:rsid w:val="00865090"/>
    <w:rsid w:val="00913B05"/>
    <w:rsid w:val="00984724"/>
    <w:rsid w:val="00A166A8"/>
    <w:rsid w:val="00A53322"/>
    <w:rsid w:val="00AE585D"/>
    <w:rsid w:val="00B52EE0"/>
    <w:rsid w:val="00CD0059"/>
    <w:rsid w:val="00CE7933"/>
    <w:rsid w:val="00D47F3B"/>
    <w:rsid w:val="00E27305"/>
    <w:rsid w:val="00E77AA6"/>
    <w:rsid w:val="00EC2F60"/>
    <w:rsid w:val="00F0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1548"/>
  <w15:chartTrackingRefBased/>
  <w15:docId w15:val="{97AAA28F-8CD6-40F8-A21C-3C50B15D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9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0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2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20CD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025D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63eb9d-f459-4375-b936-8333e34ec69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72C01EB0064A4A8FD5E2A899883A89" ma:contentTypeVersion="16" ma:contentTypeDescription="Crie um novo documento." ma:contentTypeScope="" ma:versionID="5c4e030f0aee018c3de0f82fd8ed1532">
  <xsd:schema xmlns:xsd="http://www.w3.org/2001/XMLSchema" xmlns:xs="http://www.w3.org/2001/XMLSchema" xmlns:p="http://schemas.microsoft.com/office/2006/metadata/properties" xmlns:ns3="b163eb9d-f459-4375-b936-8333e34ec690" xmlns:ns4="f2bc05e2-616b-48e3-a73f-39e092fd2fb2" targetNamespace="http://schemas.microsoft.com/office/2006/metadata/properties" ma:root="true" ma:fieldsID="56d9a69c04adc1d4b7fa3bd3404f3da1" ns3:_="" ns4:_="">
    <xsd:import namespace="b163eb9d-f459-4375-b936-8333e34ec690"/>
    <xsd:import namespace="f2bc05e2-616b-48e3-a73f-39e092fd2f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3eb9d-f459-4375-b936-8333e34ec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c05e2-616b-48e3-a73f-39e092fd2fb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33F9B8-6A93-4512-8728-1823529238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A2AEED-70F3-49EC-B5DC-B5A2A320A51A}">
  <ds:schemaRefs>
    <ds:schemaRef ds:uri="http://schemas.microsoft.com/office/2006/metadata/properties"/>
    <ds:schemaRef ds:uri="http://schemas.microsoft.com/office/infopath/2007/PartnerControls"/>
    <ds:schemaRef ds:uri="b163eb9d-f459-4375-b936-8333e34ec690"/>
  </ds:schemaRefs>
</ds:datastoreItem>
</file>

<file path=customXml/itemProps3.xml><?xml version="1.0" encoding="utf-8"?>
<ds:datastoreItem xmlns:ds="http://schemas.openxmlformats.org/officeDocument/2006/customXml" ds:itemID="{A9AACFC6-A7B5-43D7-9CE6-A87B56C20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3eb9d-f459-4375-b936-8333e34ec690"/>
    <ds:schemaRef ds:uri="f2bc05e2-616b-48e3-a73f-39e092fd2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9413EF-1979-4D85-8E7E-6135DF3AB8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1780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PEDROZA DA CUNHA</dc:creator>
  <cp:keywords/>
  <dc:description/>
  <cp:lastModifiedBy>CAMILA PEDROZA DA CUNHA</cp:lastModifiedBy>
  <cp:revision>2</cp:revision>
  <dcterms:created xsi:type="dcterms:W3CDTF">2024-06-01T01:12:00Z</dcterms:created>
  <dcterms:modified xsi:type="dcterms:W3CDTF">2024-06-01T01:12:00Z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0x0101002572C01EB0064A4A8FD5E2A899883A89</vt:lpwstr>
  </property>
</Properties>
</file>