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9D002" w14:textId="59170827" w:rsidR="00C857F4" w:rsidRDefault="002923D0">
      <w:r>
        <w:t xml:space="preserve">Manifold </w:t>
      </w:r>
      <w:proofErr w:type="spellStart"/>
      <w:r>
        <w:t>Proejct</w:t>
      </w:r>
      <w:proofErr w:type="spellEnd"/>
      <w:r>
        <w:t xml:space="preserve"> : </w:t>
      </w:r>
    </w:p>
    <w:p w14:paraId="63A09FC6" w14:textId="241E6671" w:rsidR="002923D0" w:rsidRDefault="002923D0"/>
    <w:p w14:paraId="3D4CCC07" w14:textId="4A012942" w:rsidR="002923D0" w:rsidRDefault="002923D0"/>
    <w:p w14:paraId="2998A571" w14:textId="198C3D71" w:rsidR="002923D0" w:rsidRDefault="002923D0">
      <w:r>
        <w:t>Introduction </w:t>
      </w:r>
      <w:r w:rsidR="00D768E4">
        <w:t>/ Objectifs</w:t>
      </w:r>
    </w:p>
    <w:p w14:paraId="423D32E4" w14:textId="40D63CC1" w:rsidR="002923D0" w:rsidRDefault="002923D0"/>
    <w:p w14:paraId="75E58F7A" w14:textId="3DC89C39" w:rsidR="002923D0" w:rsidRDefault="002923D0">
      <w:r>
        <w:t xml:space="preserve">La </w:t>
      </w:r>
      <w:proofErr w:type="spellStart"/>
      <w:r>
        <w:t>réduciton</w:t>
      </w:r>
      <w:proofErr w:type="spellEnd"/>
      <w:r>
        <w:t xml:space="preserve"> de dimensions est un enjeu majeur dans l’apprentissage automatique. Plusieurs étude cas l’ont montré : lorsque l’on souhaite </w:t>
      </w:r>
      <w:proofErr w:type="gramStart"/>
      <w:r>
        <w:t>inféré</w:t>
      </w:r>
      <w:proofErr w:type="gramEnd"/>
      <w:r>
        <w:t xml:space="preserve"> un </w:t>
      </w:r>
      <w:proofErr w:type="spellStart"/>
      <w:r>
        <w:t>model</w:t>
      </w:r>
      <w:proofErr w:type="spellEnd"/>
      <w:r>
        <w:t xml:space="preserve"> à partir d’un jeu de données, bien souvent la structure de ces dernières est noyé dans une dimensions plus grande. Nous parlons ainsi de dimension intrinsèque qui est la dimension réelle des jeux de données et de dimension extrinsèque : la dimension du jeu de donnée. L’étude des données en grande dimensions est un problème dans beaucoup d’études car la plupart </w:t>
      </w:r>
      <w:proofErr w:type="gramStart"/>
      <w:r>
        <w:t>des algorithme</w:t>
      </w:r>
      <w:proofErr w:type="gramEnd"/>
      <w:r>
        <w:t xml:space="preserve"> d’apprentissage perde en efficacité du fait des propriété particulières des données en </w:t>
      </w:r>
      <w:proofErr w:type="spellStart"/>
      <w:r>
        <w:t>frande</w:t>
      </w:r>
      <w:proofErr w:type="spellEnd"/>
      <w:r>
        <w:t xml:space="preserve"> dimensions. </w:t>
      </w:r>
      <w:r w:rsidR="00AF16C7">
        <w:t xml:space="preserve">Pour toutes ces raisons </w:t>
      </w:r>
      <w:proofErr w:type="gramStart"/>
      <w:r w:rsidR="00AF16C7">
        <w:t>des algorithme</w:t>
      </w:r>
      <w:proofErr w:type="gramEnd"/>
      <w:r w:rsidR="00AF16C7">
        <w:t xml:space="preserve"> sont nés afin de réduire la dimension des jeux de données. Leur tâche consiste à trouver les dimensions intrinsèques en espérant que cette espace soit de </w:t>
      </w:r>
      <w:proofErr w:type="spellStart"/>
      <w:r w:rsidR="00AF16C7">
        <w:t>suffisement</w:t>
      </w:r>
      <w:proofErr w:type="spellEnd"/>
      <w:r w:rsidR="00AF16C7">
        <w:t xml:space="preserve"> faible </w:t>
      </w:r>
      <w:proofErr w:type="spellStart"/>
      <w:r w:rsidR="00AF16C7">
        <w:t>dimmension</w:t>
      </w:r>
      <w:proofErr w:type="spellEnd"/>
      <w:r w:rsidR="00AF16C7">
        <w:t xml:space="preserve"> afin que cela pallie le </w:t>
      </w:r>
      <w:proofErr w:type="spellStart"/>
      <w:r w:rsidR="00AF16C7">
        <w:t>fléaut</w:t>
      </w:r>
      <w:proofErr w:type="spellEnd"/>
      <w:r w:rsidR="00AF16C7">
        <w:t xml:space="preserve"> des dimensions. </w:t>
      </w:r>
    </w:p>
    <w:p w14:paraId="541E11D2" w14:textId="1D132C5B" w:rsidR="00AF16C7" w:rsidRDefault="00AF16C7">
      <w:r>
        <w:t xml:space="preserve">L’objectif de notre travail est d’étudier ces différents algorithmes de réduction de dimensions, nous les mettrons donc en place et les testerons sur des jeux de données artificielles et réel. Les jeux de données artificielles seront </w:t>
      </w:r>
      <w:proofErr w:type="gramStart"/>
      <w:r>
        <w:t>simuler</w:t>
      </w:r>
      <w:proofErr w:type="gramEnd"/>
      <w:r>
        <w:t xml:space="preserve"> suivant différentes techniques. </w:t>
      </w:r>
      <w:r w:rsidR="00D768E4">
        <w:t xml:space="preserve">Pour chaque méthode l’objectif sera de les calibrer au mieux afin d’avoir </w:t>
      </w:r>
      <w:proofErr w:type="gramStart"/>
      <w:r w:rsidR="00D768E4">
        <w:t>la meilleur représentation possible</w:t>
      </w:r>
      <w:proofErr w:type="gramEnd"/>
      <w:r w:rsidR="00D768E4">
        <w:t xml:space="preserve"> de nos données. Enfin nous comparerons les performances des différents algorithmes sur ces jeux de données </w:t>
      </w:r>
      <w:r>
        <w:t>e</w:t>
      </w:r>
      <w:r w:rsidR="00D768E4">
        <w:t>n</w:t>
      </w:r>
      <w:r>
        <w:t xml:space="preserve"> propos</w:t>
      </w:r>
      <w:r w:rsidR="00D768E4">
        <w:t>ant un critère de comparaison.</w:t>
      </w:r>
    </w:p>
    <w:p w14:paraId="0399510A" w14:textId="2BC6A608" w:rsidR="00D768E4" w:rsidRDefault="00D768E4"/>
    <w:p w14:paraId="7EDC39A0" w14:textId="619B9C38" w:rsidR="00D768E4" w:rsidRDefault="00D768E4"/>
    <w:p w14:paraId="29C4FC2B" w14:textId="60FBCDE2" w:rsidR="00D768E4" w:rsidRDefault="00D768E4">
      <w:r>
        <w:t>Matériel et méthode.</w:t>
      </w:r>
    </w:p>
    <w:p w14:paraId="37163A4F" w14:textId="6AC7AF0E" w:rsidR="00D768E4" w:rsidRDefault="00D768E4"/>
    <w:p w14:paraId="09939B6F" w14:textId="2DAEB571" w:rsidR="00D768E4" w:rsidRDefault="00D768E4">
      <w:r>
        <w:t>Dans cette partie nous présenterons les différentes méthodes utilisées ainsi que le moyen de les implémenter.</w:t>
      </w:r>
      <w:r w:rsidR="00851A67">
        <w:t xml:space="preserve"> Toutes les méthodes implémentées ci-dessous ont été programmer dans le </w:t>
      </w:r>
      <w:proofErr w:type="spellStart"/>
      <w:r w:rsidR="00851A67">
        <w:t>Language</w:t>
      </w:r>
      <w:proofErr w:type="spellEnd"/>
      <w:r w:rsidR="00851A67">
        <w:t xml:space="preserve"> R (version 4.1.2) en </w:t>
      </w:r>
      <w:proofErr w:type="spellStart"/>
      <w:r w:rsidR="00851A67">
        <w:t>utisant</w:t>
      </w:r>
      <w:proofErr w:type="spellEnd"/>
      <w:r w:rsidR="00851A67">
        <w:t xml:space="preserve"> l’IDE </w:t>
      </w:r>
      <w:proofErr w:type="spellStart"/>
      <w:r w:rsidR="00851A67">
        <w:t>RStudio</w:t>
      </w:r>
      <w:proofErr w:type="spellEnd"/>
      <w:r w:rsidR="00851A67">
        <w:t xml:space="preserve"> </w:t>
      </w:r>
      <w:r w:rsidR="004D005C">
        <w:t xml:space="preserve">(version </w:t>
      </w:r>
      <w:r w:rsidR="00851A67">
        <w:t>2022.02</w:t>
      </w:r>
      <w:r w:rsidR="004D005C">
        <w:t>.0).</w:t>
      </w:r>
    </w:p>
    <w:p w14:paraId="33E468EE" w14:textId="5C9A4B40" w:rsidR="00D768E4" w:rsidRDefault="00D768E4"/>
    <w:p w14:paraId="2645B975" w14:textId="51EB16A3" w:rsidR="00D768E4" w:rsidRDefault="00535BFA">
      <w:r>
        <w:t xml:space="preserve">La première méthode que nous implémenterons et </w:t>
      </w:r>
      <w:proofErr w:type="gramStart"/>
      <w:r>
        <w:t>une ACP</w:t>
      </w:r>
      <w:proofErr w:type="gramEnd"/>
      <w:r>
        <w:t xml:space="preserve"> à noyau. Proposé par … en … cette méthode est une extension de l’algorithme Analyse en Composante Principale</w:t>
      </w:r>
    </w:p>
    <w:p w14:paraId="42D05C35" w14:textId="4E6E33CC" w:rsidR="00535BFA" w:rsidRDefault="00535BFA"/>
    <w:p w14:paraId="74C5EB14" w14:textId="5B4854EE" w:rsidR="00535BFA" w:rsidRPr="00535BFA" w:rsidRDefault="00535BFA">
      <w:pPr>
        <w:rPr>
          <w:color w:val="D9D9D9" w:themeColor="background1" w:themeShade="D9"/>
        </w:rPr>
      </w:pPr>
      <w:r w:rsidRPr="00535BFA">
        <w:rPr>
          <w:color w:val="D9D9D9" w:themeColor="background1" w:themeShade="D9"/>
        </w:rPr>
        <w:t>Explication de l’</w:t>
      </w:r>
      <w:proofErr w:type="spellStart"/>
      <w:r w:rsidRPr="00535BFA">
        <w:rPr>
          <w:color w:val="D9D9D9" w:themeColor="background1" w:themeShade="D9"/>
        </w:rPr>
        <w:t>algortihme</w:t>
      </w:r>
      <w:proofErr w:type="spellEnd"/>
    </w:p>
    <w:p w14:paraId="3A2C6C97" w14:textId="554E9EF1" w:rsidR="00D768E4" w:rsidRDefault="00D768E4"/>
    <w:p w14:paraId="0EC3A060" w14:textId="10778A9C" w:rsidR="00535BFA" w:rsidRDefault="00535BFA">
      <w:r>
        <w:t>Pour appliquer cette méthode nous avons décidé de d’implémenter l’</w:t>
      </w:r>
      <w:proofErr w:type="spellStart"/>
      <w:r>
        <w:t>agortihme</w:t>
      </w:r>
      <w:proofErr w:type="spellEnd"/>
      <w:r>
        <w:t xml:space="preserve"> directement en R et de faire notre propre fonction : </w:t>
      </w:r>
    </w:p>
    <w:p w14:paraId="0BE19F3D" w14:textId="5B1A4915" w:rsidR="00535BFA" w:rsidRDefault="00535BFA">
      <w:r>
        <w:t xml:space="preserve">Pour calculer </w:t>
      </w:r>
      <w:r w:rsidR="00851A67">
        <w:t xml:space="preserve">le </w:t>
      </w:r>
      <w:proofErr w:type="spellStart"/>
      <w:r w:rsidR="00851A67">
        <w:t>noyeau</w:t>
      </w:r>
      <w:proofErr w:type="spellEnd"/>
      <w:r w:rsidR="00851A67">
        <w:t xml:space="preserve"> Gaussien des données nous avons </w:t>
      </w:r>
      <w:proofErr w:type="spellStart"/>
      <w:r w:rsidR="00851A67">
        <w:t>utiliser</w:t>
      </w:r>
      <w:proofErr w:type="spellEnd"/>
      <w:r w:rsidR="00851A67">
        <w:t xml:space="preserve"> la méthode « </w:t>
      </w:r>
      <w:proofErr w:type="spellStart"/>
      <w:r w:rsidR="00851A67" w:rsidRPr="00851A67">
        <w:t>gausskernel</w:t>
      </w:r>
      <w:proofErr w:type="spellEnd"/>
      <w:r w:rsidR="00851A67">
        <w:t> » proposée par le Package KRLS</w:t>
      </w:r>
      <w:r w:rsidR="00C44B2E">
        <w:t xml:space="preserve">. </w:t>
      </w:r>
    </w:p>
    <w:p w14:paraId="1A729435" w14:textId="38AC661C" w:rsidR="00C44B2E" w:rsidRDefault="00C44B2E"/>
    <w:p w14:paraId="460F6828" w14:textId="581B9A73" w:rsidR="00C44B2E" w:rsidRDefault="00C44B2E"/>
    <w:p w14:paraId="36011867" w14:textId="451C35C2" w:rsidR="00C44B2E" w:rsidRDefault="00C44B2E">
      <w:r>
        <w:t xml:space="preserve">La seconde méthode mise en place est la Local </w:t>
      </w:r>
    </w:p>
    <w:p w14:paraId="66471F60" w14:textId="518BA627" w:rsidR="007469F9" w:rsidRDefault="007469F9"/>
    <w:p w14:paraId="7571FECE" w14:textId="31492078" w:rsidR="007469F9" w:rsidRDefault="007469F9"/>
    <w:p w14:paraId="5D6F6A58" w14:textId="164F8824" w:rsidR="007469F9" w:rsidRDefault="007469F9"/>
    <w:p w14:paraId="04267C36" w14:textId="5377E0C2" w:rsidR="007469F9" w:rsidRDefault="007469F9"/>
    <w:p w14:paraId="38F654B5" w14:textId="5D1C829D" w:rsidR="007469F9" w:rsidRDefault="007469F9"/>
    <w:p w14:paraId="29CB993A" w14:textId="02C217E5" w:rsidR="007469F9" w:rsidRDefault="007469F9"/>
    <w:p w14:paraId="6B1B6D27" w14:textId="167DDF8F" w:rsidR="007469F9" w:rsidRDefault="007469F9">
      <w:r>
        <w:t xml:space="preserve">Jeu de données Simulée : </w:t>
      </w:r>
    </w:p>
    <w:p w14:paraId="3498D17B" w14:textId="27EA222E" w:rsidR="008C0333" w:rsidRDefault="007469F9">
      <w:r>
        <w:t>Pour comparer les différentes méthodes nous avons simulée 4 jeux de données ayant chacun ces spécificités. De manière générale nous les avons choisis dans le but de mettre en évidences les différents points fort et points faibles des méthodes présentées précédemment.   </w:t>
      </w:r>
    </w:p>
    <w:p w14:paraId="5C2E0CB6" w14:textId="6DAA7F53" w:rsidR="008C0333" w:rsidRDefault="008C0333"/>
    <w:p w14:paraId="40E391DB" w14:textId="09D6667A" w:rsidR="008C0333" w:rsidRDefault="008C0333">
      <w:proofErr w:type="gramStart"/>
      <w:r>
        <w:t>Le premier jeux</w:t>
      </w:r>
      <w:proofErr w:type="gramEnd"/>
      <w:r>
        <w:t xml:space="preserve"> de données est assez </w:t>
      </w:r>
      <w:proofErr w:type="spellStart"/>
      <w:r>
        <w:t>répendu</w:t>
      </w:r>
      <w:proofErr w:type="spellEnd"/>
      <w:r>
        <w:t xml:space="preserve"> lorsqu’il </w:t>
      </w:r>
      <w:proofErr w:type="spellStart"/>
      <w:r>
        <w:t>sagiit</w:t>
      </w:r>
      <w:proofErr w:type="spellEnd"/>
      <w:r>
        <w:t xml:space="preserve"> de l’étude des manifold. Il s’agit du </w:t>
      </w:r>
      <w:proofErr w:type="spellStart"/>
      <w:r>
        <w:t>swisrool</w:t>
      </w:r>
      <w:proofErr w:type="spellEnd"/>
      <w:r>
        <w:t xml:space="preserve">. Représenté comme une feuille de papier que nous aurions enroulé sur elle-même Voir Image X : </w:t>
      </w:r>
    </w:p>
    <w:p w14:paraId="347A8F74" w14:textId="515CC313" w:rsidR="008C0333" w:rsidRDefault="008C0333">
      <w:r w:rsidRPr="008C0333">
        <w:drawing>
          <wp:anchor distT="0" distB="0" distL="114300" distR="114300" simplePos="0" relativeHeight="251659264" behindDoc="0" locked="0" layoutInCell="1" allowOverlap="1" wp14:anchorId="5648691A" wp14:editId="2FC92BB6">
            <wp:simplePos x="0" y="0"/>
            <wp:positionH relativeFrom="column">
              <wp:posOffset>2703429</wp:posOffset>
            </wp:positionH>
            <wp:positionV relativeFrom="paragraph">
              <wp:posOffset>137160</wp:posOffset>
            </wp:positionV>
            <wp:extent cx="2303929" cy="1911033"/>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03929" cy="1911033"/>
                    </a:xfrm>
                    <a:prstGeom prst="rect">
                      <a:avLst/>
                    </a:prstGeom>
                  </pic:spPr>
                </pic:pic>
              </a:graphicData>
            </a:graphic>
            <wp14:sizeRelH relativeFrom="margin">
              <wp14:pctWidth>0</wp14:pctWidth>
            </wp14:sizeRelH>
            <wp14:sizeRelV relativeFrom="margin">
              <wp14:pctHeight>0</wp14:pctHeight>
            </wp14:sizeRelV>
          </wp:anchor>
        </w:drawing>
      </w:r>
    </w:p>
    <w:p w14:paraId="526128FE" w14:textId="7099A506" w:rsidR="008C0333" w:rsidRDefault="008C0333">
      <w:r w:rsidRPr="008C0333">
        <w:drawing>
          <wp:anchor distT="0" distB="0" distL="114300" distR="114300" simplePos="0" relativeHeight="251658240" behindDoc="0" locked="0" layoutInCell="1" allowOverlap="1" wp14:anchorId="06EC6388" wp14:editId="1846B68A">
            <wp:simplePos x="0" y="0"/>
            <wp:positionH relativeFrom="column">
              <wp:posOffset>569595</wp:posOffset>
            </wp:positionH>
            <wp:positionV relativeFrom="paragraph">
              <wp:posOffset>106194</wp:posOffset>
            </wp:positionV>
            <wp:extent cx="1739153" cy="1566024"/>
            <wp:effectExtent l="0" t="0" r="127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39153" cy="1566024"/>
                    </a:xfrm>
                    <a:prstGeom prst="rect">
                      <a:avLst/>
                    </a:prstGeom>
                  </pic:spPr>
                </pic:pic>
              </a:graphicData>
            </a:graphic>
            <wp14:sizeRelH relativeFrom="margin">
              <wp14:pctWidth>0</wp14:pctWidth>
            </wp14:sizeRelH>
            <wp14:sizeRelV relativeFrom="margin">
              <wp14:pctHeight>0</wp14:pctHeight>
            </wp14:sizeRelV>
          </wp:anchor>
        </w:drawing>
      </w:r>
    </w:p>
    <w:p w14:paraId="4E8F3803" w14:textId="3E8820D7" w:rsidR="008C0333" w:rsidRDefault="008C0333"/>
    <w:p w14:paraId="1E5F6A5F" w14:textId="7AA5C290" w:rsidR="008C0333" w:rsidRDefault="008C0333"/>
    <w:p w14:paraId="5733DF75" w14:textId="550F4C0A" w:rsidR="008C0333" w:rsidRDefault="008C0333"/>
    <w:p w14:paraId="1B0FBE06" w14:textId="57444990" w:rsidR="008C0333" w:rsidRDefault="008C0333"/>
    <w:p w14:paraId="16FE2438" w14:textId="539EB1C7" w:rsidR="008C0333" w:rsidRDefault="008C0333"/>
    <w:p w14:paraId="2038081D" w14:textId="54446EF6" w:rsidR="008C0333" w:rsidRDefault="008C0333"/>
    <w:p w14:paraId="1DF7BA35" w14:textId="16F33236" w:rsidR="008C0333" w:rsidRDefault="008C0333"/>
    <w:p w14:paraId="35A520A8" w14:textId="47407048" w:rsidR="008C0333" w:rsidRDefault="008C0333"/>
    <w:p w14:paraId="01C7261B" w14:textId="7A5C18EA" w:rsidR="008C0333" w:rsidRDefault="008C0333"/>
    <w:p w14:paraId="0821B248" w14:textId="777F9056" w:rsidR="007469F9" w:rsidRDefault="008C0333">
      <w:r>
        <w:t xml:space="preserve">Cette structure enroulée pose de réel problème au méthodes linéaires. L’objectif ici est que l’algorithme </w:t>
      </w:r>
      <w:r w:rsidR="007519DD">
        <w:t xml:space="preserve">« déroule » la structure. </w:t>
      </w:r>
    </w:p>
    <w:p w14:paraId="73D12FD8" w14:textId="062D95B1" w:rsidR="007519DD" w:rsidRDefault="007519DD">
      <w:r>
        <w:t xml:space="preserve">Pour simuler ces données nous avons implémenter une fonction qui reprenait l’équation implémentée dans la librairie </w:t>
      </w:r>
      <w:proofErr w:type="spellStart"/>
      <w:r>
        <w:t>Scikit</w:t>
      </w:r>
      <w:proofErr w:type="spellEnd"/>
      <w:r>
        <w:t xml:space="preserve"> </w:t>
      </w:r>
      <w:proofErr w:type="spellStart"/>
      <w:r>
        <w:t>Learn</w:t>
      </w:r>
      <w:proofErr w:type="spellEnd"/>
      <w:r>
        <w:t xml:space="preserve"> pour sa fonction </w:t>
      </w:r>
      <w:proofErr w:type="spellStart"/>
      <w:proofErr w:type="gramStart"/>
      <w:r w:rsidRPr="007519DD">
        <w:t>sklearn.datasets</w:t>
      </w:r>
      <w:proofErr w:type="gramEnd"/>
      <w:r w:rsidRPr="007519DD">
        <w:t>.make_swiss_roll</w:t>
      </w:r>
      <w:proofErr w:type="spellEnd"/>
      <w:r>
        <w:t xml:space="preserve">. </w:t>
      </w:r>
    </w:p>
    <w:p w14:paraId="1DD45D67" w14:textId="770FF16F" w:rsidR="007519DD" w:rsidRDefault="007519DD"/>
    <w:p w14:paraId="39AE384B" w14:textId="6BB27095" w:rsidR="007519DD" w:rsidRDefault="007519DD"/>
    <w:p w14:paraId="3795EE14" w14:textId="75E34AA4" w:rsidR="007519DD" w:rsidRDefault="007519DD">
      <w:proofErr w:type="gramStart"/>
      <w:r>
        <w:t>Le second jeux</w:t>
      </w:r>
      <w:proofErr w:type="gramEnd"/>
      <w:r>
        <w:t xml:space="preserve"> de données est une structure nommé les anneaux de </w:t>
      </w:r>
      <w:proofErr w:type="spellStart"/>
      <w:r>
        <w:t>Borommée</w:t>
      </w:r>
      <w:proofErr w:type="spellEnd"/>
      <w:r>
        <w:t xml:space="preserve">, utilisé par différents artistes au cours du temps ils sont souvent utilisé en </w:t>
      </w:r>
      <w:proofErr w:type="spellStart"/>
      <w:r>
        <w:t>temps</w:t>
      </w:r>
      <w:proofErr w:type="spellEnd"/>
      <w:r>
        <w:t xml:space="preserve"> que symbole. Ici nous générons 3 cercles qui s’entrecroisent. Nous espérons que </w:t>
      </w:r>
      <w:r w:rsidR="005C5408">
        <w:t xml:space="preserve">la méthode de dimensions consiste qu’ils </w:t>
      </w:r>
      <w:proofErr w:type="spellStart"/>
      <w:r w:rsidR="005C5408">
        <w:t>sagissent</w:t>
      </w:r>
      <w:proofErr w:type="spellEnd"/>
      <w:r w:rsidR="005C5408">
        <w:t xml:space="preserve"> de trois sous structures. Ici l’anneau rouge entoure </w:t>
      </w:r>
      <w:proofErr w:type="gramStart"/>
      <w:r w:rsidR="005C5408">
        <w:t>le anneau</w:t>
      </w:r>
      <w:proofErr w:type="gramEnd"/>
      <w:r w:rsidR="005C5408">
        <w:t xml:space="preserve"> vert qui lui-même entoure le anneau noir. </w:t>
      </w:r>
    </w:p>
    <w:p w14:paraId="54C1A686" w14:textId="30782F10" w:rsidR="005C5408" w:rsidRDefault="005C5408"/>
    <w:p w14:paraId="0DB24BD6" w14:textId="1818F773" w:rsidR="005C5408" w:rsidRDefault="005C5408">
      <w:pPr>
        <w:rPr>
          <w:noProof/>
        </w:rPr>
      </w:pPr>
      <w:r w:rsidRPr="005C5408">
        <w:drawing>
          <wp:inline distT="0" distB="0" distL="0" distR="0" wp14:anchorId="5397CF38" wp14:editId="335A0127">
            <wp:extent cx="2100057" cy="2286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18269" cy="2305824"/>
                    </a:xfrm>
                    <a:prstGeom prst="rect">
                      <a:avLst/>
                    </a:prstGeom>
                  </pic:spPr>
                </pic:pic>
              </a:graphicData>
            </a:graphic>
          </wp:inline>
        </w:drawing>
      </w:r>
      <w:r w:rsidRPr="005C5408">
        <w:rPr>
          <w:noProof/>
        </w:rPr>
        <w:t xml:space="preserve"> </w:t>
      </w:r>
      <w:r>
        <w:rPr>
          <w:noProof/>
        </w:rPr>
        <w:drawing>
          <wp:inline distT="0" distB="0" distL="0" distR="0" wp14:anchorId="7FFBA5E0" wp14:editId="3E13C929">
            <wp:extent cx="2456329" cy="221345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35701" cy="2284980"/>
                    </a:xfrm>
                    <a:prstGeom prst="rect">
                      <a:avLst/>
                    </a:prstGeom>
                  </pic:spPr>
                </pic:pic>
              </a:graphicData>
            </a:graphic>
          </wp:inline>
        </w:drawing>
      </w:r>
    </w:p>
    <w:p w14:paraId="10D9AA2E" w14:textId="748007E2" w:rsidR="005C5408" w:rsidRDefault="005C5408">
      <w:pPr>
        <w:rPr>
          <w:noProof/>
        </w:rPr>
      </w:pPr>
      <w:r>
        <w:rPr>
          <w:noProof/>
        </w:rPr>
        <w:t>Nous avons directemps implémenter l’équations paramétriques de ces anneaux.</w:t>
      </w:r>
    </w:p>
    <w:p w14:paraId="6EBB6628" w14:textId="264AEC84" w:rsidR="005C5408" w:rsidRDefault="005C5408">
      <w:pPr>
        <w:rPr>
          <w:noProof/>
        </w:rPr>
      </w:pPr>
    </w:p>
    <w:p w14:paraId="62723167" w14:textId="7FA95711" w:rsidR="00A83A38" w:rsidRDefault="005C5408">
      <w:pPr>
        <w:rPr>
          <w:noProof/>
        </w:rPr>
      </w:pPr>
      <w:r>
        <w:rPr>
          <w:noProof/>
        </w:rPr>
        <w:lastRenderedPageBreak/>
        <w:t xml:space="preserve">Le troisième jeu de données est un jeu de donnée  simuler selon la proposition de </w:t>
      </w:r>
      <w:r w:rsidR="00A83A38">
        <w:rPr>
          <w:noProof/>
        </w:rPr>
        <w:t xml:space="preserve">… dans sa thèse … . L’objectif de cette méthode est construire une variété dans un espace de dimension faible, dans notre étude nous avons choisi une sphère unitaire de dimension 3. Cette structure va être plongé dans un espace de domension supérieur </w:t>
      </w:r>
    </w:p>
    <w:p w14:paraId="70C6EED1" w14:textId="77777777" w:rsidR="00A83A38" w:rsidRDefault="00A83A38">
      <w:pPr>
        <w:rPr>
          <w:noProof/>
        </w:rPr>
      </w:pPr>
    </w:p>
    <w:p w14:paraId="0AF94342" w14:textId="31FA26AA" w:rsidR="00A83A38" w:rsidRDefault="00A83A38">
      <w:pPr>
        <w:rPr>
          <w:noProof/>
        </w:rPr>
      </w:pPr>
      <w:r w:rsidRPr="00A83A38">
        <w:rPr>
          <w:noProof/>
        </w:rPr>
        <w:drawing>
          <wp:anchor distT="0" distB="0" distL="114300" distR="114300" simplePos="0" relativeHeight="251660288" behindDoc="0" locked="0" layoutInCell="1" allowOverlap="1" wp14:anchorId="46B1EEF9" wp14:editId="23FDA4A1">
            <wp:simplePos x="0" y="0"/>
            <wp:positionH relativeFrom="column">
              <wp:posOffset>264795</wp:posOffset>
            </wp:positionH>
            <wp:positionV relativeFrom="paragraph">
              <wp:posOffset>92337</wp:posOffset>
            </wp:positionV>
            <wp:extent cx="1999129" cy="1807223"/>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99129" cy="1807223"/>
                    </a:xfrm>
                    <a:prstGeom prst="rect">
                      <a:avLst/>
                    </a:prstGeom>
                  </pic:spPr>
                </pic:pic>
              </a:graphicData>
            </a:graphic>
            <wp14:sizeRelH relativeFrom="margin">
              <wp14:pctWidth>0</wp14:pctWidth>
            </wp14:sizeRelH>
            <wp14:sizeRelV relativeFrom="margin">
              <wp14:pctHeight>0</wp14:pctHeight>
            </wp14:sizeRelV>
          </wp:anchor>
        </w:drawing>
      </w:r>
    </w:p>
    <w:p w14:paraId="6DF2496C" w14:textId="01696528" w:rsidR="00A83A38" w:rsidRDefault="00A83A38">
      <w:pPr>
        <w:rPr>
          <w:noProof/>
        </w:rPr>
      </w:pPr>
    </w:p>
    <w:p w14:paraId="71E67479" w14:textId="2836E8D2" w:rsidR="00A83A38" w:rsidRDefault="00A83A38">
      <w:pPr>
        <w:rPr>
          <w:noProof/>
        </w:rPr>
      </w:pPr>
    </w:p>
    <w:p w14:paraId="2E51C632" w14:textId="6B804710" w:rsidR="00A83A38" w:rsidRDefault="00A83A38">
      <w:pPr>
        <w:rPr>
          <w:noProof/>
        </w:rPr>
      </w:pPr>
    </w:p>
    <w:p w14:paraId="69B8F603" w14:textId="3F130CA3" w:rsidR="00A83A38" w:rsidRDefault="00A83A38">
      <w:pPr>
        <w:rPr>
          <w:noProof/>
        </w:rPr>
      </w:pPr>
    </w:p>
    <w:p w14:paraId="06FB2666" w14:textId="55168F9C" w:rsidR="00A83A38" w:rsidRDefault="00A83A38">
      <w:pPr>
        <w:rPr>
          <w:noProof/>
        </w:rPr>
      </w:pPr>
    </w:p>
    <w:p w14:paraId="5A2C6983" w14:textId="678C17EF" w:rsidR="00A83A38" w:rsidRDefault="00A83A38">
      <w:pPr>
        <w:rPr>
          <w:noProof/>
        </w:rPr>
      </w:pPr>
    </w:p>
    <w:p w14:paraId="3555F038" w14:textId="1ED22205" w:rsidR="00A83A38" w:rsidRDefault="00A83A38">
      <w:pPr>
        <w:rPr>
          <w:noProof/>
        </w:rPr>
      </w:pPr>
    </w:p>
    <w:p w14:paraId="7C77C96E" w14:textId="6364B15C" w:rsidR="00A83A38" w:rsidRDefault="00A83A38">
      <w:pPr>
        <w:rPr>
          <w:noProof/>
        </w:rPr>
      </w:pPr>
    </w:p>
    <w:p w14:paraId="7718A930" w14:textId="169A8770" w:rsidR="00A83A38" w:rsidRDefault="00A83A38">
      <w:pPr>
        <w:rPr>
          <w:noProof/>
        </w:rPr>
      </w:pPr>
    </w:p>
    <w:p w14:paraId="4010B5AC" w14:textId="206D4385" w:rsidR="00A83A38" w:rsidRDefault="00A83A38">
      <w:pPr>
        <w:rPr>
          <w:noProof/>
        </w:rPr>
      </w:pPr>
    </w:p>
    <w:p w14:paraId="5FF43218" w14:textId="4329BC08" w:rsidR="00A83A38" w:rsidRDefault="00E46009">
      <w:pPr>
        <w:rPr>
          <w:noProof/>
        </w:rPr>
      </w:pPr>
      <w:r>
        <w:rPr>
          <w:noProof/>
        </w:rPr>
        <w:t>Nous espérons pour ce jeu de donnée que la méthode de réductiond e dimensions parviendra à retrouver la dimension original de la variété dans notre cas cette sphère de dimension 3.</w:t>
      </w:r>
    </w:p>
    <w:p w14:paraId="331F6928" w14:textId="5711ECBC" w:rsidR="00E46009" w:rsidRDefault="00E46009">
      <w:pPr>
        <w:rPr>
          <w:noProof/>
        </w:rPr>
      </w:pPr>
    </w:p>
    <w:p w14:paraId="65B3D3E4" w14:textId="3ED4CBBD" w:rsidR="00E46009" w:rsidRDefault="00E46009">
      <w:pPr>
        <w:rPr>
          <w:noProof/>
        </w:rPr>
      </w:pPr>
    </w:p>
    <w:p w14:paraId="0498D972" w14:textId="77777777" w:rsidR="00E46009" w:rsidRDefault="00E46009">
      <w:pPr>
        <w:rPr>
          <w:noProof/>
        </w:rPr>
      </w:pPr>
    </w:p>
    <w:p w14:paraId="4EA44C02" w14:textId="6F01ADEC" w:rsidR="00A83A38" w:rsidRDefault="00A83A38">
      <w:pPr>
        <w:rPr>
          <w:noProof/>
        </w:rPr>
      </w:pPr>
    </w:p>
    <w:p w14:paraId="63804725" w14:textId="4B364FFA" w:rsidR="00A83A38" w:rsidRDefault="00A83A38">
      <w:pPr>
        <w:rPr>
          <w:noProof/>
        </w:rPr>
      </w:pPr>
    </w:p>
    <w:p w14:paraId="7DA6F51F" w14:textId="77777777" w:rsidR="00A83A38" w:rsidRPr="00C44B2E" w:rsidRDefault="00A83A38">
      <w:pPr>
        <w:rPr>
          <w:noProof/>
        </w:rPr>
      </w:pPr>
    </w:p>
    <w:sectPr w:rsidR="00A83A38" w:rsidRPr="00C44B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3D0"/>
    <w:rsid w:val="002923D0"/>
    <w:rsid w:val="004D005C"/>
    <w:rsid w:val="00535BFA"/>
    <w:rsid w:val="005C5408"/>
    <w:rsid w:val="007469F9"/>
    <w:rsid w:val="007519DD"/>
    <w:rsid w:val="00851A67"/>
    <w:rsid w:val="008C0333"/>
    <w:rsid w:val="00A83A38"/>
    <w:rsid w:val="00AF16C7"/>
    <w:rsid w:val="00C44B2E"/>
    <w:rsid w:val="00C857F4"/>
    <w:rsid w:val="00D768E4"/>
    <w:rsid w:val="00E46009"/>
    <w:rsid w:val="00E66D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E247D"/>
  <w15:chartTrackingRefBased/>
  <w15:docId w15:val="{9CA082BA-0AB7-2044-A54D-CF014AEF4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089469">
      <w:bodyDiv w:val="1"/>
      <w:marLeft w:val="0"/>
      <w:marRight w:val="0"/>
      <w:marTop w:val="0"/>
      <w:marBottom w:val="0"/>
      <w:divBdr>
        <w:top w:val="none" w:sz="0" w:space="0" w:color="auto"/>
        <w:left w:val="none" w:sz="0" w:space="0" w:color="auto"/>
        <w:bottom w:val="none" w:sz="0" w:space="0" w:color="auto"/>
        <w:right w:val="none" w:sz="0" w:space="0" w:color="auto"/>
      </w:divBdr>
      <w:divsChild>
        <w:div w:id="1846479620">
          <w:marLeft w:val="360"/>
          <w:marRight w:val="0"/>
          <w:marTop w:val="200"/>
          <w:marBottom w:val="0"/>
          <w:divBdr>
            <w:top w:val="none" w:sz="0" w:space="0" w:color="auto"/>
            <w:left w:val="none" w:sz="0" w:space="0" w:color="auto"/>
            <w:bottom w:val="none" w:sz="0" w:space="0" w:color="auto"/>
            <w:right w:val="none" w:sz="0" w:space="0" w:color="auto"/>
          </w:divBdr>
        </w:div>
        <w:div w:id="2129159704">
          <w:marLeft w:val="1080"/>
          <w:marRight w:val="0"/>
          <w:marTop w:val="100"/>
          <w:marBottom w:val="0"/>
          <w:divBdr>
            <w:top w:val="none" w:sz="0" w:space="0" w:color="auto"/>
            <w:left w:val="none" w:sz="0" w:space="0" w:color="auto"/>
            <w:bottom w:val="none" w:sz="0" w:space="0" w:color="auto"/>
            <w:right w:val="none" w:sz="0" w:space="0" w:color="auto"/>
          </w:divBdr>
        </w:div>
        <w:div w:id="1100181551">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632</Words>
  <Characters>3480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Vinson</dc:creator>
  <cp:keywords/>
  <dc:description/>
  <cp:lastModifiedBy>Hugo Vinson</cp:lastModifiedBy>
  <cp:revision>5</cp:revision>
  <dcterms:created xsi:type="dcterms:W3CDTF">2022-03-06T18:27:00Z</dcterms:created>
  <dcterms:modified xsi:type="dcterms:W3CDTF">2022-03-06T18:34:00Z</dcterms:modified>
</cp:coreProperties>
</file>