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Calibri" w:cs="Calibri" w:eastAsia="Calibri" w:hAnsi="Calibri"/>
          <w:b w:val="1"/>
          <w:sz w:val="46"/>
          <w:szCs w:val="46"/>
        </w:rPr>
      </w:pPr>
      <w:bookmarkStart w:colFirst="0" w:colLast="0" w:name="_x2rotf8ztnyu" w:id="0"/>
      <w:bookmarkEnd w:id="0"/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rtl w:val="0"/>
        </w:rPr>
        <w:t xml:space="preserve">FloodGuard: Sistema Inteligente de Monitoramento e Alerta de Enchentes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FIAP - Faculdade de Informática e Administração Paulista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Global Solution 2025.1 - Mitigação de Eventos Naturais Extremos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Integrantes: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Bruno Castro - RM558359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Hugo Mariano - RM560688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Matheus Castro - RM559293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GitHub: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Hugo345-l/global_solution_2_rm560688: Trabalho global solution 2 Fase 6 curso Fiap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aip6h5ivchw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Introdução e Justificativa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enchentes representam o tipo de desastre natural que mais afeta pessoas globalmente, sendo responsáveis por aproximadamente 40% de todos os desastres registrados no Brasil. No contexto urbano brasileiro, especialmente em regiões metropolitanas como São Paulo, a combinação de eventos extremos de precipitação com urbanização inadequada e mudanças climáticas tem resultado em perdas humanas e econômicas significativas que afetam desproporcionalmente comunidades vulneráveis.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Atualmente, o Brasil conta com infraestrutura oficial robusta para monitoramento de desastres através do CEMADEN (Centro Nacional de Monitoramento e Alertas de Desastres Naturais), que mantém uma rede nacional de pluviômetros automáticos em 959 municípios. Contudo, identificamos uma lacuna crítica: os sistemas centralizados, embora eficazes para planejamento governamental e coordenação da Defesa Civil, não chegam diretamente às comunidades que mais necessitam de alertas imediatos e capacidade de ação autônoma.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FloodGuard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surge como proposta de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democratização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do monitoramento de enchentes, desenvolvendo um sistema distribuído que combina análise preditiva baseada em machine learning com sensoriamento IoT local. O diferencial conceitual está na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complementaridade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com a infraestrutura oficial existente, não na competição. Enquanto o CEMADEN oferece monitoramento nacional centralizado, o FloodGuard foca na proteção comunitária descentralizada, criando uma rede colaborativa de sensores que implementa lógica de cascata hidrológica para alertas preventivos.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escolha por enchentes como foco se justifica pela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previsibilidade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destes eventos baseada em padrões pluviométricos identificáveis, pela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viabilidade técnica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de implementação com tecnologias IoT acessíveis, e pelo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impacto social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direto que soluções de monitoramento podem ter em comunidades vulneráveis urbanas.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o49b0e5caztx" w:id="2"/>
      <w:bookmarkEnd w:id="2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Metodologia e Decisões Técnicas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mvtoe0u9bib0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Análise Estratégica: Complementaridade vs Competição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1.3513513513517"/>
        <w:gridCol w:w="3040.6359300476947"/>
        <w:gridCol w:w="3368.0127186009536"/>
        <w:tblGridChange w:id="0">
          <w:tblGrid>
            <w:gridCol w:w="2951.3513513513517"/>
            <w:gridCol w:w="3040.6359300476947"/>
            <w:gridCol w:w="3368.0127186009536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Aspecto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CEMADEN (Sistema Oficial)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FloodGuard (Nossa Proposta)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Escopo de Atuação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Nacional, centralizado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Comunitário, descentralizado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Investimento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Alto (infraestrutura gov.)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Baixo (~R$ 50 por sensor)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Complexidade de Instalação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Técnica especializada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DIY (Do It Yourself)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Público-Alvo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Defesa Civil e órgãos oficiais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Comunidades vulneráveis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Processamento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Centralizado em data centers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Edge computing + servidor central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Comunicação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Hub-central apenas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Rede colaborativa sensor-to-sensor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Alertas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Via órgãos intermediários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Direto à população local</w:t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vuv6dndq39h0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Base de Dados e Fundamentação Científica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Para desenvolvimento e treinamento do modelo preditivo, utilizamos dados oficiais da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rede de monitoramento do CEMADEN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especificamente focando nos pluviômetros automáticos da região metropolitana de São Paulo. Esta escolha se justifica por múltiplos critérios técnicos: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Qualidade dos dados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Pluviômetros automáticos com transmissão a cada 10 minutos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Densidade de instrumentação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São Paulo possui alta concentração de equipamentos CEMADEN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Relevância histórica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Município prioritário para gestão de riscos de desastres naturais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Disponibilidade temporal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Séries históricas robustas (utilizamos dados de Janeiro a Maio 2025)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truzpb9l4cw6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Decisões de Arquitetura e Modelagem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Agregação temporal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Convertemos dados de 10 minutos para janelas horárias, alinhando com padrões hidrológicos de formação de enchentes urbanas.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Classificação de risco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Implementamos limiares calibrados baseados na distribuição dos dados: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Baixo risco (0)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&lt; 5.5mm/h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Moderado risco (1)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5.5mm ≤ chuva &lt; 18mm/h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Alto risco (2)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≥ 18mm/h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Seleção de features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Optamos por abordagem híbrida utilizando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acumulado_chuva_1_h_mm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(variável contínua de intensidade)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cod_estacao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(variável categórica de localidade), permitindo ao modelo aprender padrões geográficos específicos.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Pipeline de pré-processamento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preprocessor = ColumnTransformer(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transformers=[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('onehot', OneHotEncoder(handle_unknown='ignore', sparse_output=False), 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['cod_estacao'])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remainder='passthrough'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Comparação de algoritmos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Testamos Logistic Regression versus Random Forest, com Random Forest demonstrando melhor capacidade de capturar interações não-lineares entre localidade e intensidade pluviométrica.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lgyq0j4l0shg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Stack Tecnológica Implementada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Servidor e ML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Python com scikit-learn, pandas para manipulação de dados, e joblib para persistência de modelos. Pipeline completo automatizado desde ingestão até predição.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Simulação IoT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ESP32 emulado em Python com sensores DHT22 para temperatura/umidade, sistema de alertas RGB (Verde/Amarelo/Vermelho) e feedback sonoro graduado por buzzer piezoelétrico.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Comunicação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Protocolo HTTP/JSON para transmissão entre sensores simulados e servidor central, com capacidade de comunicação inter-sensores para implementação futura de lógica de cascata hidrológica.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16qalfwp2mug" w:id="7"/>
      <w:bookmarkEnd w:id="7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Desenvolvimento do MVP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2cxheqxwdw4k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Pipeline de Processamento de Dados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script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1_process_official_data.py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implementa o processamento automatizado dos dados mensais do CEMADEN: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def processar_dados_cemaden_oficiais():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# Unificação de múltiplos CSVs mensais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df_completo = pd.concat(lista_dfs_mensais, ignore_index=True)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# Conversão temporal UTC → Brasília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df_completo['datahora_brasilia'] = df_completo['datahora_utc'] - pd.Timedelta(hours=3)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# Agregação horária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df_horario = df_completo.groupby(['cod_estacao', 'hora_utc_agrupada']).agg(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acumulado_chuva_1_h_mm=('chuva_10min_mm', 'sum')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).reset_index()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# Classificação de risco baseada em limiares calibrados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def classificar_risco(chuva_h):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if chuva_h &lt; 5.5: return 0      # Baixo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elif chuva_h &lt; 18: return 1     # Moderado  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else: return 2                  # Alto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sr3s8qk0s9c1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Modelagem e Treinamento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script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2_train_model.py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implementa o pipeline completo de machine learning: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 Pipeline integrado com pré-processamento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pipeline_rf_clf = Pipeline(steps=[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('preprocessor', preprocessor),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('classifier', RandomForestClassifier(random_state=42, n_estimators=100))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 Treinamento com todos os dados disponíveis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pipeline_rf_clf.fit(X, y)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 Persistência do modelo treinado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joblib.dump(pipeline_rf_clf, 'ml_model/cemaden_flood_risk_model_pipeline.joblib')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byaftl3k9hys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Simulação IoT e Integração Híbrida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script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3_run_simulation_with_local_sensor.py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demonstra a arquitetura híbrida proposta: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def determinar_risco_final(risco_ml, intensidade_local, mm_h_local):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"""Combina predição regional (ML) com dados locais (sensores)"""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ajuste = 0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if intensidade_local == "Forte": ajuste = 1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elif intensidade_local == "Extrema": ajuste = 2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return min(risco_ml + ajuste, 2)  # Máximo nível 2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modelo = carregar_modelo("ml_model/cemaden_flood_risk_model_pipeline.joblib")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for ciclo in range(SIM_DURATION):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# Simula dados locais do sensor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intensidade_local, mm_h_local = simular_evento_chuva()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# Predição regional via ML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risco_ml = prever_risco_ml(modelo, mm_h_local, SENSOR_COD_ESTACAO)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# Decisão final híbrida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risco_final = determinar_risco_final(risco_ml, intensidade_local, mm_h_local)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exibir_alerta(risco_final)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ss9ij4kt96zv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Funcionalidades Implementadas no MVP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✅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Processamento automatizado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Ingestão de 5 meses de dados CEMADEN com tratamento de múltiplos formatos CSV e padronização temporal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✅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Modelo ML treinado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Random Forest com validação estratificada, capaz de processar dados de localidade via OneHotEncoder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✅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Simulação ESP32 completa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Sistema de alertas visuais (RGB) e sonoros (buzzer) com graduação proporcional ao risco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✅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Arquitetura híbrida validada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Integração funcional entre predições regionais (modelo ML) e refinamento local (sensores simulados)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✅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Pipeline end-to-end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Fluxo completo desde dados brutos até alertas finais, com persistência de modelo e capacidade de re-treinamento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✅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Testes automatizados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Validação de cenários extremos e verificação de consistência das predições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dwaht91zonbr" w:id="12"/>
      <w:bookmarkEnd w:id="12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Resultados e Conclusões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984nugrvefzj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Eficácia Demonstrada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MVP do FloodGuard demonstra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viabilidade técnica completa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da arquitetura proposta. O modelo Random Forest treinado com dados do CEMADEN apresenta capacidade consistente de distinguir níveis de risco baseado tanto em intensidade pluviométrica quanto em características geográficas das estações. A simulação IoT valida a lógica de integração híbrida, onde predições regionais são contextualizadas por dados locais para gerar alertas mais precisos.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Validação conceitual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A abordagem de complementaridade com sistemas oficiais se mostra tecnicamente sólida. O FloodGuard não substitui a infraestrutura CEMADEN, mas democratiza o acesso a alertas preventivos, criando uma camada de proteção comunitária que reduz o tempo entre detecção de risco e ação preventiva local.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miaegobk7l5h" w:id="14"/>
      <w:bookmarkEnd w:id="14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Limitações Reconhecidas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Hardware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Implementação em simulação Python, não em ESP32 físico com sensores reais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Escopo geográfico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Dados limitados à região metropolitana de São Paulo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Período temporal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Treinamento baseado em 5 meses (Janeiro-Maio 2025)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Comunicação inter-sensores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Lógica conceitual não implementada fisicamente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Interface de usuário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Sistema básico via terminal, sem dashboard web/mobile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j120a0ig3esy" w:id="15"/>
      <w:bookmarkEnd w:id="15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Impacto e Contribuição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FloodGuard representa uma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proposta inovadora de democratização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de tecnologias de monitoramento de desastres. A combinação de dados científicos oficiais (CEMADEN) com sensoriamento comunitário acessível (ESP32) cria um modelo híbrido que: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Complementa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 infraestrutura governamental sem duplicação de esforços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Empodera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comunidades vulneráveis com capacidade autônoma de detecção e resposta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Reduz significativamente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 tempo entre identificação de risco e ação preventiva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Escalabiliza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para múltiplas regiões com investimento baixo (~R$ 50 por sensor)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Democratiza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 acesso a tecnologias até então restritas a órgãos governamentais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lpax04oez605" w:id="16"/>
      <w:bookmarkEnd w:id="16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Trabalhos Futuros e Escalabilidade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Implementação física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Desenvolvimento com ESP32 real, sensores DHT22, sistema de comunicação WiFi e alertas RGB/sonoros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Expansão geográfica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Treinamento com dados CEMADEN de outras regiões brasileiras prioritárias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Comunicação mesh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Rede inter-sensores para propagação de alertas em cascata hidrológica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Interface avançada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Aplicativo mobile e dashboard web para gestão comunitária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Validação em campo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Testes piloto em comunidades vulneráveis com métricas de eficácia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91xnmqk24e4z" w:id="17"/>
      <w:bookmarkEnd w:id="17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Relevância para Global Solution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FloodGuard cumpre integralmente os objetivos da Global Solution 2025.1, demonstrando aplicação prática de inteligência artificial para mitigação de eventos naturais extremos. A solução integra de forma coerente conhecimentos em lógica computacional, programação Python, estruturação de dados e machine learning, criando um impacto social direto em comunidades que mais necessitam de proteção contra enchentes.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proposta de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complementaridade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com sistemas oficiais, ao invés de competição, representa uma abordagem madura e viável que reconhece tanto as limitações quanto as oportunidades do cenário tecnológico atual. O MVP desenvolvido não é apenas um protótipo conceitual, mas um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sistema funcional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que valida a arquitetura proposta e estabelece base sólida para implementação real.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FloodGuard demonstra como a democratização de tecnologias pode gerar impacto social significativo, criando soluções que empoderam comunidades vulneráveis enquanto respeitam e complementam a infraestrutura institucional existente.</w:t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pfrkzaont1q" w:id="18"/>
      <w:bookmarkEnd w:id="18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Referências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Dados da Rede de Monitoramento de Desastres Naturais do CEMADEN/MCTIC. Disponível em: https://mapainterativo.cemaden.gov.br/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Agência Gov. "Cemaden registra recorde de alertas e mais de 1,6 mil ocorrências de desastre em 2024". Disponível em: https://agenciagov.ebc.com.br/noticias/202501/cemaden-registra-recorde-de-alertas-e-mais-de-1-6-mil-ocorrencias-de-desastre-no-brasil-em-2024</w:t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ugo345-l/global_solution_2_rm56068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