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364108"/>
        <w:docPartObj>
          <w:docPartGallery w:val="Cover Pages"/>
          <w:docPartUnique/>
        </w:docPartObj>
      </w:sdtPr>
      <w:sdtEndPr>
        <w:rPr>
          <w:lang w:val="en-US"/>
        </w:rPr>
      </w:sdtEndPr>
      <w:sdtContent>
        <w:p w:rsidR="0043305A" w:rsidRDefault="0043305A"/>
        <w:p w:rsidR="0043305A" w:rsidRDefault="0043305A">
          <w:pPr>
            <w:rPr>
              <w:rFonts w:asciiTheme="majorHAnsi" w:eastAsiaTheme="majorEastAsia" w:hAnsiTheme="majorHAnsi" w:cstheme="majorBidi"/>
              <w:color w:val="2F5496" w:themeColor="accent1" w:themeShade="BF"/>
              <w:sz w:val="32"/>
              <w:szCs w:val="32"/>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94D71" w:rsidRDefault="00F94D7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VCS2-VR71</w:t>
                                      </w:r>
                                    </w:sdtContent>
                                  </w:sdt>
                                  <w:r>
                                    <w:rPr>
                                      <w:color w:val="FFFFFF" w:themeColor="background1"/>
                                      <w:sz w:val="72"/>
                                      <w:szCs w:val="72"/>
                                    </w:rPr>
                                    <w:t xml:space="preserve"> </w:t>
                                  </w:r>
                                </w:p>
                                <w:p w:rsidR="00F94D71" w:rsidRDefault="00F94D71">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94D71" w:rsidRDefault="00F94D7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VCS2-VR71</w:t>
                                </w:r>
                              </w:sdtContent>
                            </w:sdt>
                            <w:r>
                              <w:rPr>
                                <w:color w:val="FFFFFF" w:themeColor="background1"/>
                                <w:sz w:val="72"/>
                                <w:szCs w:val="72"/>
                              </w:rPr>
                              <w:t xml:space="preserve"> </w:t>
                            </w:r>
                          </w:p>
                          <w:p w:rsidR="00F94D71" w:rsidRDefault="00F94D71">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D71" w:rsidRDefault="00F94D71">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F94D71" w:rsidRDefault="00F94D71">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F94D71" w:rsidRDefault="00F94D71">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94D71" w:rsidRDefault="00F94D71">
                                    <w:pPr>
                                      <w:pStyle w:val="Geenafstand"/>
                                      <w:spacing w:before="40" w:after="40"/>
                                      <w:rPr>
                                        <w:caps/>
                                        <w:color w:val="5B9BD5" w:themeColor="accent5"/>
                                        <w:sz w:val="24"/>
                                        <w:szCs w:val="24"/>
                                      </w:rPr>
                                    </w:pPr>
                                    <w:r>
                                      <w:rPr>
                                        <w:caps/>
                                        <w:color w:val="5B9BD5" w:themeColor="accent5"/>
                                        <w:sz w:val="24"/>
                                        <w:szCs w:val="24"/>
                                      </w:rPr>
                                      <w:t>Hugo Leenen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F94D71" w:rsidRDefault="00F94D71">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F94D71" w:rsidRDefault="00F94D71">
                              <w:pPr>
                                <w:pStyle w:val="Geenafstand"/>
                                <w:spacing w:before="40" w:after="40"/>
                                <w:rPr>
                                  <w:caps/>
                                  <w:color w:val="5B9BD5" w:themeColor="accent5"/>
                                  <w:sz w:val="24"/>
                                  <w:szCs w:val="24"/>
                                </w:rPr>
                              </w:pPr>
                              <w:r>
                                <w:rPr>
                                  <w:caps/>
                                  <w:color w:val="5B9BD5" w:themeColor="accent5"/>
                                  <w:sz w:val="24"/>
                                  <w:szCs w:val="24"/>
                                </w:rPr>
                                <w:t>Hugo Leenen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F94D71" w:rsidRDefault="00F94D71">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F94D71" w:rsidRDefault="00F94D71">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US"/>
            </w:rPr>
            <w:br w:type="page"/>
          </w:r>
        </w:p>
      </w:sdtContent>
    </w:sdt>
    <w:sdt>
      <w:sdtPr>
        <w:id w:val="-18486260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16FFB" w:rsidRDefault="00916FFB">
          <w:pPr>
            <w:pStyle w:val="Kopvaninhoudsopgave"/>
          </w:pPr>
          <w:r>
            <w:t>Inhoud</w:t>
          </w:r>
        </w:p>
        <w:p w:rsidR="00F94D71" w:rsidRDefault="00916FF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3897326" w:history="1">
            <w:r w:rsidR="00F94D71" w:rsidRPr="003E3E70">
              <w:rPr>
                <w:rStyle w:val="Hyperlink"/>
                <w:noProof/>
                <w:lang w:val="en-US"/>
              </w:rPr>
              <w:t>The assignment</w:t>
            </w:r>
            <w:r w:rsidR="00F94D71">
              <w:rPr>
                <w:noProof/>
                <w:webHidden/>
              </w:rPr>
              <w:tab/>
            </w:r>
            <w:r w:rsidR="00F94D71">
              <w:rPr>
                <w:noProof/>
                <w:webHidden/>
              </w:rPr>
              <w:fldChar w:fldCharType="begin"/>
            </w:r>
            <w:r w:rsidR="00F94D71">
              <w:rPr>
                <w:noProof/>
                <w:webHidden/>
              </w:rPr>
              <w:instrText xml:space="preserve"> PAGEREF _Toc503897326 \h </w:instrText>
            </w:r>
            <w:r w:rsidR="00F94D71">
              <w:rPr>
                <w:noProof/>
                <w:webHidden/>
              </w:rPr>
            </w:r>
            <w:r w:rsidR="00F94D71">
              <w:rPr>
                <w:noProof/>
                <w:webHidden/>
              </w:rPr>
              <w:fldChar w:fldCharType="separate"/>
            </w:r>
            <w:r w:rsidR="00F94D71">
              <w:rPr>
                <w:noProof/>
                <w:webHidden/>
              </w:rPr>
              <w:t>1</w:t>
            </w:r>
            <w:r w:rsidR="00F94D71">
              <w:rPr>
                <w:noProof/>
                <w:webHidden/>
              </w:rPr>
              <w:fldChar w:fldCharType="end"/>
            </w:r>
          </w:hyperlink>
        </w:p>
        <w:p w:rsidR="00F94D71" w:rsidRDefault="00F94D71">
          <w:pPr>
            <w:pStyle w:val="Inhopg1"/>
            <w:tabs>
              <w:tab w:val="right" w:leader="dot" w:pos="9062"/>
            </w:tabs>
            <w:rPr>
              <w:rFonts w:eastAsiaTheme="minorEastAsia"/>
              <w:noProof/>
              <w:lang w:eastAsia="nl-NL"/>
            </w:rPr>
          </w:pPr>
          <w:hyperlink w:anchor="_Toc503897327" w:history="1">
            <w:r w:rsidRPr="003E3E70">
              <w:rPr>
                <w:rStyle w:val="Hyperlink"/>
                <w:noProof/>
                <w:lang w:val="en-US"/>
              </w:rPr>
              <w:t>Methods</w:t>
            </w:r>
            <w:r>
              <w:rPr>
                <w:noProof/>
                <w:webHidden/>
              </w:rPr>
              <w:tab/>
            </w:r>
            <w:r>
              <w:rPr>
                <w:noProof/>
                <w:webHidden/>
              </w:rPr>
              <w:fldChar w:fldCharType="begin"/>
            </w:r>
            <w:r>
              <w:rPr>
                <w:noProof/>
                <w:webHidden/>
              </w:rPr>
              <w:instrText xml:space="preserve"> PAGEREF _Toc503897327 \h </w:instrText>
            </w:r>
            <w:r>
              <w:rPr>
                <w:noProof/>
                <w:webHidden/>
              </w:rPr>
            </w:r>
            <w:r>
              <w:rPr>
                <w:noProof/>
                <w:webHidden/>
              </w:rPr>
              <w:fldChar w:fldCharType="separate"/>
            </w:r>
            <w:r>
              <w:rPr>
                <w:noProof/>
                <w:webHidden/>
              </w:rPr>
              <w:t>1</w:t>
            </w:r>
            <w:r>
              <w:rPr>
                <w:noProof/>
                <w:webHidden/>
              </w:rPr>
              <w:fldChar w:fldCharType="end"/>
            </w:r>
          </w:hyperlink>
        </w:p>
        <w:p w:rsidR="00F94D71" w:rsidRDefault="00F94D71">
          <w:pPr>
            <w:pStyle w:val="Inhopg1"/>
            <w:tabs>
              <w:tab w:val="right" w:leader="dot" w:pos="9062"/>
            </w:tabs>
            <w:rPr>
              <w:rFonts w:eastAsiaTheme="minorEastAsia"/>
              <w:noProof/>
              <w:lang w:eastAsia="nl-NL"/>
            </w:rPr>
          </w:pPr>
          <w:hyperlink w:anchor="_Toc503897328" w:history="1">
            <w:r w:rsidRPr="003E3E70">
              <w:rPr>
                <w:rStyle w:val="Hyperlink"/>
                <w:noProof/>
                <w:lang w:val="en-US"/>
              </w:rPr>
              <w:t>The product</w:t>
            </w:r>
            <w:r>
              <w:rPr>
                <w:noProof/>
                <w:webHidden/>
              </w:rPr>
              <w:tab/>
            </w:r>
            <w:r>
              <w:rPr>
                <w:noProof/>
                <w:webHidden/>
              </w:rPr>
              <w:fldChar w:fldCharType="begin"/>
            </w:r>
            <w:r>
              <w:rPr>
                <w:noProof/>
                <w:webHidden/>
              </w:rPr>
              <w:instrText xml:space="preserve"> PAGEREF _Toc503897328 \h </w:instrText>
            </w:r>
            <w:r>
              <w:rPr>
                <w:noProof/>
                <w:webHidden/>
              </w:rPr>
            </w:r>
            <w:r>
              <w:rPr>
                <w:noProof/>
                <w:webHidden/>
              </w:rPr>
              <w:fldChar w:fldCharType="separate"/>
            </w:r>
            <w:r>
              <w:rPr>
                <w:noProof/>
                <w:webHidden/>
              </w:rPr>
              <w:t>2</w:t>
            </w:r>
            <w:r>
              <w:rPr>
                <w:noProof/>
                <w:webHidden/>
              </w:rPr>
              <w:fldChar w:fldCharType="end"/>
            </w:r>
          </w:hyperlink>
        </w:p>
        <w:p w:rsidR="00F94D71" w:rsidRDefault="00F94D71">
          <w:pPr>
            <w:pStyle w:val="Inhopg1"/>
            <w:tabs>
              <w:tab w:val="right" w:leader="dot" w:pos="9062"/>
            </w:tabs>
            <w:rPr>
              <w:rFonts w:eastAsiaTheme="minorEastAsia"/>
              <w:noProof/>
              <w:lang w:eastAsia="nl-NL"/>
            </w:rPr>
          </w:pPr>
          <w:hyperlink w:anchor="_Toc503897329" w:history="1">
            <w:r w:rsidRPr="003E3E70">
              <w:rPr>
                <w:rStyle w:val="Hyperlink"/>
                <w:noProof/>
                <w:lang w:val="en-US"/>
              </w:rPr>
              <w:t>Conclusion</w:t>
            </w:r>
            <w:r>
              <w:rPr>
                <w:noProof/>
                <w:webHidden/>
              </w:rPr>
              <w:tab/>
            </w:r>
            <w:r>
              <w:rPr>
                <w:noProof/>
                <w:webHidden/>
              </w:rPr>
              <w:fldChar w:fldCharType="begin"/>
            </w:r>
            <w:r>
              <w:rPr>
                <w:noProof/>
                <w:webHidden/>
              </w:rPr>
              <w:instrText xml:space="preserve"> PAGEREF _Toc503897329 \h </w:instrText>
            </w:r>
            <w:r>
              <w:rPr>
                <w:noProof/>
                <w:webHidden/>
              </w:rPr>
            </w:r>
            <w:r>
              <w:rPr>
                <w:noProof/>
                <w:webHidden/>
              </w:rPr>
              <w:fldChar w:fldCharType="separate"/>
            </w:r>
            <w:r>
              <w:rPr>
                <w:noProof/>
                <w:webHidden/>
              </w:rPr>
              <w:t>2</w:t>
            </w:r>
            <w:r>
              <w:rPr>
                <w:noProof/>
                <w:webHidden/>
              </w:rPr>
              <w:fldChar w:fldCharType="end"/>
            </w:r>
          </w:hyperlink>
        </w:p>
        <w:p w:rsidR="00F94D71" w:rsidRDefault="00F94D71">
          <w:pPr>
            <w:pStyle w:val="Inhopg1"/>
            <w:tabs>
              <w:tab w:val="right" w:leader="dot" w:pos="9062"/>
            </w:tabs>
            <w:rPr>
              <w:rFonts w:eastAsiaTheme="minorEastAsia"/>
              <w:noProof/>
              <w:lang w:eastAsia="nl-NL"/>
            </w:rPr>
          </w:pPr>
          <w:hyperlink w:anchor="_Toc503897330" w:history="1">
            <w:r w:rsidRPr="003E3E70">
              <w:rPr>
                <w:rStyle w:val="Hyperlink"/>
                <w:noProof/>
                <w:lang w:val="en-US"/>
              </w:rPr>
              <w:t>Hour  registration</w:t>
            </w:r>
            <w:r>
              <w:rPr>
                <w:noProof/>
                <w:webHidden/>
              </w:rPr>
              <w:tab/>
            </w:r>
            <w:r>
              <w:rPr>
                <w:noProof/>
                <w:webHidden/>
              </w:rPr>
              <w:fldChar w:fldCharType="begin"/>
            </w:r>
            <w:r>
              <w:rPr>
                <w:noProof/>
                <w:webHidden/>
              </w:rPr>
              <w:instrText xml:space="preserve"> PAGEREF _Toc503897330 \h </w:instrText>
            </w:r>
            <w:r>
              <w:rPr>
                <w:noProof/>
                <w:webHidden/>
              </w:rPr>
            </w:r>
            <w:r>
              <w:rPr>
                <w:noProof/>
                <w:webHidden/>
              </w:rPr>
              <w:fldChar w:fldCharType="separate"/>
            </w:r>
            <w:r>
              <w:rPr>
                <w:noProof/>
                <w:webHidden/>
              </w:rPr>
              <w:t>2</w:t>
            </w:r>
            <w:r>
              <w:rPr>
                <w:noProof/>
                <w:webHidden/>
              </w:rPr>
              <w:fldChar w:fldCharType="end"/>
            </w:r>
          </w:hyperlink>
        </w:p>
        <w:p w:rsidR="00916FFB" w:rsidRPr="007D7554" w:rsidRDefault="00916FFB" w:rsidP="007D7554">
          <w:r>
            <w:rPr>
              <w:b/>
              <w:bCs/>
            </w:rPr>
            <w:fldChar w:fldCharType="end"/>
          </w:r>
        </w:p>
      </w:sdtContent>
    </w:sdt>
    <w:p w:rsidR="00FA2F37" w:rsidRPr="002F1E7B" w:rsidRDefault="00FB6565" w:rsidP="00FA2F37">
      <w:pPr>
        <w:pStyle w:val="Kop1"/>
        <w:rPr>
          <w:lang w:val="en-US"/>
        </w:rPr>
      </w:pPr>
      <w:bookmarkStart w:id="0" w:name="_Toc503897326"/>
      <w:r w:rsidRPr="002F1E7B">
        <w:rPr>
          <w:lang w:val="en-US"/>
        </w:rPr>
        <w:t>The assignment</w:t>
      </w:r>
      <w:bookmarkEnd w:id="0"/>
    </w:p>
    <w:p w:rsidR="00AA6314" w:rsidRPr="002F1E7B" w:rsidRDefault="002F1E7B" w:rsidP="00FA2F37">
      <w:pPr>
        <w:rPr>
          <w:lang w:val="en-US"/>
        </w:rPr>
      </w:pPr>
      <w:r w:rsidRPr="002F1E7B">
        <w:rPr>
          <w:lang w:val="en-US"/>
        </w:rPr>
        <w:t>I want to create a</w:t>
      </w:r>
      <w:r>
        <w:rPr>
          <w:lang w:val="en-US"/>
        </w:rPr>
        <w:t xml:space="preserve"> virtual environment </w:t>
      </w:r>
      <w:r w:rsidR="008962A4">
        <w:rPr>
          <w:lang w:val="en-US"/>
        </w:rPr>
        <w:t xml:space="preserve">were the user is able to view and control different trade routes between islands. The purpose is to create different means of interaction </w:t>
      </w:r>
      <w:r w:rsidR="007D7554">
        <w:rPr>
          <w:lang w:val="en-US"/>
        </w:rPr>
        <w:t xml:space="preserve">for instance the user should be able to give a ship a name so texts needs to be put in. When you are in </w:t>
      </w:r>
      <w:proofErr w:type="spellStart"/>
      <w:r w:rsidR="007D7554">
        <w:rPr>
          <w:lang w:val="en-US"/>
        </w:rPr>
        <w:t>Vr</w:t>
      </w:r>
      <w:proofErr w:type="spellEnd"/>
      <w:r w:rsidR="007D7554">
        <w:rPr>
          <w:lang w:val="en-US"/>
        </w:rPr>
        <w:t xml:space="preserve"> there needs to be special solution because it is not easy to access a keyboard. This project is about trying out different input methods </w:t>
      </w:r>
      <w:r w:rsidR="008F5C70">
        <w:rPr>
          <w:lang w:val="en-US"/>
        </w:rPr>
        <w:t xml:space="preserve">in </w:t>
      </w:r>
      <w:proofErr w:type="spellStart"/>
      <w:r w:rsidR="008F5C70">
        <w:rPr>
          <w:lang w:val="en-US"/>
        </w:rPr>
        <w:t>Vr</w:t>
      </w:r>
      <w:proofErr w:type="spellEnd"/>
      <w:r w:rsidR="008F5C70">
        <w:rPr>
          <w:lang w:val="en-US"/>
        </w:rPr>
        <w:t>.</w:t>
      </w:r>
    </w:p>
    <w:p w:rsidR="00FA2F37" w:rsidRPr="008F5C70" w:rsidRDefault="00FB6565" w:rsidP="00FA2F37">
      <w:pPr>
        <w:pStyle w:val="Kop1"/>
        <w:rPr>
          <w:lang w:val="en-US"/>
        </w:rPr>
      </w:pPr>
      <w:bookmarkStart w:id="1" w:name="_Toc503897327"/>
      <w:r w:rsidRPr="008F5C70">
        <w:rPr>
          <w:lang w:val="en-US"/>
        </w:rPr>
        <w:t>Methods</w:t>
      </w:r>
      <w:bookmarkEnd w:id="1"/>
    </w:p>
    <w:p w:rsidR="00FA2F37" w:rsidRDefault="000548C7" w:rsidP="00FA2F37">
      <w:pPr>
        <w:rPr>
          <w:lang w:val="en-US"/>
        </w:rPr>
      </w:pPr>
      <w:r>
        <w:rPr>
          <w:noProof/>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622300</wp:posOffset>
            </wp:positionV>
            <wp:extent cx="5762625" cy="31242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14">
        <w:rPr>
          <w:lang w:val="en-US"/>
        </w:rPr>
        <w:t xml:space="preserve">I started the project by realizing a basic prototype </w:t>
      </w:r>
      <w:r>
        <w:rPr>
          <w:lang w:val="en-US"/>
        </w:rPr>
        <w:t>were a user can observe the different ships going from island to island. Very simple the ships randomly sail to an island and when they are there they go to another random island.</w:t>
      </w:r>
    </w:p>
    <w:p w:rsidR="000548C7" w:rsidRDefault="000548C7" w:rsidP="00FA2F37">
      <w:pPr>
        <w:rPr>
          <w:lang w:val="en-US"/>
        </w:rPr>
      </w:pPr>
      <w:r>
        <w:rPr>
          <w:lang w:val="en-US"/>
        </w:rPr>
        <w:t xml:space="preserve">When I realized this I started with the </w:t>
      </w:r>
      <w:proofErr w:type="spellStart"/>
      <w:r>
        <w:rPr>
          <w:lang w:val="en-US"/>
        </w:rPr>
        <w:t>Vr</w:t>
      </w:r>
      <w:proofErr w:type="spellEnd"/>
      <w:r>
        <w:rPr>
          <w:lang w:val="en-US"/>
        </w:rPr>
        <w:t xml:space="preserve"> navigation aspect of the application as a </w:t>
      </w:r>
      <w:proofErr w:type="spellStart"/>
      <w:r>
        <w:rPr>
          <w:lang w:val="en-US"/>
        </w:rPr>
        <w:t>Vr</w:t>
      </w:r>
      <w:proofErr w:type="spellEnd"/>
      <w:r>
        <w:rPr>
          <w:lang w:val="en-US"/>
        </w:rPr>
        <w:t xml:space="preserve"> user you need to be able to zoom out and zoom in. A trick I learned was when you zoom out stand in a different place and zoom in this is eliminates the need for teleporting which I thought to be really nice.  </w:t>
      </w:r>
      <w:bookmarkStart w:id="2" w:name="_GoBack"/>
      <w:bookmarkEnd w:id="2"/>
    </w:p>
    <w:p w:rsidR="00C24C9D" w:rsidRDefault="00C24C9D" w:rsidP="00FA2F37">
      <w:pPr>
        <w:rPr>
          <w:lang w:val="en-US"/>
        </w:rPr>
      </w:pPr>
    </w:p>
    <w:p w:rsidR="000548C7" w:rsidRPr="008F5C70" w:rsidRDefault="000548C7" w:rsidP="00FA2F37">
      <w:pPr>
        <w:rPr>
          <w:lang w:val="en-US"/>
        </w:rPr>
      </w:pPr>
    </w:p>
    <w:p w:rsidR="00FA2F37" w:rsidRPr="008F5C70" w:rsidRDefault="00FB6565" w:rsidP="00FA2F37">
      <w:pPr>
        <w:pStyle w:val="Kop1"/>
        <w:rPr>
          <w:lang w:val="en-US"/>
        </w:rPr>
      </w:pPr>
      <w:bookmarkStart w:id="3" w:name="_Toc503897328"/>
      <w:r w:rsidRPr="008F5C70">
        <w:rPr>
          <w:lang w:val="en-US"/>
        </w:rPr>
        <w:lastRenderedPageBreak/>
        <w:t>The product</w:t>
      </w:r>
      <w:bookmarkEnd w:id="3"/>
    </w:p>
    <w:p w:rsidR="00FA2F37" w:rsidRPr="008F5C70" w:rsidRDefault="00FA2F37" w:rsidP="00FA2F37">
      <w:pPr>
        <w:rPr>
          <w:lang w:val="en-US"/>
        </w:rPr>
      </w:pPr>
    </w:p>
    <w:p w:rsidR="00FA2F37" w:rsidRDefault="00FB6565" w:rsidP="00FA2F37">
      <w:pPr>
        <w:pStyle w:val="Kop1"/>
        <w:rPr>
          <w:lang w:val="en-US"/>
        </w:rPr>
      </w:pPr>
      <w:bookmarkStart w:id="4" w:name="_Toc503897329"/>
      <w:r>
        <w:rPr>
          <w:lang w:val="en-US"/>
        </w:rPr>
        <w:t>Conclusion</w:t>
      </w:r>
      <w:bookmarkEnd w:id="4"/>
    </w:p>
    <w:p w:rsidR="00FA2F37" w:rsidRDefault="00FA2F37" w:rsidP="00FA2F37">
      <w:pPr>
        <w:rPr>
          <w:lang w:val="en-US"/>
        </w:rPr>
      </w:pPr>
    </w:p>
    <w:p w:rsidR="00FA2F37" w:rsidRDefault="00FB6565" w:rsidP="00FA2F37">
      <w:pPr>
        <w:pStyle w:val="Kop1"/>
        <w:rPr>
          <w:lang w:val="en-US"/>
        </w:rPr>
      </w:pPr>
      <w:bookmarkStart w:id="5" w:name="_Toc503897330"/>
      <w:r>
        <w:rPr>
          <w:lang w:val="en-US"/>
        </w:rPr>
        <w:t xml:space="preserve">Hour </w:t>
      </w:r>
      <w:r w:rsidR="00FA2F37">
        <w:rPr>
          <w:lang w:val="en-US"/>
        </w:rPr>
        <w:t xml:space="preserve"> </w:t>
      </w:r>
      <w:r>
        <w:rPr>
          <w:lang w:val="en-US"/>
        </w:rPr>
        <w:t>registration</w:t>
      </w:r>
      <w:bookmarkEnd w:id="5"/>
    </w:p>
    <w:tbl>
      <w:tblPr>
        <w:tblStyle w:val="Tabelraster"/>
        <w:tblW w:w="0" w:type="auto"/>
        <w:tblLook w:val="04A0" w:firstRow="1" w:lastRow="0" w:firstColumn="1" w:lastColumn="0" w:noHBand="0" w:noVBand="1"/>
      </w:tblPr>
      <w:tblGrid>
        <w:gridCol w:w="7792"/>
        <w:gridCol w:w="1270"/>
      </w:tblGrid>
      <w:tr w:rsidR="00FB6565" w:rsidTr="00FB6565">
        <w:tc>
          <w:tcPr>
            <w:tcW w:w="7792" w:type="dxa"/>
          </w:tcPr>
          <w:p w:rsidR="00FB6565" w:rsidRDefault="00FB6565" w:rsidP="00FA2F37">
            <w:pPr>
              <w:rPr>
                <w:lang w:val="en-US"/>
              </w:rPr>
            </w:pPr>
            <w:r>
              <w:rPr>
                <w:lang w:val="en-US"/>
              </w:rPr>
              <w:t>Activities</w:t>
            </w:r>
          </w:p>
        </w:tc>
        <w:tc>
          <w:tcPr>
            <w:tcW w:w="1270" w:type="dxa"/>
          </w:tcPr>
          <w:p w:rsidR="00FB6565" w:rsidRDefault="00FB6565" w:rsidP="00FA2F37">
            <w:pPr>
              <w:rPr>
                <w:lang w:val="en-US"/>
              </w:rPr>
            </w:pPr>
            <w:r>
              <w:rPr>
                <w:lang w:val="en-US"/>
              </w:rPr>
              <w:t>Hours</w:t>
            </w:r>
          </w:p>
        </w:tc>
      </w:tr>
      <w:tr w:rsidR="00FB6565" w:rsidTr="00FB6565">
        <w:tc>
          <w:tcPr>
            <w:tcW w:w="7792" w:type="dxa"/>
          </w:tcPr>
          <w:p w:rsidR="00FB6565" w:rsidRDefault="00FB6565" w:rsidP="00FA2F37">
            <w:pPr>
              <w:rPr>
                <w:lang w:val="en-US"/>
              </w:rPr>
            </w:pPr>
            <w:r>
              <w:rPr>
                <w:lang w:val="en-US"/>
              </w:rPr>
              <w:t>Started working on a prototype were boats go from one island to the next.</w:t>
            </w:r>
          </w:p>
        </w:tc>
        <w:tc>
          <w:tcPr>
            <w:tcW w:w="1270" w:type="dxa"/>
          </w:tcPr>
          <w:p w:rsidR="00FB6565" w:rsidRDefault="007429A7" w:rsidP="00FA2F37">
            <w:pPr>
              <w:rPr>
                <w:lang w:val="en-US"/>
              </w:rPr>
            </w:pPr>
            <w:r>
              <w:rPr>
                <w:lang w:val="en-US"/>
              </w:rPr>
              <w:t>7</w:t>
            </w:r>
          </w:p>
        </w:tc>
      </w:tr>
      <w:tr w:rsidR="0071364C" w:rsidTr="00FB6565">
        <w:tc>
          <w:tcPr>
            <w:tcW w:w="7792" w:type="dxa"/>
          </w:tcPr>
          <w:p w:rsidR="0071364C" w:rsidRDefault="00177D91" w:rsidP="00FA2F37">
            <w:pPr>
              <w:rPr>
                <w:lang w:val="en-US"/>
              </w:rPr>
            </w:pPr>
            <w:r>
              <w:rPr>
                <w:lang w:val="en-US"/>
              </w:rPr>
              <w:t>Experimented with different ways of moving around.</w:t>
            </w:r>
          </w:p>
        </w:tc>
        <w:tc>
          <w:tcPr>
            <w:tcW w:w="1270" w:type="dxa"/>
          </w:tcPr>
          <w:p w:rsidR="0071364C" w:rsidRDefault="00177D91" w:rsidP="00FA2F37">
            <w:pPr>
              <w:rPr>
                <w:lang w:val="en-US"/>
              </w:rPr>
            </w:pPr>
            <w:r>
              <w:rPr>
                <w:lang w:val="en-US"/>
              </w:rPr>
              <w:t>3</w:t>
            </w:r>
          </w:p>
        </w:tc>
      </w:tr>
      <w:tr w:rsidR="00FB6565" w:rsidTr="00FB6565">
        <w:tc>
          <w:tcPr>
            <w:tcW w:w="7792" w:type="dxa"/>
          </w:tcPr>
          <w:p w:rsidR="00FB6565" w:rsidRDefault="00FB6565" w:rsidP="00FA2F37">
            <w:pPr>
              <w:rPr>
                <w:lang w:val="en-US"/>
              </w:rPr>
            </w:pPr>
            <w:r>
              <w:rPr>
                <w:lang w:val="en-US"/>
              </w:rPr>
              <w:t xml:space="preserve">Learned about UI elements in </w:t>
            </w:r>
            <w:proofErr w:type="spellStart"/>
            <w:r>
              <w:rPr>
                <w:lang w:val="en-US"/>
              </w:rPr>
              <w:t>Vr</w:t>
            </w:r>
            <w:proofErr w:type="spellEnd"/>
            <w:r>
              <w:rPr>
                <w:lang w:val="en-US"/>
              </w:rPr>
              <w:t>.</w:t>
            </w:r>
          </w:p>
        </w:tc>
        <w:tc>
          <w:tcPr>
            <w:tcW w:w="1270" w:type="dxa"/>
          </w:tcPr>
          <w:p w:rsidR="00FB6565" w:rsidRDefault="00916FFB" w:rsidP="00FA2F37">
            <w:pPr>
              <w:rPr>
                <w:lang w:val="en-US"/>
              </w:rPr>
            </w:pPr>
            <w:r>
              <w:rPr>
                <w:lang w:val="en-US"/>
              </w:rPr>
              <w:t>6</w:t>
            </w:r>
          </w:p>
        </w:tc>
      </w:tr>
      <w:tr w:rsidR="00FB6565" w:rsidTr="00FB6565">
        <w:tc>
          <w:tcPr>
            <w:tcW w:w="7792" w:type="dxa"/>
          </w:tcPr>
          <w:p w:rsidR="00FB6565" w:rsidRDefault="00D7742C" w:rsidP="00FA2F37">
            <w:pPr>
              <w:rPr>
                <w:lang w:val="en-US"/>
              </w:rPr>
            </w:pPr>
            <w:r>
              <w:rPr>
                <w:lang w:val="en-US"/>
              </w:rPr>
              <w:t>Documentation</w:t>
            </w:r>
          </w:p>
        </w:tc>
        <w:tc>
          <w:tcPr>
            <w:tcW w:w="1270" w:type="dxa"/>
          </w:tcPr>
          <w:p w:rsidR="00FB6565" w:rsidRDefault="00D7742C" w:rsidP="00FA2F37">
            <w:pPr>
              <w:rPr>
                <w:lang w:val="en-US"/>
              </w:rPr>
            </w:pPr>
            <w:r>
              <w:rPr>
                <w:lang w:val="en-US"/>
              </w:rPr>
              <w:t>2</w:t>
            </w:r>
          </w:p>
        </w:tc>
      </w:tr>
      <w:tr w:rsidR="00FB6565" w:rsidTr="00FB6565">
        <w:tc>
          <w:tcPr>
            <w:tcW w:w="7792" w:type="dxa"/>
          </w:tcPr>
          <w:p w:rsidR="00FB6565" w:rsidRDefault="00FB6565" w:rsidP="00FA2F37">
            <w:pPr>
              <w:rPr>
                <w:lang w:val="en-US"/>
              </w:rPr>
            </w:pPr>
          </w:p>
        </w:tc>
        <w:tc>
          <w:tcPr>
            <w:tcW w:w="1270" w:type="dxa"/>
          </w:tcPr>
          <w:p w:rsidR="00FB6565" w:rsidRDefault="00FB6565" w:rsidP="00FA2F37">
            <w:pPr>
              <w:rPr>
                <w:lang w:val="en-US"/>
              </w:rPr>
            </w:pPr>
            <w:r>
              <w:rPr>
                <w:lang w:val="en-US"/>
              </w:rPr>
              <w:t>Total:</w:t>
            </w:r>
          </w:p>
        </w:tc>
      </w:tr>
      <w:tr w:rsidR="00FB6565" w:rsidTr="00FB6565">
        <w:tc>
          <w:tcPr>
            <w:tcW w:w="7792" w:type="dxa"/>
          </w:tcPr>
          <w:p w:rsidR="00FB6565" w:rsidRDefault="00FB6565" w:rsidP="00FA2F37">
            <w:pPr>
              <w:rPr>
                <w:lang w:val="en-US"/>
              </w:rPr>
            </w:pPr>
          </w:p>
        </w:tc>
        <w:tc>
          <w:tcPr>
            <w:tcW w:w="1270" w:type="dxa"/>
          </w:tcPr>
          <w:p w:rsidR="00FB6565" w:rsidRDefault="00FB6565" w:rsidP="00FA2F37">
            <w:pPr>
              <w:rPr>
                <w:lang w:val="en-US"/>
              </w:rPr>
            </w:pPr>
          </w:p>
        </w:tc>
      </w:tr>
    </w:tbl>
    <w:p w:rsidR="00FA2F37" w:rsidRPr="00FA2F37" w:rsidRDefault="00FA2F37" w:rsidP="00FA2F37">
      <w:pPr>
        <w:rPr>
          <w:lang w:val="en-US"/>
        </w:rPr>
      </w:pPr>
    </w:p>
    <w:sectPr w:rsidR="00FA2F37" w:rsidRPr="00FA2F37" w:rsidSect="0043305A">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456" w:rsidRDefault="00B51456" w:rsidP="000557B8">
      <w:pPr>
        <w:spacing w:after="0" w:line="240" w:lineRule="auto"/>
      </w:pPr>
      <w:r>
        <w:separator/>
      </w:r>
    </w:p>
  </w:endnote>
  <w:endnote w:type="continuationSeparator" w:id="0">
    <w:p w:rsidR="00B51456" w:rsidRDefault="00B51456" w:rsidP="0005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713912"/>
      <w:docPartObj>
        <w:docPartGallery w:val="Page Numbers (Bottom of Page)"/>
        <w:docPartUnique/>
      </w:docPartObj>
    </w:sdtPr>
    <w:sdtContent>
      <w:p w:rsidR="00F94D71" w:rsidRDefault="00F94D71">
        <w:pPr>
          <w:pStyle w:val="Voettekst"/>
          <w:jc w:val="right"/>
        </w:pPr>
        <w:r>
          <w:fldChar w:fldCharType="begin"/>
        </w:r>
        <w:r>
          <w:instrText>PAGE   \* MERGEFORMAT</w:instrText>
        </w:r>
        <w:r>
          <w:fldChar w:fldCharType="separate"/>
        </w:r>
        <w:r w:rsidR="001E39CF">
          <w:rPr>
            <w:noProof/>
          </w:rPr>
          <w:t>2</w:t>
        </w:r>
        <w:r>
          <w:fldChar w:fldCharType="end"/>
        </w:r>
      </w:p>
    </w:sdtContent>
  </w:sdt>
  <w:p w:rsidR="00F94D71" w:rsidRDefault="00F94D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456" w:rsidRDefault="00B51456" w:rsidP="000557B8">
      <w:pPr>
        <w:spacing w:after="0" w:line="240" w:lineRule="auto"/>
      </w:pPr>
      <w:r>
        <w:separator/>
      </w:r>
    </w:p>
  </w:footnote>
  <w:footnote w:type="continuationSeparator" w:id="0">
    <w:p w:rsidR="00B51456" w:rsidRDefault="00B51456" w:rsidP="00055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7"/>
    <w:rsid w:val="000548C7"/>
    <w:rsid w:val="000557B8"/>
    <w:rsid w:val="00177D91"/>
    <w:rsid w:val="001E0090"/>
    <w:rsid w:val="001E39CF"/>
    <w:rsid w:val="002F1E7B"/>
    <w:rsid w:val="0043305A"/>
    <w:rsid w:val="00610F5B"/>
    <w:rsid w:val="0064156F"/>
    <w:rsid w:val="0071364C"/>
    <w:rsid w:val="007429A7"/>
    <w:rsid w:val="00756A06"/>
    <w:rsid w:val="007A4D05"/>
    <w:rsid w:val="007D7554"/>
    <w:rsid w:val="008751C6"/>
    <w:rsid w:val="00895E4A"/>
    <w:rsid w:val="008962A4"/>
    <w:rsid w:val="008D1B14"/>
    <w:rsid w:val="008F5C70"/>
    <w:rsid w:val="00916FFB"/>
    <w:rsid w:val="00924871"/>
    <w:rsid w:val="00AA6314"/>
    <w:rsid w:val="00B51456"/>
    <w:rsid w:val="00BE2ADD"/>
    <w:rsid w:val="00C004EF"/>
    <w:rsid w:val="00C24C9D"/>
    <w:rsid w:val="00D7742C"/>
    <w:rsid w:val="00EE574A"/>
    <w:rsid w:val="00F94D71"/>
    <w:rsid w:val="00FA2F37"/>
    <w:rsid w:val="00FB6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C4F9"/>
  <w15:chartTrackingRefBased/>
  <w15:docId w15:val="{19C20A53-421B-4582-B05A-083E511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F3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B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3305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3305A"/>
    <w:rPr>
      <w:rFonts w:eastAsiaTheme="minorEastAsia"/>
      <w:lang w:eastAsia="nl-NL"/>
    </w:rPr>
  </w:style>
  <w:style w:type="paragraph" w:styleId="Koptekst">
    <w:name w:val="header"/>
    <w:basedOn w:val="Standaard"/>
    <w:link w:val="KoptekstChar"/>
    <w:uiPriority w:val="99"/>
    <w:unhideWhenUsed/>
    <w:rsid w:val="000557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57B8"/>
  </w:style>
  <w:style w:type="paragraph" w:styleId="Voettekst">
    <w:name w:val="footer"/>
    <w:basedOn w:val="Standaard"/>
    <w:link w:val="VoettekstChar"/>
    <w:uiPriority w:val="99"/>
    <w:unhideWhenUsed/>
    <w:rsid w:val="000557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57B8"/>
  </w:style>
  <w:style w:type="paragraph" w:styleId="Kopvaninhoudsopgave">
    <w:name w:val="TOC Heading"/>
    <w:basedOn w:val="Kop1"/>
    <w:next w:val="Standaard"/>
    <w:uiPriority w:val="39"/>
    <w:unhideWhenUsed/>
    <w:qFormat/>
    <w:rsid w:val="00916FFB"/>
    <w:pPr>
      <w:outlineLvl w:val="9"/>
    </w:pPr>
    <w:rPr>
      <w:lang w:eastAsia="nl-NL"/>
    </w:rPr>
  </w:style>
  <w:style w:type="paragraph" w:styleId="Inhopg1">
    <w:name w:val="toc 1"/>
    <w:basedOn w:val="Standaard"/>
    <w:next w:val="Standaard"/>
    <w:autoRedefine/>
    <w:uiPriority w:val="39"/>
    <w:unhideWhenUsed/>
    <w:rsid w:val="00916FFB"/>
    <w:pPr>
      <w:spacing w:after="100"/>
    </w:pPr>
  </w:style>
  <w:style w:type="character" w:styleId="Hyperlink">
    <w:name w:val="Hyperlink"/>
    <w:basedOn w:val="Standaardalinea-lettertype"/>
    <w:uiPriority w:val="99"/>
    <w:unhideWhenUsed/>
    <w:rsid w:val="00916F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9E666-2F62-482C-A063-E635F2D6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259</Words>
  <Characters>1425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VCS2-VR71</dc:title>
  <dc:subject/>
  <dc:creator>Hugo Leenen</dc:creator>
  <cp:keywords/>
  <dc:description/>
  <cp:lastModifiedBy>Hugo Leenen</cp:lastModifiedBy>
  <cp:revision>13</cp:revision>
  <dcterms:created xsi:type="dcterms:W3CDTF">2018-01-16T15:16:00Z</dcterms:created>
  <dcterms:modified xsi:type="dcterms:W3CDTF">2018-01-16T19:21:00Z</dcterms:modified>
</cp:coreProperties>
</file>