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1152FB">
      <w:r>
        <w:rPr>
          <w:noProof/>
          <w:lang w:val="en-US"/>
        </w:rPr>
        <w:drawing>
          <wp:inline distT="0" distB="0" distL="0" distR="0" wp14:anchorId="508A2FD1" wp14:editId="6A7D46CF">
            <wp:extent cx="5612130" cy="1844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1152FB" w:rsidRPr="001152FB" w:rsidRDefault="001152FB" w:rsidP="001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0.25pt;height:17.25pt" o:ole="">
            <v:imagedata r:id="rId7" o:title=""/>
          </v:shape>
          <w:control r:id="rId8" w:name="DefaultOcxName" w:shapeid="_x0000_i1043"/>
        </w:object>
      </w:r>
    </w:p>
    <w:p w:rsidR="001152FB" w:rsidRPr="001152FB" w:rsidRDefault="001152FB" w:rsidP="00115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1152FB" w:rsidRPr="001152FB" w:rsidRDefault="001152FB" w:rsidP="00115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1152FB" w:rsidRPr="001152FB" w:rsidRDefault="001152FB" w:rsidP="00115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1152FB" w:rsidRPr="001152FB" w:rsidRDefault="001152FB" w:rsidP="00115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1152FB" w:rsidRPr="001152FB" w:rsidRDefault="001152FB" w:rsidP="00115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1152FB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Twitter</w:t>
        </w:r>
      </w:hyperlink>
    </w:p>
    <w:p w:rsidR="001152FB" w:rsidRPr="001152FB" w:rsidRDefault="001152FB" w:rsidP="001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152F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Facebook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1152FB" w:rsidRPr="001152FB" w:rsidRDefault="001152FB" w:rsidP="001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152F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LinkedIn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1152FB" w:rsidRPr="001152FB" w:rsidRDefault="001152FB" w:rsidP="001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152F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Instagram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1152FB" w:rsidRPr="001152FB" w:rsidRDefault="001152FB" w:rsidP="001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152F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1152FB" w:rsidRPr="001152FB" w:rsidRDefault="001152FB" w:rsidP="001152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152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La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Necesidad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del #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Prototipo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Para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Validar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el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Producto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o 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Servicio</w:t>
      </w:r>
      <w:proofErr w:type="spellEnd"/>
    </w:p>
    <w:p w:rsidR="001152FB" w:rsidRPr="001152FB" w:rsidRDefault="001152FB" w:rsidP="001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mayo</w:t>
        </w:r>
        <w:proofErr w:type="spellEnd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7, 2014</w:t>
        </w:r>
      </w:hyperlink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04- Plan </w:t>
        </w:r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operativo</w:t>
        </w:r>
        <w:proofErr w:type="spellEnd"/>
      </w:hyperlink>
    </w:p>
    <w:p w:rsidR="001152FB" w:rsidRPr="001152FB" w:rsidRDefault="001152FB" w:rsidP="001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Etiquetas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"https://adolfoaraujo.com/tag/componente-de-software/" </w:instrTex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1152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componente</w:t>
      </w:r>
      <w:proofErr w:type="spellEnd"/>
      <w:r w:rsidRPr="001152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software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7" w:history="1"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el </w:t>
        </w:r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proyecto</w:t>
        </w:r>
        <w:proofErr w:type="spellEnd"/>
      </w:hyperlink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el </w:t>
        </w:r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sistema</w:t>
        </w:r>
        <w:proofErr w:type="spellEnd"/>
      </w:hyperlink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 w:history="1"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estructura</w:t>
        </w:r>
        <w:proofErr w:type="spellEnd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datos</w:t>
        </w:r>
        <w:proofErr w:type="spellEnd"/>
      </w:hyperlink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Prototipo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bien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servicio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 #PNT 2.4.1</w:t>
      </w:r>
    </w:p>
    <w:p w:rsidR="001152FB" w:rsidRPr="001152FB" w:rsidRDefault="001152FB" w:rsidP="001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2F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048000" cy="2343150"/>
            <wp:effectExtent l="0" t="0" r="0" b="0"/>
            <wp:docPr id="9" name="Imagen 9" descr="Imágen Prot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 Prototip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FB" w:rsidRPr="001152FB" w:rsidRDefault="001152FB" w:rsidP="001152F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“ Si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funciona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busca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parte que no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pensaste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fuera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”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(Arthur Bloch)</w:t>
      </w:r>
    </w:p>
    <w:p w:rsidR="001152FB" w:rsidRPr="001152FB" w:rsidRDefault="001152FB" w:rsidP="00115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152F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1)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Concepto</w:t>
      </w:r>
      <w:proofErr w:type="spellEnd"/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diseños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documentos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simulaciones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modelos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escalas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parte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sistemas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al que se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llega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investigación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desarrollo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no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todavía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definitivo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comercializa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(matematicasypoesia.com.es)</w:t>
      </w:r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Cuando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se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implementaciones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gran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escala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usar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prototipos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ventajas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de: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evaluaciones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terceros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creación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rápida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poco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Barata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bajo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costo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,  y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flexible (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fácil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cambios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conseguir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aprobación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creación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152FB" w:rsidRPr="001152FB" w:rsidRDefault="001152FB" w:rsidP="00115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152F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2)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Objetivo</w:t>
      </w:r>
      <w:proofErr w:type="spellEnd"/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Diseñar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prototipo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servicio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negocio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realizarle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algunas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evaluaciones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para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mostrarlo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las personas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interesadas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proyecto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152FB" w:rsidRPr="001152FB" w:rsidRDefault="001152FB" w:rsidP="00115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152F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3)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Dimensiones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gramStart"/>
      <w:r w:rsidRPr="001152F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del</w:t>
      </w:r>
      <w:proofErr w:type="gramEnd"/>
      <w:r w:rsidRPr="001152F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Prototipo</w:t>
      </w:r>
      <w:proofErr w:type="spellEnd"/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Prototipado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vertical.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prototipo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implementadas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pocas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características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funcionalidades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están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totalmente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implementadas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prototipo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vertical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probar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tanto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parte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limitada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probado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profundidad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bajo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circunstancias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reales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•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Prototipado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horizontal.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Incluye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interfaz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todas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características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contiene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funcionalidad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subyacente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prototipo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horizontal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simulación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interfaz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que no se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realizar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ningún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trabajo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real.</w:t>
      </w:r>
    </w:p>
    <w:p w:rsidR="001152FB" w:rsidRPr="001152FB" w:rsidRDefault="001152FB" w:rsidP="00115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De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Diseño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: 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Sirven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evaluar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aspectos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estéticos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ergonómicos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152FB" w:rsidRPr="001152FB" w:rsidRDefault="001152FB" w:rsidP="00115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Geométricos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 Se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usan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probar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concordancia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geométrica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de forma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ensambles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152FB" w:rsidRPr="001152FB" w:rsidRDefault="001152FB" w:rsidP="00115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Funcionales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: 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Muestran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función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debe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realizar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prueba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final.</w:t>
      </w:r>
    </w:p>
    <w:p w:rsidR="001152FB" w:rsidRPr="001152FB" w:rsidRDefault="001152FB" w:rsidP="00115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Técnicos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 Se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usan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evaluar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manera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separada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todas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funciones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final.</w:t>
      </w:r>
    </w:p>
    <w:p w:rsidR="001152FB" w:rsidRPr="001152FB" w:rsidRDefault="001152FB" w:rsidP="00115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152F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4)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Herramientas</w:t>
      </w:r>
      <w:proofErr w:type="spellEnd"/>
    </w:p>
    <w:p w:rsidR="001152FB" w:rsidRPr="001152FB" w:rsidRDefault="001152FB" w:rsidP="00115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Papel</w:t>
      </w:r>
      <w:proofErr w:type="spellEnd"/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bocetos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papel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incluso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hoja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escenario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donde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diseñador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realiza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rol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coordinar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 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pruebas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cuál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interactuará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voz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alta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registrando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observaciones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ej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.: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creación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Interfaces,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menú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un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sitio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 </w:t>
      </w:r>
      <w:r w:rsidRPr="001152F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714500" cy="1885950"/>
            <wp:effectExtent l="0" t="0" r="0" b="0"/>
            <wp:docPr id="8" name="Imagen 8" descr="Imagen: En pap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: En pape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FB" w:rsidRPr="001152FB" w:rsidRDefault="001152FB" w:rsidP="00115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Storyboard (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Guión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gráfica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través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cuadros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consecutivos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secuencia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Existen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diferentes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tipos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guiones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utilizan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creación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animaciones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vídeos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técnicos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menús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comandos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un software o 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mapa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un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sitio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 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través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las 3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estructuras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básicas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navegación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lineal,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jerárquica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red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152F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714500" cy="1285875"/>
            <wp:effectExtent l="0" t="0" r="0" b="9525"/>
            <wp:docPr id="7" name="Imagen 7" descr="Imagen Gu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Guió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FB" w:rsidRPr="001152FB" w:rsidRDefault="001152FB" w:rsidP="00115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Diagramación</w:t>
      </w:r>
      <w:proofErr w:type="spellEnd"/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Existen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narrativas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flujo-gramas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texto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procedural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1152F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714500" cy="2019300"/>
            <wp:effectExtent l="0" t="0" r="0" b="0"/>
            <wp:docPr id="6" name="Imagen 6" descr="Imagen: Fluj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: Flujogram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caso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bienes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digitales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existen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muchos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diagramas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permiten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establecer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diseño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desde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24" w:tgtFrame="_blank" w:history="1"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flujo-gramas</w:t>
        </w:r>
        <w:proofErr w:type="spellEnd"/>
      </w:hyperlink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 Para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sitiosweb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existen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otros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tipos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diagramas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: 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estructural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(storyboard web),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navegación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internos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nodos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contenido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Los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diagramas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del </w:t>
      </w:r>
      <w:hyperlink r:id="rId25" w:tgtFrame="_blank" w:history="1"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UML</w:t>
        </w:r>
        <w:proofErr w:type="gramEnd"/>
      </w:hyperlink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 de: 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actividad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clases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componentes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estructura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compuesta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(composite structure),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despliegue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(deployment),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Interacción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objeto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paquetes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secuencia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máquina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estado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(UML state machine},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caso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uso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(use case). 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152FB" w:rsidRPr="001152FB" w:rsidRDefault="001152FB" w:rsidP="00115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Diagramas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Caso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Usos</w:t>
      </w:r>
      <w:proofErr w:type="spellEnd"/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gráfica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describen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escenarios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uso</w:t>
      </w:r>
      <w:proofErr w:type="spellEnd"/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partir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secuencias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interacciones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entre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actores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representados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símbolos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forma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humana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casos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uso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elipses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flechas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entre el actor y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caso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uso</w:t>
      </w:r>
      <w:proofErr w:type="spellEnd"/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simbolizan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participación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152FB" w:rsidRPr="001152FB" w:rsidRDefault="001152FB" w:rsidP="00115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Lenguajes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4a.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Generación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Amplia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gama</w:t>
      </w:r>
      <w:proofErr w:type="spellEnd"/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lenguajes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consulta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otros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lenguajes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procedimentales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muy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alto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Permiten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ingeniero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generar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ejecutable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rápidamente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152FB" w:rsidRPr="001152FB" w:rsidRDefault="001152FB" w:rsidP="001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2F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62575" cy="4095750"/>
            <wp:effectExtent l="0" t="0" r="9525" b="0"/>
            <wp:docPr id="5" name="Imagen 5" descr="https://i.pinimg.com/564x/f2/ed/0a/f2ed0a03db82dc57c873655bffd70a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564x/f2/ed/0a/f2ed0a03db82dc57c873655bffd70ae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FB" w:rsidRPr="001152FB" w:rsidRDefault="001152FB" w:rsidP="00115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Escenarios</w:t>
      </w:r>
      <w:proofErr w:type="spellEnd"/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Cuentan</w:t>
      </w:r>
      <w:proofErr w:type="spellEnd"/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  la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manera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realizan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acciones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actualmente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imaginando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documentando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actividades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típicas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significativas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; o para 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imaginarse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harán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 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futuro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Lo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contenga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mayoría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aspectos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directa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indirectamente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intervienen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durante</w:t>
      </w:r>
      <w:proofErr w:type="spellEnd"/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proceso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interactivo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destacando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aquellos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son claves para que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consecución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futura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posible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152FB" w:rsidRPr="001152FB" w:rsidRDefault="001152FB" w:rsidP="00115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Vídeo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o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Simulaciones</w:t>
      </w:r>
      <w:proofErr w:type="spellEnd"/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Escena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movimiento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que, gracias al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uso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técnicas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reproducción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post-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producción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parezcan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reales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funcionalidades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sistemas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sólo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ideas, que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están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muy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inicial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que son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imposibles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realizar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caso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edificaciones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probar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algunas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características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software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especializado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CAD,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impresoras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3D.</w:t>
      </w:r>
    </w:p>
    <w:p w:rsidR="001152FB" w:rsidRPr="001152FB" w:rsidRDefault="001152FB" w:rsidP="00115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Maquetas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, 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Muestra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Modelo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o Mock-Up         </w:t>
      </w:r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Modelos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tamaño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reducido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algún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objeto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monumento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edificio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caso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software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nos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referimos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 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objetos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construidos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Pr="001152F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714500" cy="1276350"/>
            <wp:effectExtent l="0" t="0" r="0" b="0"/>
            <wp:docPr id="4" name="Imagen 4" descr="Imagen: Maqu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: Maquet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FB" w:rsidRPr="001152FB" w:rsidRDefault="001152FB" w:rsidP="00115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hyperlink r:id="rId28" w:tgtFrame="_blank" w:history="1">
        <w:proofErr w:type="spellStart"/>
        <w:r w:rsidRPr="001152F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Automóviles</w:t>
        </w:r>
        <w:proofErr w:type="spellEnd"/>
        <w:r w:rsidRPr="001152F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 xml:space="preserve"> </w:t>
        </w:r>
        <w:proofErr w:type="spellStart"/>
        <w:r w:rsidRPr="001152FB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US"/>
          </w:rPr>
          <w:t>Conceptos</w:t>
        </w:r>
        <w:proofErr w:type="spellEnd"/>
      </w:hyperlink>
    </w:p>
    <w:p w:rsidR="001152FB" w:rsidRPr="001152FB" w:rsidRDefault="001152FB" w:rsidP="001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2F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72100" cy="3019425"/>
            <wp:effectExtent l="0" t="0" r="0" b="9525"/>
            <wp:docPr id="3" name="Imagen 3" descr="https://i.pinimg.com/564x/1b/cf/92/1bcf92be65f4db4fdbec7301bf773b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pinimg.com/564x/1b/cf/92/1bcf92be65f4db4fdbec7301bf773be3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FB" w:rsidRPr="001152FB" w:rsidRDefault="001152FB" w:rsidP="00115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Prototipos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de Software</w:t>
      </w:r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Implementaciones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realizadas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técnicas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programación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interactivo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propuesto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reproducen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funcionamiento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parte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las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funcionalidades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objetivo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probar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determinados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aspectos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final.</w:t>
      </w:r>
    </w:p>
    <w:p w:rsidR="001152FB" w:rsidRPr="001152FB" w:rsidRDefault="001152FB" w:rsidP="00115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Cascada</w:t>
      </w:r>
      <w:proofErr w:type="spellEnd"/>
    </w:p>
    <w:p w:rsidR="001152FB" w:rsidRPr="001152FB" w:rsidRDefault="001152FB" w:rsidP="00115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</w:t>
      </w:r>
    </w:p>
    <w:p w:rsidR="001152FB" w:rsidRPr="001152FB" w:rsidRDefault="001152FB" w:rsidP="00115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Espiral</w:t>
      </w:r>
      <w:proofErr w:type="spellEnd"/>
    </w:p>
    <w:p w:rsidR="001152FB" w:rsidRPr="001152FB" w:rsidRDefault="001152FB" w:rsidP="001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2F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819650" cy="3171825"/>
            <wp:effectExtent l="0" t="0" r="0" b="9525"/>
            <wp:docPr id="2" name="Imagen 2" descr="Imagen: Desarrollo en espi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: Desarrollo en espiral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FB" w:rsidRPr="001152FB" w:rsidRDefault="001152FB" w:rsidP="001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Imagen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Desarrollo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espiral</w:t>
      </w:r>
      <w:proofErr w:type="spellEnd"/>
    </w:p>
    <w:p w:rsidR="001152FB" w:rsidRPr="001152FB" w:rsidRDefault="001152FB" w:rsidP="00115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Maquetas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para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desechar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sirve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que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evalué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después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deshecha</w:t>
      </w:r>
      <w:proofErr w:type="spellEnd"/>
    </w:p>
    <w:p w:rsidR="001152FB" w:rsidRPr="001152FB" w:rsidRDefault="001152FB" w:rsidP="00115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Reutilizable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Mas que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construir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ensamblar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mediante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existente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componente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software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estructura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un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componente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arquitectónico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152FB" w:rsidRPr="001152FB" w:rsidRDefault="001152FB" w:rsidP="00115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Incremental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Creación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componentes</w:t>
      </w:r>
      <w:proofErr w:type="spellEnd"/>
    </w:p>
    <w:p w:rsidR="001152FB" w:rsidRPr="001152FB" w:rsidRDefault="001152FB" w:rsidP="00115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Evolutivo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prototipo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forma la base de la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próxima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iteración</w:t>
      </w:r>
      <w:proofErr w:type="spellEnd"/>
    </w:p>
    <w:p w:rsidR="001152FB" w:rsidRPr="001152FB" w:rsidRDefault="001152FB" w:rsidP="00115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Especificaciones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formales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entornos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para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prototipos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 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Lenguajes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formales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especificación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sustitutos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especificación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lenguaje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natural.</w:t>
      </w:r>
    </w:p>
    <w:p w:rsidR="001152FB" w:rsidRPr="001152FB" w:rsidRDefault="001152FB" w:rsidP="00115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Entornos</w:t>
      </w:r>
      <w:proofErr w:type="spellEnd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interactivos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: 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Permiten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analista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interactivamente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especificación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basada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lenguaje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gram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software.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Invoque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herramientas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automáticas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traducen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especificación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basada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lenguaje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código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ejecutable</w:t>
      </w:r>
      <w:proofErr w:type="spellEnd"/>
    </w:p>
    <w:p w:rsidR="001152FB" w:rsidRPr="001152FB" w:rsidRDefault="001152FB" w:rsidP="00115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Referencias</w:t>
      </w:r>
      <w:proofErr w:type="spellEnd"/>
    </w:p>
    <w:p w:rsidR="001152FB" w:rsidRPr="001152FB" w:rsidRDefault="001152FB" w:rsidP="00115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1"/>
      <w:bookmarkEnd w:id="0"/>
      <w:r w:rsidRPr="001152FB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FUNDES, «Manual del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Participante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Desarrollo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Emprendedor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», 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feb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/2008</w:t>
      </w:r>
    </w:p>
    <w:p w:rsidR="001152FB" w:rsidRPr="001152FB" w:rsidRDefault="001152FB" w:rsidP="00115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2"/>
      <w:bookmarkEnd w:id="1"/>
      <w:r w:rsidRPr="001152FB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Graham Friend y Stefan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Zehele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«Como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Diseñar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Plan de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Negocios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» 1a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edición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Buenos Aires: </w:t>
      </w: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Cuatro</w:t>
      </w:r>
      <w:proofErr w:type="spellEnd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Media, 2008</w:t>
      </w:r>
    </w:p>
    <w:p w:rsidR="001152FB" w:rsidRPr="001152FB" w:rsidRDefault="001152FB" w:rsidP="00115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52FB">
        <w:rPr>
          <w:rFonts w:ascii="Times New Roman" w:eastAsia="Times New Roman" w:hAnsi="Times New Roman" w:cs="Times New Roman"/>
          <w:sz w:val="24"/>
          <w:szCs w:val="24"/>
          <w:lang w:val="en-US"/>
        </w:rPr>
        <w:t>WikiPedia</w:t>
      </w:r>
      <w:proofErr w:type="spellEnd"/>
    </w:p>
    <w:p w:rsidR="001152FB" w:rsidRPr="001152FB" w:rsidRDefault="001152FB" w:rsidP="00115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152F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2.1) Enlaces</w:t>
      </w:r>
    </w:p>
    <w:p w:rsidR="001152FB" w:rsidRPr="001152FB" w:rsidRDefault="001152FB" w:rsidP="00115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1" w:history="1"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http://case-tools.org/uml.html</w:t>
        </w:r>
      </w:hyperlink>
    </w:p>
    <w:p w:rsidR="001152FB" w:rsidRPr="001152FB" w:rsidRDefault="001152FB" w:rsidP="00115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2" w:history="1"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http://www.uml.org/</w:t>
        </w:r>
      </w:hyperlink>
    </w:p>
    <w:p w:rsidR="001152FB" w:rsidRPr="001152FB" w:rsidRDefault="001152FB" w:rsidP="00115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3" w:tgtFrame="_blank" w:history="1"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Cómo</w:t>
        </w:r>
        <w:proofErr w:type="spellEnd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estructurar</w:t>
        </w:r>
        <w:proofErr w:type="spellEnd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un </w:t>
        </w:r>
        <w:proofErr w:type="spellStart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Sitio</w:t>
        </w:r>
        <w:proofErr w:type="spellEnd"/>
        <w:r w:rsidRPr="001152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Web</w:t>
        </w:r>
      </w:hyperlink>
    </w:p>
    <w:p w:rsidR="001152FB" w:rsidRDefault="001152FB">
      <w:hyperlink r:id="rId34" w:history="1">
        <w:r w:rsidRPr="0041725C">
          <w:rPr>
            <w:rStyle w:val="Hipervnculo"/>
          </w:rPr>
          <w:t>https://www.youtube.com/watch?v=yCOg_O9e6Dg&amp;t=11s</w:t>
        </w:r>
      </w:hyperlink>
    </w:p>
    <w:p w:rsidR="001152FB" w:rsidRDefault="001152FB">
      <w:hyperlink r:id="rId35" w:history="1">
        <w:r w:rsidRPr="0041725C">
          <w:rPr>
            <w:rStyle w:val="Hipervnculo"/>
          </w:rPr>
          <w:t>https://www.youtube.com/watch?v=F78byq2Ye50</w:t>
        </w:r>
      </w:hyperlink>
    </w:p>
    <w:p w:rsidR="001152FB" w:rsidRDefault="001152FB">
      <w:hyperlink r:id="rId36" w:history="1">
        <w:r w:rsidRPr="0041725C">
          <w:rPr>
            <w:rStyle w:val="Hipervnculo"/>
          </w:rPr>
          <w:t>https://www.youtube.com/watch?v=Y19LZ8lkfUY</w:t>
        </w:r>
      </w:hyperlink>
    </w:p>
    <w:p w:rsidR="001152FB" w:rsidRDefault="001152FB">
      <w:hyperlink r:id="rId37" w:history="1">
        <w:r w:rsidRPr="0041725C">
          <w:rPr>
            <w:rStyle w:val="Hipervnculo"/>
          </w:rPr>
          <w:t>https://twitter.com/branttom/status/1214680721387704320?ref_src=twsrc%5Etfw%7Ctwcamp%5Etweetembed%7Ctwterm%5E1214680721387704320%7Ctwgr%5E%7Ctwcon%5Es1_&amp;ref_url=https%3A%2F%2Fadolfoaraujo.com%2F2014%2F05%2F07%2Fla-necesidad-de-el-prototipado-para-validar-el-producto-o-servicio-pnt-2-4-1-2%2F</w:t>
        </w:r>
      </w:hyperlink>
    </w:p>
    <w:p w:rsidR="00242885" w:rsidRDefault="00242885">
      <w:hyperlink r:id="rId38" w:history="1">
        <w:r w:rsidRPr="0041725C">
          <w:rPr>
            <w:rStyle w:val="Hipervnculo"/>
          </w:rPr>
          <w:t>https://adolfoaraujo.com/2014/05/07/la-necesidad-de-el-prototipado-para-validar-el-producto-o-servicio-pnt-2-4-1-2/</w:t>
        </w:r>
      </w:hyperlink>
    </w:p>
    <w:p w:rsidR="00242885" w:rsidRDefault="00242885">
      <w:bookmarkStart w:id="2" w:name="_GoBack"/>
      <w:bookmarkEnd w:id="2"/>
    </w:p>
    <w:p w:rsidR="001152FB" w:rsidRDefault="001152FB">
      <w:r>
        <w:rPr>
          <w:noProof/>
          <w:lang w:val="en-US"/>
        </w:rPr>
        <w:lastRenderedPageBreak/>
        <w:drawing>
          <wp:inline distT="0" distB="0" distL="0" distR="0" wp14:anchorId="15561639" wp14:editId="0D8AD5FA">
            <wp:extent cx="5612130" cy="676084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FB" w:rsidRDefault="001152FB"/>
    <w:sectPr w:rsidR="00115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EAE"/>
    <w:multiLevelType w:val="multilevel"/>
    <w:tmpl w:val="AD8C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01FC"/>
    <w:multiLevelType w:val="multilevel"/>
    <w:tmpl w:val="BAF4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35832"/>
    <w:multiLevelType w:val="multilevel"/>
    <w:tmpl w:val="A19C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A70CB"/>
    <w:multiLevelType w:val="multilevel"/>
    <w:tmpl w:val="F662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32539"/>
    <w:multiLevelType w:val="multilevel"/>
    <w:tmpl w:val="5BF6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A1FA9"/>
    <w:multiLevelType w:val="multilevel"/>
    <w:tmpl w:val="AA1A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C5A55"/>
    <w:multiLevelType w:val="multilevel"/>
    <w:tmpl w:val="93E2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77E1C"/>
    <w:multiLevelType w:val="multilevel"/>
    <w:tmpl w:val="B670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C4945"/>
    <w:multiLevelType w:val="multilevel"/>
    <w:tmpl w:val="51E2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2F"/>
    <w:rsid w:val="001152FB"/>
    <w:rsid w:val="0019532F"/>
    <w:rsid w:val="00242885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667BF4"/>
  <w15:chartTrackingRefBased/>
  <w15:docId w15:val="{240509C1-71C4-4DE1-A322-88BDA4C9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115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115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115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1152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15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152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1152F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te-title">
    <w:name w:val="site-title"/>
    <w:basedOn w:val="Normal"/>
    <w:rsid w:val="0011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1152FB"/>
    <w:rPr>
      <w:color w:val="0000FF"/>
      <w:u w:val="single"/>
    </w:rPr>
  </w:style>
  <w:style w:type="paragraph" w:customStyle="1" w:styleId="site-description">
    <w:name w:val="site-description"/>
    <w:basedOn w:val="Normal"/>
    <w:rsid w:val="0011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1152FB"/>
  </w:style>
  <w:style w:type="character" w:customStyle="1" w:styleId="author">
    <w:name w:val="author"/>
    <w:basedOn w:val="Fuentedeprrafopredeter"/>
    <w:rsid w:val="001152FB"/>
  </w:style>
  <w:style w:type="character" w:customStyle="1" w:styleId="posted-on">
    <w:name w:val="posted-on"/>
    <w:basedOn w:val="Fuentedeprrafopredeter"/>
    <w:rsid w:val="001152FB"/>
  </w:style>
  <w:style w:type="character" w:customStyle="1" w:styleId="cat-links">
    <w:name w:val="cat-links"/>
    <w:basedOn w:val="Fuentedeprrafopredeter"/>
    <w:rsid w:val="001152FB"/>
  </w:style>
  <w:style w:type="character" w:customStyle="1" w:styleId="tags-links">
    <w:name w:val="tags-links"/>
    <w:basedOn w:val="Fuentedeprrafopredeter"/>
    <w:rsid w:val="001152FB"/>
  </w:style>
  <w:style w:type="paragraph" w:styleId="NormalWeb">
    <w:name w:val="Normal (Web)"/>
    <w:basedOn w:val="Normal"/>
    <w:uiPriority w:val="99"/>
    <w:semiHidden/>
    <w:unhideWhenUsed/>
    <w:rsid w:val="0011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kimlinks-unlinked">
    <w:name w:val="skimlinks-unlinked"/>
    <w:basedOn w:val="Fuentedeprrafopredeter"/>
    <w:rsid w:val="001152FB"/>
  </w:style>
  <w:style w:type="character" w:styleId="Textoennegrita">
    <w:name w:val="Strong"/>
    <w:basedOn w:val="Fuentedeprrafopredeter"/>
    <w:uiPriority w:val="22"/>
    <w:qFormat/>
    <w:rsid w:val="00115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dolfoaraujo.com/tag/el-sistema/" TargetMode="External"/><Relationship Id="rId26" Type="http://schemas.openxmlformats.org/officeDocument/2006/relationships/image" Target="media/image7.jpeg"/><Relationship Id="rId39" Type="http://schemas.openxmlformats.org/officeDocument/2006/relationships/image" Target="media/image11.png"/><Relationship Id="rId21" Type="http://schemas.openxmlformats.org/officeDocument/2006/relationships/image" Target="media/image4.jpeg"/><Relationship Id="rId34" Type="http://schemas.openxmlformats.org/officeDocument/2006/relationships/hyperlink" Target="https://www.youtube.com/watch?v=yCOg_O9e6Dg&amp;t=11s" TargetMode="Externa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4-plan-operativo/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9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24" Type="http://schemas.openxmlformats.org/officeDocument/2006/relationships/hyperlink" Target="http://es.wikipedia.org/wiki/Flujograma" TargetMode="External"/><Relationship Id="rId32" Type="http://schemas.openxmlformats.org/officeDocument/2006/relationships/hyperlink" Target="http://www.uml.org/" TargetMode="External"/><Relationship Id="rId37" Type="http://schemas.openxmlformats.org/officeDocument/2006/relationships/hyperlink" Target="https://twitter.com/branttom/status/1214680721387704320?ref_src=twsrc%5Etfw%7Ctwcamp%5Etweetembed%7Ctwterm%5E1214680721387704320%7Ctwgr%5E%7Ctwcon%5Es1_&amp;ref_url=https%3A%2F%2Fadolfoaraujo.com%2F2014%2F05%2F07%2Fla-necesidad-de-el-prototipado-para-validar-el-producto-o-servicio-pnt-2-4-1-2%2F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5/07/la-necesidad-de-el-prototipado-para-validar-el-producto-o-servicio-pnt-2-4-1-2/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s://www.pinterest.com/ajaraujo/autom%C3%B3viles-conceptos/" TargetMode="External"/><Relationship Id="rId36" Type="http://schemas.openxmlformats.org/officeDocument/2006/relationships/hyperlink" Target="https://www.youtube.com/watch?v=Y19LZ8lkfUY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adolfoaraujo.com/tag/estructura-de-datos/" TargetMode="External"/><Relationship Id="rId31" Type="http://schemas.openxmlformats.org/officeDocument/2006/relationships/hyperlink" Target="http://case-tools.org/um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8.jpeg"/><Relationship Id="rId30" Type="http://schemas.openxmlformats.org/officeDocument/2006/relationships/image" Target="media/image10.jpeg"/><Relationship Id="rId35" Type="http://schemas.openxmlformats.org/officeDocument/2006/relationships/hyperlink" Target="https://www.youtube.com/watch?v=F78byq2Ye50" TargetMode="Externa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adolfoaraujo.com/tag/el-proyecto/" TargetMode="External"/><Relationship Id="rId25" Type="http://schemas.openxmlformats.org/officeDocument/2006/relationships/hyperlink" Target="http://es.wikipedia.org/wiki/UML" TargetMode="External"/><Relationship Id="rId33" Type="http://schemas.openxmlformats.org/officeDocument/2006/relationships/hyperlink" Target="http://www.wikilearning.com/curso_gratis/una_web_es_mas_que_codigo-como_se_puede_estructurar_un_sitio_web/10112-6" TargetMode="External"/><Relationship Id="rId38" Type="http://schemas.openxmlformats.org/officeDocument/2006/relationships/hyperlink" Target="https://adolfoaraujo.com/2014/05/07/la-necesidad-de-el-prototipado-para-validar-el-producto-o-servicio-pnt-2-4-1-2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2021-12-20T18:20:00Z</dcterms:created>
  <dcterms:modified xsi:type="dcterms:W3CDTF">2021-12-20T18:35:00Z</dcterms:modified>
</cp:coreProperties>
</file>