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8A5DD4">
      <w:r>
        <w:rPr>
          <w:noProof/>
          <w:lang w:val="en-US"/>
        </w:rPr>
        <w:drawing>
          <wp:inline distT="0" distB="0" distL="0" distR="0" wp14:anchorId="248A3775" wp14:editId="2389BFAF">
            <wp:extent cx="5612130" cy="2095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D4" w:rsidRDefault="008A5DD4"/>
    <w:p w:rsidR="008A5DD4" w:rsidRPr="008A5DD4" w:rsidRDefault="008A5DD4" w:rsidP="008A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8A5DD4" w:rsidRPr="008A5DD4" w:rsidRDefault="008A5DD4" w:rsidP="008A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8A5DD4" w:rsidRPr="008A5DD4" w:rsidRDefault="008A5DD4" w:rsidP="008A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7.25pt" o:ole="">
            <v:imagedata r:id="rId7" o:title=""/>
          </v:shape>
          <w:control r:id="rId8" w:name="DefaultOcxName" w:shapeid="_x0000_i1031"/>
        </w:object>
      </w:r>
    </w:p>
    <w:p w:rsidR="008A5DD4" w:rsidRPr="008A5DD4" w:rsidRDefault="008A5DD4" w:rsidP="008A5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8A5DD4" w:rsidRPr="008A5DD4" w:rsidRDefault="008A5DD4" w:rsidP="008A5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8A5DD4" w:rsidRPr="008A5DD4" w:rsidRDefault="008A5DD4" w:rsidP="008A5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8A5DD4" w:rsidRPr="008A5DD4" w:rsidRDefault="008A5DD4" w:rsidP="008A5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8A5DD4" w:rsidRPr="008A5DD4" w:rsidRDefault="008A5DD4" w:rsidP="008A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8A5DD4" w:rsidRPr="008A5DD4" w:rsidRDefault="008A5DD4" w:rsidP="008A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A5DD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A5DD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A5DD4" w:rsidRPr="008A5DD4" w:rsidRDefault="008A5DD4" w:rsidP="008A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A5DD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A5DD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A5DD4" w:rsidRPr="008A5DD4" w:rsidRDefault="008A5DD4" w:rsidP="008A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A5DD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A5DD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A5DD4" w:rsidRPr="008A5DD4" w:rsidRDefault="008A5DD4" w:rsidP="008A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A5DD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8A5DD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A5DD4" w:rsidRPr="008A5DD4" w:rsidRDefault="008A5DD4" w:rsidP="008A5D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PLANTILLA 9: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Estados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financieros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para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determinar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rentabilidad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y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persuadir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gramStart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a</w:t>
      </w:r>
      <w:proofErr w:type="gramEnd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inversionistas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 #PNT</w:t>
      </w:r>
    </w:p>
    <w:p w:rsidR="008A5DD4" w:rsidRPr="008A5DD4" w:rsidRDefault="008A5DD4" w:rsidP="008A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mayo</w:t>
        </w:r>
        <w:proofErr w:type="spellEnd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31, 2014</w:t>
        </w:r>
      </w:hyperlink>
    </w:p>
    <w:p w:rsidR="008A5DD4" w:rsidRPr="008A5DD4" w:rsidRDefault="008A5DD4" w:rsidP="008A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06- </w:t>
        </w:r>
        <w:proofErr w:type="spellStart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Finanzas</w:t>
        </w:r>
        <w:proofErr w:type="spellEnd"/>
      </w:hyperlink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A5DD4" w:rsidRPr="008A5DD4" w:rsidRDefault="008A5DD4" w:rsidP="008A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PLANTILLA 9:  Plan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Financiero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#PNT</w:t>
      </w:r>
    </w:p>
    <w:p w:rsidR="008A5DD4" w:rsidRPr="008A5DD4" w:rsidRDefault="008A5DD4" w:rsidP="008A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Estrategia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para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hacer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rentable la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puesta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en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marcha</w:t>
      </w:r>
      <w:proofErr w:type="spellEnd"/>
    </w:p>
    <w:p w:rsidR="008A5DD4" w:rsidRPr="008A5DD4" w:rsidRDefault="008A5DD4" w:rsidP="008A5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¿Los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resultados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ventas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ganancia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beneficios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de mi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son? Altos o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bajos</w:t>
      </w:r>
      <w:proofErr w:type="spellEnd"/>
    </w:p>
    <w:p w:rsidR="008A5DD4" w:rsidRPr="008A5DD4" w:rsidRDefault="008A5DD4" w:rsidP="008A5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Cuántos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recursos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adicionales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necesito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mi red de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contactos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Poco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muchos</w:t>
      </w:r>
      <w:proofErr w:type="spellEnd"/>
    </w:p>
    <w:p w:rsidR="008A5DD4" w:rsidRPr="008A5DD4" w:rsidRDefault="008A5DD4" w:rsidP="008A5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cuadrante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se</w:t>
      </w:r>
      <w:proofErr w:type="gram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encuentra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2857500" cy="2733675"/>
            <wp:effectExtent l="0" t="0" r="0" b="9525"/>
            <wp:docPr id="3" name="Imagen 3" descr="Cuadrante resultado recurso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adrante resultado recurso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Cuadrante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recurso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A5DD4" w:rsidRPr="008A5DD4" w:rsidRDefault="008A5DD4" w:rsidP="008A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gramStart"/>
      <w:r w:rsidRPr="008A5D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 ¿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Cómo</w:t>
      </w:r>
      <w:proofErr w:type="spellEnd"/>
      <w:proofErr w:type="gramEnd"/>
      <w:r w:rsidRPr="008A5D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moverse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al 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cuadrante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1?</w:t>
      </w:r>
    </w:p>
    <w:p w:rsidR="008A5DD4" w:rsidRPr="008A5DD4" w:rsidRDefault="008A5DD4" w:rsidP="008A5D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Flujo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caja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efectivo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Ingresos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Egresos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costos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gastos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8A5DD4" w:rsidRPr="008A5DD4" w:rsidRDefault="008A5DD4" w:rsidP="008A5DD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8A5DD4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5715000" cy="2638425"/>
            <wp:effectExtent l="0" t="0" r="0" b="9525"/>
            <wp:docPr id="2" name="Imagen 2" descr="inteligencia-financi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ligencia-financier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D4" w:rsidRPr="008A5DD4" w:rsidRDefault="008A5DD4" w:rsidP="008A5D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No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lo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mismo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lo que se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vende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se 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anuncia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y lo que genera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ganancia</w:t>
      </w:r>
      <w:proofErr w:type="spellEnd"/>
    </w:p>
    <w:p w:rsidR="008A5DD4" w:rsidRPr="008A5DD4" w:rsidRDefault="008A5DD4" w:rsidP="008A5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Cuál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costo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mayor de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 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disminuirlo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Cuál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costo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menor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beneficios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explotar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ese</w:t>
      </w:r>
      <w:proofErr w:type="gram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margen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ganancia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8"/>
        <w:gridCol w:w="2883"/>
        <w:gridCol w:w="3121"/>
      </w:tblGrid>
      <w:tr w:rsidR="008A5DD4" w:rsidRPr="008A5DD4" w:rsidTr="008A5DD4">
        <w:trPr>
          <w:tblCellSpacing w:w="0" w:type="dxa"/>
        </w:trPr>
        <w:tc>
          <w:tcPr>
            <w:tcW w:w="109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DD4" w:rsidRPr="008A5DD4" w:rsidRDefault="008A5DD4" w:rsidP="008A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Bien o </w:t>
            </w:r>
            <w:proofErr w:type="spellStart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</w:p>
        </w:tc>
      </w:tr>
      <w:tr w:rsidR="008A5DD4" w:rsidRPr="008A5DD4" w:rsidTr="008A5DD4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DD4" w:rsidRPr="008A5DD4" w:rsidRDefault="008A5DD4" w:rsidP="008A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vende</w:t>
            </w:r>
            <w:proofErr w:type="spellEnd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DD4" w:rsidRPr="008A5DD4" w:rsidRDefault="008A5DD4" w:rsidP="008A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anuncia</w:t>
            </w:r>
            <w:proofErr w:type="spellEnd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DD4" w:rsidRPr="008A5DD4" w:rsidRDefault="008A5DD4" w:rsidP="008A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genera mayor   </w:t>
            </w:r>
            <w:proofErr w:type="spellStart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ganancia</w:t>
            </w:r>
            <w:proofErr w:type="spellEnd"/>
            <w:r w:rsidRPr="008A5D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8A5DD4" w:rsidRPr="008A5DD4" w:rsidTr="008A5DD4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DD4" w:rsidRPr="008A5DD4" w:rsidRDefault="008A5DD4" w:rsidP="008A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DD4" w:rsidRPr="008A5DD4" w:rsidRDefault="008A5DD4" w:rsidP="008A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DD4" w:rsidRPr="008A5DD4" w:rsidRDefault="008A5DD4" w:rsidP="008A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A5DD4" w:rsidRPr="008A5DD4" w:rsidRDefault="008A5DD4" w:rsidP="008A5D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Aumentar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recursos</w:t>
      </w:r>
      <w:proofErr w:type="spellEnd"/>
    </w:p>
    <w:p w:rsidR="008A5DD4" w:rsidRPr="008A5DD4" w:rsidRDefault="008A5DD4" w:rsidP="008A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comprar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crédito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pedir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fiado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)?</w:t>
      </w:r>
    </w:p>
    <w:p w:rsidR="008A5DD4" w:rsidRPr="008A5DD4" w:rsidRDefault="008A5DD4" w:rsidP="008A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préstamo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(no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tóxico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)?</w:t>
      </w:r>
    </w:p>
    <w:p w:rsidR="008A5DD4" w:rsidRPr="008A5DD4" w:rsidRDefault="008A5DD4" w:rsidP="008A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consigo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 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interés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bajo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Cuál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plazo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largo?</w:t>
      </w:r>
    </w:p>
    <w:p w:rsidR="008A5DD4" w:rsidRPr="008A5DD4" w:rsidRDefault="008A5DD4" w:rsidP="008A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Podré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pagar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cuota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mensual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Aumentar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resultados</w:t>
      </w:r>
      <w:proofErr w:type="spellEnd"/>
    </w:p>
    <w:p w:rsidR="008A5DD4" w:rsidRPr="008A5DD4" w:rsidRDefault="008A5DD4" w:rsidP="008A5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agrego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valor (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pasar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vender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materia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prima a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terminado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calidad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)?</w:t>
      </w:r>
    </w:p>
    <w:p w:rsidR="008A5DD4" w:rsidRPr="008A5DD4" w:rsidRDefault="008A5DD4" w:rsidP="008A5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vender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combos</w:t>
      </w:r>
      <w:proofErr w:type="gram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vender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membrecías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Reducir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costos</w:t>
      </w:r>
      <w:proofErr w:type="spellEnd"/>
    </w:p>
    <w:p w:rsidR="008A5DD4" w:rsidRPr="008A5DD4" w:rsidRDefault="008A5DD4" w:rsidP="008A5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adquirir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equipo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usado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nuevo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)?</w:t>
      </w:r>
    </w:p>
    <w:p w:rsidR="008A5DD4" w:rsidRPr="008A5DD4" w:rsidRDefault="008A5DD4" w:rsidP="008A5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alquilar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comprar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maquinaria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Alquilar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solo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cuando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requiera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se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necesite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Reducir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 no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tener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inventario</w:t>
      </w:r>
      <w:proofErr w:type="spellEnd"/>
    </w:p>
    <w:p w:rsidR="008A5DD4" w:rsidRPr="008A5DD4" w:rsidRDefault="008A5DD4" w:rsidP="008A5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traer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justo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materia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prima (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almacén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)?</w:t>
      </w:r>
    </w:p>
    <w:p w:rsidR="008A5DD4" w:rsidRPr="008A5DD4" w:rsidRDefault="008A5DD4" w:rsidP="008A5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entregar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justo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almacén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)?</w:t>
      </w:r>
    </w:p>
    <w:p w:rsidR="008A5DD4" w:rsidRPr="008A5DD4" w:rsidRDefault="008A5DD4" w:rsidP="008A5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trasladar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recursos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Nube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computacional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comprar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consignación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Eliminar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costos</w:t>
      </w:r>
      <w:proofErr w:type="spellEnd"/>
    </w:p>
    <w:p w:rsidR="008A5DD4" w:rsidRPr="008A5DD4" w:rsidRDefault="008A5DD4" w:rsidP="008A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trabajar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desde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sitio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línea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desde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casa (local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físico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8A5DD4" w:rsidRPr="008A5DD4" w:rsidRDefault="008A5DD4" w:rsidP="008A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¡Si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servicios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solo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necesario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visitar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local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fisco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compartir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oficinas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alquiler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oficinas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virtuales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contratar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empresas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especializadas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mercadeo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finanzas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, etc.?</w:t>
      </w:r>
    </w:p>
    <w:p w:rsidR="008A5DD4" w:rsidRPr="008A5DD4" w:rsidRDefault="008A5DD4" w:rsidP="008A5D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Cambiar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costos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fijos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variables</w:t>
      </w:r>
    </w:p>
    <w:p w:rsidR="008A5DD4" w:rsidRPr="008A5DD4" w:rsidRDefault="008A5DD4" w:rsidP="008A5D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vez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comprar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vehículo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pagarle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alguien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entrega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eliminar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mantenimiento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seguros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motorista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son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necesarios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A5DD4" w:rsidRPr="008A5DD4" w:rsidRDefault="008A5DD4" w:rsidP="008A5D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Sustituir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costos</w:t>
      </w:r>
      <w:proofErr w:type="spellEnd"/>
    </w:p>
    <w:p w:rsidR="008A5DD4" w:rsidRPr="008A5DD4" w:rsidRDefault="008A5DD4" w:rsidP="008A5D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Puedo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sustituir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pago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dinero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bienes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servicios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trueque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)?</w:t>
      </w:r>
    </w:p>
    <w:p w:rsidR="008A5DD4" w:rsidRPr="008A5DD4" w:rsidRDefault="008A5DD4" w:rsidP="008A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Estados</w:t>
      </w:r>
      <w:proofErr w:type="spellEnd"/>
      <w:r w:rsidRPr="008A5DD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financieros</w:t>
      </w:r>
      <w:proofErr w:type="spellEnd"/>
    </w:p>
    <w:p w:rsidR="008A5DD4" w:rsidRPr="008A5DD4" w:rsidRDefault="008A5DD4" w:rsidP="008A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0" w:history="1">
        <w:proofErr w:type="spellStart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Plantila</w:t>
        </w:r>
        <w:proofErr w:type="spellEnd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 </w:t>
        </w:r>
        <w:proofErr w:type="spellStart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</w:t>
        </w:r>
        <w:proofErr w:type="spellEnd"/>
        <w:r w:rsidRPr="008A5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excel</w:t>
        </w:r>
      </w:hyperlink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, (J. L. Heron)</w:t>
      </w:r>
    </w:p>
    <w:p w:rsidR="008A5DD4" w:rsidRPr="008A5DD4" w:rsidRDefault="008A5DD4" w:rsidP="008A5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Supuestos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ventas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unidad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dinero</w:t>
      </w:r>
      <w:proofErr w:type="spellEnd"/>
    </w:p>
    <w:p w:rsidR="008A5DD4" w:rsidRPr="008A5DD4" w:rsidRDefault="008A5DD4" w:rsidP="008A5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Flujo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dinero</w:t>
      </w:r>
      <w:proofErr w:type="spellEnd"/>
    </w:p>
    <w:p w:rsidR="008A5DD4" w:rsidRPr="008A5DD4" w:rsidRDefault="008A5DD4" w:rsidP="008A5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Estado de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perdidas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ganancias</w:t>
      </w:r>
      <w:proofErr w:type="spellEnd"/>
    </w:p>
    <w:p w:rsidR="008A5DD4" w:rsidRPr="008A5DD4" w:rsidRDefault="008A5DD4" w:rsidP="008A5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Inversión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inicial</w:t>
      </w:r>
      <w:proofErr w:type="spellEnd"/>
    </w:p>
    <w:p w:rsidR="008A5DD4" w:rsidRPr="008A5DD4" w:rsidRDefault="008A5DD4" w:rsidP="008A5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>Situación</w:t>
      </w:r>
      <w:proofErr w:type="spellEnd"/>
      <w:r w:rsidRPr="008A5D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patrimonial (balance general)</w:t>
      </w:r>
    </w:p>
    <w:p w:rsidR="008A5DD4" w:rsidRDefault="008A5DD4">
      <w:hyperlink r:id="rId21" w:history="1">
        <w:r w:rsidRPr="004971EA">
          <w:rPr>
            <w:rStyle w:val="Hipervnculo"/>
          </w:rPr>
          <w:t>https://adolfoaraujo.com/2014/05/31/plantilla-9-estados-financieros-para-determinar-rentabilidad-y-persuadir-a-inversionistas-pnt/</w:t>
        </w:r>
      </w:hyperlink>
    </w:p>
    <w:p w:rsidR="008A5DD4" w:rsidRDefault="008A5DD4">
      <w:bookmarkStart w:id="0" w:name="_GoBack"/>
      <w:bookmarkEnd w:id="0"/>
    </w:p>
    <w:sectPr w:rsidR="008A5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A64"/>
    <w:multiLevelType w:val="multilevel"/>
    <w:tmpl w:val="660E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D6B03"/>
    <w:multiLevelType w:val="multilevel"/>
    <w:tmpl w:val="275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B59BF"/>
    <w:multiLevelType w:val="multilevel"/>
    <w:tmpl w:val="686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16B53"/>
    <w:multiLevelType w:val="multilevel"/>
    <w:tmpl w:val="39B4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A141A"/>
    <w:multiLevelType w:val="multilevel"/>
    <w:tmpl w:val="C54A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14AF6"/>
    <w:multiLevelType w:val="multilevel"/>
    <w:tmpl w:val="0CF0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47D1F"/>
    <w:multiLevelType w:val="multilevel"/>
    <w:tmpl w:val="B7A0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A611B"/>
    <w:multiLevelType w:val="multilevel"/>
    <w:tmpl w:val="2856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B0223"/>
    <w:multiLevelType w:val="multilevel"/>
    <w:tmpl w:val="366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26CF4"/>
    <w:multiLevelType w:val="multilevel"/>
    <w:tmpl w:val="1A70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B7756"/>
    <w:multiLevelType w:val="multilevel"/>
    <w:tmpl w:val="E810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775A7"/>
    <w:multiLevelType w:val="multilevel"/>
    <w:tmpl w:val="B604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7"/>
    <w:rsid w:val="004D60D8"/>
    <w:rsid w:val="005F3E07"/>
    <w:rsid w:val="008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50250"/>
  <w15:chartTrackingRefBased/>
  <w15:docId w15:val="{60A6CD0C-2A05-4D57-8719-8F10BB08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8A5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8A5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8A5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8A5D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link w:val="Ttulo5Car"/>
    <w:uiPriority w:val="9"/>
    <w:qFormat/>
    <w:rsid w:val="008A5D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D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A5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A5D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8A5D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A5DD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ite-title">
    <w:name w:val="site-title"/>
    <w:basedOn w:val="Normal"/>
    <w:rsid w:val="008A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8A5DD4"/>
    <w:rPr>
      <w:color w:val="0000FF"/>
      <w:u w:val="single"/>
    </w:rPr>
  </w:style>
  <w:style w:type="paragraph" w:customStyle="1" w:styleId="site-description">
    <w:name w:val="site-description"/>
    <w:basedOn w:val="Normal"/>
    <w:rsid w:val="008A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8A5DD4"/>
  </w:style>
  <w:style w:type="character" w:customStyle="1" w:styleId="author">
    <w:name w:val="author"/>
    <w:basedOn w:val="Fuentedeprrafopredeter"/>
    <w:rsid w:val="008A5DD4"/>
  </w:style>
  <w:style w:type="character" w:customStyle="1" w:styleId="posted-on">
    <w:name w:val="posted-on"/>
    <w:basedOn w:val="Fuentedeprrafopredeter"/>
    <w:rsid w:val="008A5DD4"/>
  </w:style>
  <w:style w:type="character" w:customStyle="1" w:styleId="cat-links">
    <w:name w:val="cat-links"/>
    <w:basedOn w:val="Fuentedeprrafopredeter"/>
    <w:rsid w:val="008A5DD4"/>
  </w:style>
  <w:style w:type="paragraph" w:styleId="NormalWeb">
    <w:name w:val="Normal (Web)"/>
    <w:basedOn w:val="Normal"/>
    <w:uiPriority w:val="99"/>
    <w:semiHidden/>
    <w:unhideWhenUsed/>
    <w:rsid w:val="008A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twitter.com/ajaraujo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adolfoaraujo.com/2014/05/31/plantilla-9-estados-financieros-para-determinar-rentabilidad-y-persuadir-a-inversionistas-pnt/" TargetMode="Externa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ingwebsu.files.wordpress.com/2013/12/cuandrante-resultado-recurso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6-finanzas/" TargetMode="External"/><Relationship Id="rId20" Type="http://schemas.openxmlformats.org/officeDocument/2006/relationships/hyperlink" Target="https://www.box.net/s/1hnup02tyttlx57k40h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5/31/plantilla-9-estados-financieros-para-determinar-rentabilidad-y-persuadir-a-inversionistas-pn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581</Words>
  <Characters>3318</Characters>
  <Application>Microsoft Office Word</Application>
  <DocSecurity>0</DocSecurity>
  <Lines>27</Lines>
  <Paragraphs>7</Paragraphs>
  <ScaleCrop>false</ScaleCrop>
  <Company>IDEM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2021-12-21T02:04:00Z</dcterms:created>
  <dcterms:modified xsi:type="dcterms:W3CDTF">2021-12-21T02:06:00Z</dcterms:modified>
</cp:coreProperties>
</file>