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xjakmxnhbt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Guide Complet des API Mosaïque Capital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tc81eujhmmd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📋 Table des Matières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Configuration de 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Authentification &amp; Autorisation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Authentification à Deux Facteurs (MFA)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Gestion des Actifs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Valorisations d'Actifs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Portfolio &amp; Patrimoine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Services Bancaires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Webhooks Bancaires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40" w:before="0" w:beforeAutospacing="0" w:lineRule="auto"/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Codes d'Erreur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9gdqzajtnhd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🔧 Configuration de Base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u60fcz7pwu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URL de Base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http://localhost:9999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woxjifmpl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Headers Communs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const headers =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'Content-Type': 'application/json',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'Authorization': 'Bearer ' + token, // Pour les endpoints authentifiés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'Accept': 'application/json'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40t2v41vvvz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🔐 Authentification &amp; Autorisation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f80m2y5c4r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Inscription d'un utilisateur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POST /api/auth/signup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Body: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"username": "john_doe",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"email": "john@example.com",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"password": "motDePasseSecurise123"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Réponse (201):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"message": "Utilisateur enregistré avec succès",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"username": "john_doe",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"status": "created"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Exemple JavaScript: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async function signup(userData)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const response = await fetch('/api/auth/signup',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method: 'POST',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headers: { 'Content-Type': 'application/json' },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body: JSON.stringify(userData)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if (!response.ok)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throw new Error('Erreur lors de l\'inscription');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return await response.json();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7tyr087w52d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Connexion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POST /api/auth/login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Body: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"username": "john_doe",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"password": "motDePasseSecurise123",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"mfaCode": "123456" // Optionnel si MFA activé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Réponse (200):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"accessToken": "eyJhbGciOiJIUzI1NiIsInR5cCI6IkpXVCJ9...",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"refreshToken": "eyJhbGciOiJIUzI1NiIsInR5cCI6IkpXVCJ9...",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"tokenType": "Bearer",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"id": 1,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"username": "john_doe",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"mfaEnabled": false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7up3jz8pl3k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Rafraîchissement de token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POST /api/auth/refresh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Body: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"refreshToken": "eyJhbGciOiJIUzI1NiIsInR5cCI6IkpXVCJ9..."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mu9exh1kvks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Déconnexion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POST /api/auth/logout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Headers: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{token}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cbzjo427h4y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Informations utilisateur actuel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GET /api/auth/me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Headers: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{token}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Réponse (200):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"id": 1,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"username": "john_doe",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"email": "john@example.com",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"mfaEnabled": false,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"roles": ["ROLE_USER"],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"active": true,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"createdAt": "2024-01-15T10:00:00",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"lastLoginAt": "2024-01-20T14:30:00"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9ltv2pz2mh8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🔒 Authentification à Deux Facteurs (MFA)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ca6rft1btz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Configuration MFA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POST /api/mfa/setup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Headers: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{token}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Réponse (200):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"secret": "JBSWY3DPEHPK3PXP",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"qrCodeUrl": "otpauth://totp/MosaiqueCapital:john_doe?secret=...",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"message": "Configuration MFA générée. Scannez le QR code...",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"instructions": "Utilisez Google Authenticator, Authy..."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bjl9lbvep5i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Téléchargement QR Code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GET /api/mfa/qrcode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Headers: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{token}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Réponse:</w:t>
      </w:r>
      <w:r w:rsidDel="00000000" w:rsidR="00000000" w:rsidRPr="00000000">
        <w:rPr>
          <w:rtl w:val="0"/>
        </w:rPr>
        <w:t xml:space="preserve"> Image PNG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bgx9zvxrx44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Vérification et activation MFA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POST /api/mfa/verify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Headers: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{token}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Body: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"code": "123456"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2xsq5fx2we2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Statut MFA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GET /api/mfa/status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Headers: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{token}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Réponse (200):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"enabled": true,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"message": "L'authentification à deux facteurs est activée"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gc52wkezr92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Désactivation MFA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POST /api/mfa/disable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Headers: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{token}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Body: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"currentMfaCode": "123456"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eo15rhlnngm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💰 Gestion des Actifs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vhh3gii1ff5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Liste de tous les actifs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GET /api/assets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Headers: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{token}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Réponse (200):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"id": 1,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"name": "Résidence Principale",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"description": "Appartement 3 pièces Paris 15e",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"type": "REAL_ESTATE_RESIDENTIAL",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"currentValue": 450000.00,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"currency": "EUR",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"createdAt": "2024-01-15T10:00:00",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"updatedAt": "2024-01-20T14:30:00"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6tpz2mh7mit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Récupération d'un actif par ID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GET /api/assets/{id}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Headers: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{token}</w:t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y87hoju3gmr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Actifs par type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GET /api/assets/type/{type}?includeSubTypes=true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Paramètres:</w:t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: Type d'actif (ex: REAL_ESTATE, FINANCIAL, CASH)</w:t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includeSubTypes</w:t>
      </w:r>
      <w:r w:rsidDel="00000000" w:rsidR="00000000" w:rsidRPr="00000000">
        <w:rPr>
          <w:rtl w:val="0"/>
        </w:rPr>
        <w:t xml:space="preserve">: boolean (inclure les sous-types)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Types disponibles: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REAL_ESTATE, REAL_ESTATE_RESIDENTIAL, REAL_ESTATE_RENTAL,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FINANCIAL, FINANCIAL_STOCKS, FINANCIAL_BONDS,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CASH, CASH_CURRENT, CASH_SAVINGS,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CRYPTOCURRENCY, OTHERS, LIABILITIES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c86k6noctav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Création d'un actif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POST /api/assets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Headers: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{token}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Body: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"name": "Livret A",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"description": "Épargne sécurisée",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"type": "CASH_SAVINGS",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"currentValue": 15000.00,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"currency": "EUR"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fdtt5v2ojhk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Mise à jour d'un actif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PUT /api/assets/{id}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Headers: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{token}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Body:</w:t>
      </w:r>
      <w:r w:rsidDel="00000000" w:rsidR="00000000" w:rsidRPr="00000000">
        <w:rPr>
          <w:rtl w:val="0"/>
        </w:rPr>
        <w:t xml:space="preserve"> Même structure que création</w:t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c83vjjvypxa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Suppression d'un actif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DELETE /api/assets/{id}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Headers: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{token}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ferk16nk14j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📈 Valorisations d'Actifs</w:t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jn11hy0ie8g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Valorisations d'un actif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GET /api/valuations/asset/{assetId}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Headers: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{token}</w:t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d0u5ku2jk95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Valorisations par période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GET /api/valuations/asset/{assetId}/range?startDate=2024-01-01&amp;endDate=2024-01-31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Headers: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{token}</w:t>
      </w:r>
    </w:p>
    <w:p w:rsidR="00000000" w:rsidDel="00000000" w:rsidP="00000000" w:rsidRDefault="00000000" w:rsidRPr="00000000" w14:paraId="000000D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hgogi9tsk8y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Création d'une valorisation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POST /api/valuations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Headers: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{token}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Body: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"assetId": 1,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"valuationDate": "2024-01-20",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"value": 455000.00,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"currency": "EUR",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"source": "Estimation notaire"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qsqimuq2t8s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Suppression d'une valorisation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DELETE /api/valuations/{id}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Headers: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{token}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l3fzh5ttg4j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🏦 Portfolio &amp; Patrimoine</w:t>
      </w:r>
    </w:p>
    <w:p w:rsidR="00000000" w:rsidDel="00000000" w:rsidP="00000000" w:rsidRDefault="00000000" w:rsidRPr="00000000" w14:paraId="000000F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tvs2kpe1o24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Résumé du portfolio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GET /api/portfolio/summary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Headers: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{token}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Réponse (200):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"totalPatrimony": 675000.00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sd0f9fakyqy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Distribution des actifs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GET /api/portfolio/distribution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Headers: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{token}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Réponse (200):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"type": "REAL_ESTATE",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"label": "Immobilier",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"total": 450000.00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"type": "CASH",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"label": "Liquidités",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"total": 225000.00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nfdlq4epigx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🏧 Services Bancaires</w:t>
      </w:r>
    </w:p>
    <w:p w:rsidR="00000000" w:rsidDel="00000000" w:rsidP="00000000" w:rsidRDefault="00000000" w:rsidRPr="00000000" w14:paraId="000001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6jubh9p82wr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Providers bancaires disponibles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GET /api/banking/providers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Headers: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{token}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Réponse (200):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"code": "tink",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"name": "Tink (ex-Nordigen) - GRATUIT",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"logo": "/images/providers/tink.png",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"available": true,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"requiredFields": ["login", "password"],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"description": "🎉 GRATUIT : 100 connexions/mois ! 2500+ banques européennes.",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"strongAuthentication": true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1ayifq7tno9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Liste des connexions bancaires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GET /api/banking/connections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Headers: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{token}</w:t>
      </w:r>
    </w:p>
    <w:p w:rsidR="00000000" w:rsidDel="00000000" w:rsidP="00000000" w:rsidRDefault="00000000" w:rsidRPr="00000000" w14:paraId="000001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t828sfu6rwc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Initiation d'une connexion bancaire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POST /api/banking/connections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Headers: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{token}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Body: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"provider": "tink",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"bankCredentials":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"login": "user@banque.fr",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"password": "motdepasse",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"additionalField1": null,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"additionalField2": null,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"extraFields": {}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5qy86bw5axe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Confirmation d'une connexion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POST /api/banking/connections/{id}/confirm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Headers: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{token}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Body: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"confirmationCode": "123456"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m8wwwtwe3n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Synchronisation d'une connexion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POST /api/banking/connections/{id}/sync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Headers: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{token}</w:t>
      </w:r>
    </w:p>
    <w:p w:rsidR="00000000" w:rsidDel="00000000" w:rsidP="00000000" w:rsidRDefault="00000000" w:rsidRPr="00000000" w14:paraId="000001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Réponse (200):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"connectionId": 1,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"message": "Synchronisation réussie",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"accountsSynced": 2,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"transactionsSynced": 15,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"syncTimestamp": "2024-01-20T14:30:00",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"statistics": 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"newAccounts": 0,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"updatedAccounts": 2,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"newTransactions": 5,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"categorizedTransactions": 3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zwak5uqrpcn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Santé d'une connexion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GET /api/banking/connections/{id}/health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Headers: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{token}</w:t>
      </w:r>
    </w:p>
    <w:p w:rsidR="00000000" w:rsidDel="00000000" w:rsidP="00000000" w:rsidRDefault="00000000" w:rsidRPr="00000000" w14:paraId="000001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cawrg2jcjrf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Liste des comptes bancaires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GET /api/banking/accounts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Headers: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{token}</w:t>
      </w:r>
    </w:p>
    <w:p w:rsidR="00000000" w:rsidDel="00000000" w:rsidP="00000000" w:rsidRDefault="00000000" w:rsidRPr="00000000" w14:paraId="000001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Réponse (200):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"id": 1,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"accountId": "FR1420041010050500013M02606",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"name": "Compte Courant",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"type": "checking",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"balance": 2450.75,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"currency": "EUR",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"iban": "FR1420041010050500013M02606",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"lastSyncAt": "2024-01-20T14:30:00",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"createdAt": "2024-01-15T10:00:00",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"updatedAt": "2024-01-20T14:30:00"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ofm8cbotq2c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Résumé financier global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GET /api/banking/summary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Headers: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{token}</w:t>
      </w:r>
    </w:p>
    <w:p w:rsidR="00000000" w:rsidDel="00000000" w:rsidP="00000000" w:rsidRDefault="00000000" w:rsidRPr="00000000" w14:paraId="000001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Réponse (200):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"totalBalance": 25450.75,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"totalAssets": 30000.00,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"totalLiabilities": 4549.25,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"totalAccounts": 3,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"balanceByType": 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"checking": 2450.75,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"savings": 25000.00,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"loan": -2000.00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"accountCountByType": 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"checking": 1,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"savings": 1,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"loan": 1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"monthlyIncome": 3500.00,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"monthlyExpenses": 2800.00,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"netWorth": 25450.75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tkodtzayglq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Recherche de transactions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POST /api/banking/transactions/search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Headers: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{token}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Body: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"accountId": 1,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"startDate": "2024-01-01",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"endDate": "2024-01-31",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"minAmount": -1000.00,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"maxAmount": 1000.00,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"category": "alimentation",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"type": "DEBIT",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"description": "MONOPRIX",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"page": 0,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"size": 50,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"sortBy": "transactionDate",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"sortDirection": "DESC"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8psgf54yo8s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Transactions d'un compte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GET /api/banking/accounts/{accountId}/transactions?page=0&amp;size=50&amp;sortBy=transactionDate&amp;sortDir=DESC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Headers: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{token}</w:t>
      </w:r>
    </w:p>
    <w:p w:rsidR="00000000" w:rsidDel="00000000" w:rsidP="00000000" w:rsidRDefault="00000000" w:rsidRPr="00000000" w14:paraId="000001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9zo5yhltgjg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Mise à jour catégorie d'une transaction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PATCH /api/banking/transactions/{id}/category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Headers: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{token}</w:t>
      </w:r>
    </w:p>
    <w:p w:rsidR="00000000" w:rsidDel="00000000" w:rsidP="00000000" w:rsidRDefault="00000000" w:rsidRPr="00000000" w14:paraId="0000019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Body: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"category": "transport"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gbnszrfn1hu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Statistiques par catégorie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GET /api/banking/transactions/statistics/categories?startDate=2024-01-01&amp;endDate=2024-01-31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Headers: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{token}</w:t>
      </w:r>
    </w:p>
    <w:p w:rsidR="00000000" w:rsidDel="00000000" w:rsidP="00000000" w:rsidRDefault="00000000" w:rsidRPr="00000000" w14:paraId="000001A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Réponse (200):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"period":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"startDate": "2024-01-01",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"endDate": "2024-01-31"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"categoryExpenses": 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"alimentation": 456.78,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"transport": 123.45,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"loisirs": 89.12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"totalExpenses": 669.35,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"averageDailyExpense": 21.59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pt9o5v75zd8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Statistiques de cash-flow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GET /api/banking/transactions/statistics/cash-flow?startDate=2024-01-01&amp;endDate=2024-01-31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Headers: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{token}</w:t>
      </w:r>
    </w:p>
    <w:p w:rsidR="00000000" w:rsidDel="00000000" w:rsidP="00000000" w:rsidRDefault="00000000" w:rsidRPr="00000000" w14:paraId="000001B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Réponse (200):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"period": 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"startDate": "2024-01-01",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"endDate": "2024-01-31"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"totalIncome": 3500.00,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"totalExpenses": 2800.00,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"netCashFlow": 700.00,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"savingsRate": 20.00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gtjyd9bi97g" w:id="46"/>
      <w:bookmarkEnd w:id="46"/>
      <w:r w:rsidDel="00000000" w:rsidR="00000000" w:rsidRPr="00000000">
        <w:rPr>
          <w:b w:val="1"/>
          <w:sz w:val="34"/>
          <w:szCs w:val="34"/>
          <w:rtl w:val="0"/>
        </w:rPr>
        <w:t xml:space="preserve">🔗 Webhooks Bancaires</w:t>
      </w:r>
    </w:p>
    <w:p w:rsidR="00000000" w:rsidDel="00000000" w:rsidP="00000000" w:rsidRDefault="00000000" w:rsidRPr="00000000" w14:paraId="000001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ct259ymb0vc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Statut des connexions Tink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GET /api/banking/webhooks/tink/status/{connectionId}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Réponse (200):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"connectionId": "123",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"status": "ACTIVE",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"healthy": true,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"provider": "tink",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"message": "Connexion Tink active",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"timestamp": "2024-01-20T14:30:00"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iv4w8vwjr0s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URL d'autorisation Tink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POST /api/banking/webhooks/tink/authorization-url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Body: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"requisitionId": "req_123456",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"institutionId": "CREDIT_AGRICOLE_FR"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54lghi4gvy8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Test d'intégration Tink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GET /api/banking/webhooks/tink/test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Réponse (200):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"provider": "tink",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"status": "AVAILABLE", 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"pricing": "FREE - 100 connections/month",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"features": {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"accounts": true,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"transactions": true,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"balances": true,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"psd2_native": true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"supported_countries": ["FR", "DE", "ES", "IT"],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"institutions_count": "2500+",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"message": "🎉 Tink est opérationnel et GRATUIT pour vos démos !",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"timestamp": "2024-01-20T14:30:00"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slact4gz1i0" w:id="50"/>
      <w:bookmarkEnd w:id="50"/>
      <w:r w:rsidDel="00000000" w:rsidR="00000000" w:rsidRPr="00000000">
        <w:rPr>
          <w:b w:val="1"/>
          <w:sz w:val="34"/>
          <w:szCs w:val="34"/>
          <w:rtl w:val="0"/>
        </w:rPr>
        <w:t xml:space="preserve">⚠️ Codes d'Erreur</w:t>
      </w:r>
    </w:p>
    <w:p w:rsidR="00000000" w:rsidDel="00000000" w:rsidP="00000000" w:rsidRDefault="00000000" w:rsidRPr="00000000" w14:paraId="000001F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8duyglzhptb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Codes HTTP Standards</w:t>
      </w:r>
    </w:p>
    <w:p w:rsidR="00000000" w:rsidDel="00000000" w:rsidP="00000000" w:rsidRDefault="00000000" w:rsidRPr="00000000" w14:paraId="000001F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200</w:t>
      </w:r>
      <w:r w:rsidDel="00000000" w:rsidR="00000000" w:rsidRPr="00000000">
        <w:rPr>
          <w:rtl w:val="0"/>
        </w:rPr>
        <w:t xml:space="preserve">: Succès</w:t>
      </w:r>
    </w:p>
    <w:p w:rsidR="00000000" w:rsidDel="00000000" w:rsidP="00000000" w:rsidRDefault="00000000" w:rsidRPr="00000000" w14:paraId="000001F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201</w:t>
      </w:r>
      <w:r w:rsidDel="00000000" w:rsidR="00000000" w:rsidRPr="00000000">
        <w:rPr>
          <w:rtl w:val="0"/>
        </w:rPr>
        <w:t xml:space="preserve">: Créé avec succès</w:t>
      </w:r>
    </w:p>
    <w:p w:rsidR="00000000" w:rsidDel="00000000" w:rsidP="00000000" w:rsidRDefault="00000000" w:rsidRPr="00000000" w14:paraId="000001F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204</w:t>
      </w:r>
      <w:r w:rsidDel="00000000" w:rsidR="00000000" w:rsidRPr="00000000">
        <w:rPr>
          <w:rtl w:val="0"/>
        </w:rPr>
        <w:t xml:space="preserve">: Succès sans contenu</w:t>
      </w:r>
    </w:p>
    <w:p w:rsidR="00000000" w:rsidDel="00000000" w:rsidP="00000000" w:rsidRDefault="00000000" w:rsidRPr="00000000" w14:paraId="000001F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400</w:t>
      </w:r>
      <w:r w:rsidDel="00000000" w:rsidR="00000000" w:rsidRPr="00000000">
        <w:rPr>
          <w:rtl w:val="0"/>
        </w:rPr>
        <w:t xml:space="preserve">: Requête invalide</w:t>
      </w:r>
    </w:p>
    <w:p w:rsidR="00000000" w:rsidDel="00000000" w:rsidP="00000000" w:rsidRDefault="00000000" w:rsidRPr="00000000" w14:paraId="000001F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401</w:t>
      </w:r>
      <w:r w:rsidDel="00000000" w:rsidR="00000000" w:rsidRPr="00000000">
        <w:rPr>
          <w:rtl w:val="0"/>
        </w:rPr>
        <w:t xml:space="preserve">: Non authentifié</w:t>
      </w:r>
    </w:p>
    <w:p w:rsidR="00000000" w:rsidDel="00000000" w:rsidP="00000000" w:rsidRDefault="00000000" w:rsidRPr="00000000" w14:paraId="000001F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403</w:t>
      </w:r>
      <w:r w:rsidDel="00000000" w:rsidR="00000000" w:rsidRPr="00000000">
        <w:rPr>
          <w:rtl w:val="0"/>
        </w:rPr>
        <w:t xml:space="preserve">: Accès refusé</w:t>
      </w:r>
    </w:p>
    <w:p w:rsidR="00000000" w:rsidDel="00000000" w:rsidP="00000000" w:rsidRDefault="00000000" w:rsidRPr="00000000" w14:paraId="000001F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404</w:t>
      </w:r>
      <w:r w:rsidDel="00000000" w:rsidR="00000000" w:rsidRPr="00000000">
        <w:rPr>
          <w:rtl w:val="0"/>
        </w:rPr>
        <w:t xml:space="preserve">: Ressource non trouvée</w:t>
      </w:r>
    </w:p>
    <w:p w:rsidR="00000000" w:rsidDel="00000000" w:rsidP="00000000" w:rsidRDefault="00000000" w:rsidRPr="00000000" w14:paraId="000001F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409</w:t>
      </w:r>
      <w:r w:rsidDel="00000000" w:rsidR="00000000" w:rsidRPr="00000000">
        <w:rPr>
          <w:rtl w:val="0"/>
        </w:rPr>
        <w:t xml:space="preserve">: Conflit (ressource déjà existante)</w:t>
      </w:r>
    </w:p>
    <w:p w:rsidR="00000000" w:rsidDel="00000000" w:rsidP="00000000" w:rsidRDefault="00000000" w:rsidRPr="00000000" w14:paraId="000001F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422</w:t>
      </w:r>
      <w:r w:rsidDel="00000000" w:rsidR="00000000" w:rsidRPr="00000000">
        <w:rPr>
          <w:rtl w:val="0"/>
        </w:rPr>
        <w:t xml:space="preserve">: Entité non traitable (validation échouée)</w:t>
      </w:r>
    </w:p>
    <w:p w:rsidR="00000000" w:rsidDel="00000000" w:rsidP="00000000" w:rsidRDefault="00000000" w:rsidRPr="00000000" w14:paraId="000001F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500</w:t>
      </w:r>
      <w:r w:rsidDel="00000000" w:rsidR="00000000" w:rsidRPr="00000000">
        <w:rPr>
          <w:rtl w:val="0"/>
        </w:rPr>
        <w:t xml:space="preserve">: Erreur serveur interne</w:t>
      </w:r>
    </w:p>
    <w:p w:rsidR="00000000" w:rsidDel="00000000" w:rsidP="00000000" w:rsidRDefault="00000000" w:rsidRPr="00000000" w14:paraId="000001F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4c5hkeb4fik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Format des Erreurs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"status": 400,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"message": "Description de l'erreur",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"timestamp": "2024-01-20T14:30:00"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u7aa2ssbqv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Erreurs de Validation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"username": "Le nom d'utilisateur est obligatoire",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"email": "L'email doit être valide",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"password": "Le mot de passe doit contenir au moins 8 caractères"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k4ch2m44s62" w:id="54"/>
      <w:bookmarkEnd w:id="54"/>
      <w:r w:rsidDel="00000000" w:rsidR="00000000" w:rsidRPr="00000000">
        <w:rPr>
          <w:b w:val="1"/>
          <w:sz w:val="34"/>
          <w:szCs w:val="34"/>
          <w:rtl w:val="0"/>
        </w:rPr>
        <w:t xml:space="preserve">🚀 Conseils d'Utilisation</w:t>
      </w:r>
    </w:p>
    <w:p w:rsidR="00000000" w:rsidDel="00000000" w:rsidP="00000000" w:rsidRDefault="00000000" w:rsidRPr="00000000" w14:paraId="000002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u1trxueup2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Sécurité</w:t>
      </w:r>
    </w:p>
    <w:p w:rsidR="00000000" w:rsidDel="00000000" w:rsidP="00000000" w:rsidRDefault="00000000" w:rsidRPr="00000000" w14:paraId="000002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Toujours utiliser HTTPS en production</w:t>
      </w:r>
    </w:p>
    <w:p w:rsidR="00000000" w:rsidDel="00000000" w:rsidP="00000000" w:rsidRDefault="00000000" w:rsidRPr="00000000" w14:paraId="000002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Stocker les tokens de manière sécurisée</w:t>
      </w:r>
    </w:p>
    <w:p w:rsidR="00000000" w:rsidDel="00000000" w:rsidP="00000000" w:rsidRDefault="00000000" w:rsidRPr="00000000" w14:paraId="000002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Implémenter un système de refresh automatique</w:t>
      </w:r>
    </w:p>
    <w:p w:rsidR="00000000" w:rsidDel="00000000" w:rsidP="00000000" w:rsidRDefault="00000000" w:rsidRPr="00000000" w14:paraId="0000021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Valider les données côté client ET serveur</w:t>
      </w:r>
    </w:p>
    <w:p w:rsidR="00000000" w:rsidDel="00000000" w:rsidP="00000000" w:rsidRDefault="00000000" w:rsidRPr="00000000" w14:paraId="000002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4rbnrnt91qk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Performance</w:t>
      </w:r>
    </w:p>
    <w:p w:rsidR="00000000" w:rsidDel="00000000" w:rsidP="00000000" w:rsidRDefault="00000000" w:rsidRPr="00000000" w14:paraId="000002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Mettre en cache les données statiques (providers, types d'actifs)</w:t>
      </w:r>
    </w:p>
    <w:p w:rsidR="00000000" w:rsidDel="00000000" w:rsidP="00000000" w:rsidRDefault="00000000" w:rsidRPr="00000000" w14:paraId="000002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Implémenter la pagination pour les listes</w:t>
      </w:r>
    </w:p>
    <w:p w:rsidR="00000000" w:rsidDel="00000000" w:rsidP="00000000" w:rsidRDefault="00000000" w:rsidRPr="00000000" w14:paraId="000002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Utiliser des requêtes conditionnelles (If-Modified-Since)</w:t>
      </w:r>
    </w:p>
    <w:p w:rsidR="00000000" w:rsidDel="00000000" w:rsidP="00000000" w:rsidRDefault="00000000" w:rsidRPr="00000000" w14:paraId="000002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bdc8gjgppzq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UX/UI</w:t>
      </w:r>
    </w:p>
    <w:p w:rsidR="00000000" w:rsidDel="00000000" w:rsidP="00000000" w:rsidRDefault="00000000" w:rsidRPr="00000000" w14:paraId="000002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Afficher des indicateurs de chargement</w:t>
      </w:r>
    </w:p>
    <w:p w:rsidR="00000000" w:rsidDel="00000000" w:rsidP="00000000" w:rsidRDefault="00000000" w:rsidRPr="00000000" w14:paraId="000002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Gérer les états d'erreur avec des messages clairs</w:t>
      </w:r>
    </w:p>
    <w:p w:rsidR="00000000" w:rsidDel="00000000" w:rsidP="00000000" w:rsidRDefault="00000000" w:rsidRPr="00000000" w14:paraId="000002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Implémenter un système de retry automatique</w:t>
      </w:r>
    </w:p>
    <w:p w:rsidR="00000000" w:rsidDel="00000000" w:rsidP="00000000" w:rsidRDefault="00000000" w:rsidRPr="00000000" w14:paraId="000002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Prévoir des fallbacks pour les connexions bancaires</w:t>
      </w:r>
    </w:p>
    <w:p w:rsidR="00000000" w:rsidDel="00000000" w:rsidP="00000000" w:rsidRDefault="00000000" w:rsidRPr="00000000" w14:paraId="000002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mweasnm9xoh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Monitoring</w:t>
      </w:r>
    </w:p>
    <w:p w:rsidR="00000000" w:rsidDel="00000000" w:rsidP="00000000" w:rsidRDefault="00000000" w:rsidRPr="00000000" w14:paraId="000002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Logger les erreurs côté client</w:t>
      </w:r>
    </w:p>
    <w:p w:rsidR="00000000" w:rsidDel="00000000" w:rsidP="00000000" w:rsidRDefault="00000000" w:rsidRPr="00000000" w14:paraId="000002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Monitorer les performances des API</w:t>
      </w:r>
    </w:p>
    <w:p w:rsidR="00000000" w:rsidDel="00000000" w:rsidP="00000000" w:rsidRDefault="00000000" w:rsidRPr="00000000" w14:paraId="000002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Tracker l'usage des fonctionnalités bancaires</w:t>
      </w:r>
    </w:p>
    <w:p w:rsidR="00000000" w:rsidDel="00000000" w:rsidP="00000000" w:rsidRDefault="00000000" w:rsidRPr="00000000" w14:paraId="000002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 guide couvre l'intégralité des endpoints disponibles dans l'API Mosaïque Capital. Pour toute question spécifique ou besoin d'aide sur l'implémentation, n'hésitez pas à consulter le code source ou à demander des précisions.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laude.ai/chat/43d5993e-81fe-4c30-aa6e-c3ae6ecebc01#portfolio--patrimoine" TargetMode="External"/><Relationship Id="rId10" Type="http://schemas.openxmlformats.org/officeDocument/2006/relationships/hyperlink" Target="https://claude.ai/chat/43d5993e-81fe-4c30-aa6e-c3ae6ecebc01#valorisations-dactifs" TargetMode="External"/><Relationship Id="rId13" Type="http://schemas.openxmlformats.org/officeDocument/2006/relationships/hyperlink" Target="https://claude.ai/chat/43d5993e-81fe-4c30-aa6e-c3ae6ecebc01#webhooks-bancaires" TargetMode="External"/><Relationship Id="rId12" Type="http://schemas.openxmlformats.org/officeDocument/2006/relationships/hyperlink" Target="https://claude.ai/chat/43d5993e-81fe-4c30-aa6e-c3ae6ecebc01#services-bancair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laude.ai/chat/43d5993e-81fe-4c30-aa6e-c3ae6ecebc01#gestion-des-actifs" TargetMode="External"/><Relationship Id="rId14" Type="http://schemas.openxmlformats.org/officeDocument/2006/relationships/hyperlink" Target="https://claude.ai/chat/43d5993e-81fe-4c30-aa6e-c3ae6ecebc01#codes-derreur" TargetMode="External"/><Relationship Id="rId5" Type="http://schemas.openxmlformats.org/officeDocument/2006/relationships/styles" Target="styles.xml"/><Relationship Id="rId6" Type="http://schemas.openxmlformats.org/officeDocument/2006/relationships/hyperlink" Target="https://claude.ai/chat/43d5993e-81fe-4c30-aa6e-c3ae6ecebc01#configuration-de-base" TargetMode="External"/><Relationship Id="rId7" Type="http://schemas.openxmlformats.org/officeDocument/2006/relationships/hyperlink" Target="https://claude.ai/chat/43d5993e-81fe-4c30-aa6e-c3ae6ecebc01#authentification--autorisation" TargetMode="External"/><Relationship Id="rId8" Type="http://schemas.openxmlformats.org/officeDocument/2006/relationships/hyperlink" Target="https://claude.ai/chat/43d5993e-81fe-4c30-aa6e-c3ae6ecebc01#authentification-%C3%A0-deux-facteurs-mf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