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EA8" w:rsidRPr="00193EA8" w:rsidRDefault="007A5A3E" w:rsidP="007A5A3E">
      <w:pPr>
        <w:rPr>
          <w:sz w:val="28"/>
          <w:szCs w:val="28"/>
        </w:rPr>
      </w:pPr>
      <w:r w:rsidRPr="007A5A3E">
        <w:rPr>
          <w:b/>
          <w:i/>
          <w:sz w:val="28"/>
          <w:szCs w:val="28"/>
        </w:rPr>
        <w:t xml:space="preserve">              </w:t>
      </w:r>
      <w:r>
        <w:rPr>
          <w:b/>
          <w:i/>
          <w:sz w:val="28"/>
          <w:szCs w:val="28"/>
          <w:u w:val="single"/>
        </w:rPr>
        <w:t xml:space="preserve"> </w:t>
      </w:r>
      <w:r w:rsidR="002F48C0" w:rsidRPr="002F48C0">
        <w:rPr>
          <w:b/>
          <w:i/>
          <w:sz w:val="28"/>
          <w:szCs w:val="28"/>
          <w:u w:val="single"/>
        </w:rPr>
        <w:t>Documentation sur les schémas électroniques</w:t>
      </w:r>
      <w:r>
        <w:rPr>
          <w:b/>
          <w:i/>
          <w:sz w:val="28"/>
          <w:szCs w:val="28"/>
          <w:u w:val="single"/>
        </w:rPr>
        <w:t xml:space="preserve"> des </w:t>
      </w:r>
      <w:proofErr w:type="gramStart"/>
      <w:r>
        <w:rPr>
          <w:b/>
          <w:i/>
          <w:sz w:val="28"/>
          <w:szCs w:val="28"/>
          <w:u w:val="single"/>
        </w:rPr>
        <w:t xml:space="preserve">montages </w:t>
      </w:r>
      <w:r w:rsidR="002F48C0" w:rsidRPr="002F48C0">
        <w:rPr>
          <w:b/>
          <w:i/>
          <w:sz w:val="28"/>
          <w:szCs w:val="28"/>
          <w:u w:val="single"/>
        </w:rPr>
        <w:t> :</w:t>
      </w:r>
      <w:proofErr w:type="gramEnd"/>
      <w:r w:rsidR="002F48C0" w:rsidRPr="002F48C0">
        <w:rPr>
          <w:b/>
          <w:i/>
          <w:sz w:val="28"/>
          <w:szCs w:val="28"/>
          <w:u w:val="single"/>
        </w:rPr>
        <w:t xml:space="preserve"> </w:t>
      </w:r>
    </w:p>
    <w:p w:rsidR="002F48C0" w:rsidRDefault="002F48C0" w:rsidP="002F48C0">
      <w:pPr>
        <w:rPr>
          <w:sz w:val="26"/>
          <w:szCs w:val="26"/>
        </w:rPr>
      </w:pPr>
    </w:p>
    <w:p w:rsidR="00AB50AF" w:rsidRDefault="00AB50AF" w:rsidP="00AB50AF">
      <w:pPr>
        <w:pStyle w:val="Paragraphedeliste"/>
        <w:numPr>
          <w:ilvl w:val="0"/>
          <w:numId w:val="3"/>
        </w:numPr>
        <w:rPr>
          <w:sz w:val="26"/>
          <w:szCs w:val="26"/>
        </w:rPr>
      </w:pPr>
      <w:r>
        <w:rPr>
          <w:sz w:val="26"/>
          <w:szCs w:val="26"/>
        </w:rPr>
        <w:t>Circuit du Cœur :</w:t>
      </w:r>
    </w:p>
    <w:p w:rsidR="00AB50AF" w:rsidRPr="00AB50AF" w:rsidRDefault="00AB50AF" w:rsidP="00AB50AF">
      <w:pPr>
        <w:rPr>
          <w:sz w:val="26"/>
          <w:szCs w:val="26"/>
        </w:rPr>
      </w:pPr>
      <w:bookmarkStart w:id="0" w:name="_GoBack"/>
      <w:bookmarkEnd w:id="0"/>
    </w:p>
    <w:p w:rsidR="00AB50AF" w:rsidRDefault="00AB50AF" w:rsidP="002F48C0">
      <w:pPr>
        <w:rPr>
          <w:sz w:val="26"/>
          <w:szCs w:val="26"/>
        </w:rPr>
      </w:pPr>
    </w:p>
    <w:p w:rsidR="00AB50AF" w:rsidRDefault="00AB50AF" w:rsidP="002F48C0">
      <w:pPr>
        <w:rPr>
          <w:sz w:val="26"/>
          <w:szCs w:val="26"/>
        </w:rPr>
      </w:pPr>
    </w:p>
    <w:p w:rsidR="00AB50AF" w:rsidRDefault="00AB50AF" w:rsidP="002F48C0">
      <w:pPr>
        <w:rPr>
          <w:sz w:val="26"/>
          <w:szCs w:val="26"/>
        </w:rPr>
      </w:pPr>
      <w:r>
        <w:rPr>
          <w:noProof/>
          <w:sz w:val="26"/>
          <w:szCs w:val="26"/>
        </w:rPr>
        <w:drawing>
          <wp:anchor distT="0" distB="0" distL="114300" distR="114300" simplePos="0" relativeHeight="251658240" behindDoc="0" locked="0" layoutInCell="1" allowOverlap="1">
            <wp:simplePos x="0" y="0"/>
            <wp:positionH relativeFrom="margin">
              <wp:posOffset>260985</wp:posOffset>
            </wp:positionH>
            <wp:positionV relativeFrom="page">
              <wp:posOffset>2520950</wp:posOffset>
            </wp:positionV>
            <wp:extent cx="4739640" cy="2834640"/>
            <wp:effectExtent l="0" t="0" r="3810" b="3810"/>
            <wp:wrapNone/>
            <wp:docPr id="2" name="Image 2" descr="Une image contenant texte&#10;&#10;Description générée avec un niveau de confiance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eur schéma_platine d'essaie.jpg"/>
                    <pic:cNvPicPr/>
                  </pic:nvPicPr>
                  <pic:blipFill rotWithShape="1">
                    <a:blip r:embed="rId5" cstate="print">
                      <a:extLst>
                        <a:ext uri="{28A0092B-C50C-407E-A947-70E740481C1C}">
                          <a14:useLocalDpi xmlns:a14="http://schemas.microsoft.com/office/drawing/2010/main" val="0"/>
                        </a:ext>
                      </a:extLst>
                    </a:blip>
                    <a:srcRect l="1" r="1165" b="57209"/>
                    <a:stretch/>
                  </pic:blipFill>
                  <pic:spPr bwMode="auto">
                    <a:xfrm>
                      <a:off x="0" y="0"/>
                      <a:ext cx="4739640" cy="2834640"/>
                    </a:xfrm>
                    <a:prstGeom prst="rect">
                      <a:avLst/>
                    </a:prstGeom>
                    <a:ln>
                      <a:noFill/>
                    </a:ln>
                    <a:extLst>
                      <a:ext uri="{53640926-AAD7-44D8-BBD7-CCE9431645EC}">
                        <a14:shadowObscured xmlns:a14="http://schemas.microsoft.com/office/drawing/2010/main"/>
                      </a:ext>
                    </a:extLst>
                  </pic:spPr>
                </pic:pic>
              </a:graphicData>
            </a:graphic>
          </wp:anchor>
        </w:drawing>
      </w:r>
    </w:p>
    <w:p w:rsidR="00AB50AF" w:rsidRDefault="00AB50AF" w:rsidP="002F48C0">
      <w:pPr>
        <w:rPr>
          <w:sz w:val="26"/>
          <w:szCs w:val="26"/>
        </w:rPr>
      </w:pPr>
    </w:p>
    <w:p w:rsidR="00AB50AF" w:rsidRDefault="00AB50AF" w:rsidP="002F48C0">
      <w:pPr>
        <w:rPr>
          <w:sz w:val="26"/>
          <w:szCs w:val="26"/>
        </w:rPr>
      </w:pPr>
    </w:p>
    <w:p w:rsidR="00AB50AF" w:rsidRDefault="00AB50AF" w:rsidP="002F48C0">
      <w:pPr>
        <w:rPr>
          <w:sz w:val="26"/>
          <w:szCs w:val="26"/>
        </w:rPr>
      </w:pPr>
    </w:p>
    <w:p w:rsidR="00AB50AF" w:rsidRDefault="00AB50AF" w:rsidP="002F48C0">
      <w:pPr>
        <w:rPr>
          <w:sz w:val="26"/>
          <w:szCs w:val="26"/>
        </w:rPr>
      </w:pPr>
    </w:p>
    <w:p w:rsidR="00AB50AF" w:rsidRDefault="00AB50AF" w:rsidP="002F48C0">
      <w:pPr>
        <w:rPr>
          <w:sz w:val="26"/>
          <w:szCs w:val="26"/>
        </w:rPr>
      </w:pPr>
    </w:p>
    <w:p w:rsidR="00AB50AF" w:rsidRDefault="00AB50AF" w:rsidP="002F48C0">
      <w:pPr>
        <w:rPr>
          <w:sz w:val="26"/>
          <w:szCs w:val="26"/>
        </w:rPr>
      </w:pPr>
    </w:p>
    <w:p w:rsidR="00AB50AF" w:rsidRDefault="00AB50AF" w:rsidP="002F48C0">
      <w:pPr>
        <w:rPr>
          <w:sz w:val="26"/>
          <w:szCs w:val="26"/>
        </w:rPr>
      </w:pPr>
    </w:p>
    <w:p w:rsidR="00AB50AF" w:rsidRDefault="00AB50AF" w:rsidP="002F48C0">
      <w:pPr>
        <w:rPr>
          <w:sz w:val="26"/>
          <w:szCs w:val="26"/>
        </w:rPr>
      </w:pPr>
    </w:p>
    <w:p w:rsidR="002F48C0" w:rsidRPr="00AB50AF" w:rsidRDefault="002F48C0" w:rsidP="002F48C0">
      <w:pPr>
        <w:rPr>
          <w:sz w:val="24"/>
          <w:szCs w:val="24"/>
        </w:rPr>
      </w:pPr>
      <w:r w:rsidRPr="00AB50AF">
        <w:rPr>
          <w:sz w:val="24"/>
          <w:szCs w:val="24"/>
        </w:rPr>
        <w:t xml:space="preserve">Voici le montage du cœur de </w:t>
      </w:r>
      <w:proofErr w:type="spellStart"/>
      <w:r w:rsidRPr="00AB50AF">
        <w:rPr>
          <w:sz w:val="24"/>
          <w:szCs w:val="24"/>
        </w:rPr>
        <w:t>LEDs</w:t>
      </w:r>
      <w:proofErr w:type="spellEnd"/>
      <w:r w:rsidRPr="00AB50AF">
        <w:rPr>
          <w:sz w:val="24"/>
          <w:szCs w:val="24"/>
        </w:rPr>
        <w:t xml:space="preserve"> ci-contre avec 9 </w:t>
      </w:r>
      <w:proofErr w:type="spellStart"/>
      <w:r w:rsidRPr="00AB50AF">
        <w:rPr>
          <w:sz w:val="24"/>
          <w:szCs w:val="24"/>
        </w:rPr>
        <w:t>LEDs</w:t>
      </w:r>
      <w:proofErr w:type="spellEnd"/>
      <w:r w:rsidRPr="00AB50AF">
        <w:rPr>
          <w:sz w:val="24"/>
          <w:szCs w:val="24"/>
        </w:rPr>
        <w:t xml:space="preserve"> et 9 résistances.</w:t>
      </w:r>
    </w:p>
    <w:p w:rsidR="00193EA8" w:rsidRPr="00AB50AF" w:rsidRDefault="002F48C0" w:rsidP="002F48C0">
      <w:pPr>
        <w:rPr>
          <w:sz w:val="24"/>
          <w:szCs w:val="24"/>
        </w:rPr>
      </w:pPr>
      <w:r w:rsidRPr="00AB50AF">
        <w:rPr>
          <w:sz w:val="24"/>
          <w:szCs w:val="24"/>
        </w:rPr>
        <w:t xml:space="preserve">On a donc placé les </w:t>
      </w:r>
      <w:proofErr w:type="spellStart"/>
      <w:r w:rsidRPr="00AB50AF">
        <w:rPr>
          <w:sz w:val="24"/>
          <w:szCs w:val="24"/>
        </w:rPr>
        <w:t>LEDs</w:t>
      </w:r>
      <w:proofErr w:type="spellEnd"/>
      <w:r w:rsidRPr="00AB50AF">
        <w:rPr>
          <w:sz w:val="24"/>
          <w:szCs w:val="24"/>
        </w:rPr>
        <w:t xml:space="preserve"> pour que celle-ci fasse la forme d’un cœur puis nous les avons d’abord reliées avec des ponts qu’on a </w:t>
      </w:r>
      <w:r w:rsidR="00A04F01" w:rsidRPr="00AB50AF">
        <w:rPr>
          <w:sz w:val="24"/>
          <w:szCs w:val="24"/>
        </w:rPr>
        <w:t>branchés</w:t>
      </w:r>
      <w:r w:rsidRPr="00AB50AF">
        <w:rPr>
          <w:sz w:val="24"/>
          <w:szCs w:val="24"/>
        </w:rPr>
        <w:t xml:space="preserve"> sur </w:t>
      </w:r>
      <w:r w:rsidRPr="00AB50AF">
        <w:rPr>
          <w:b/>
          <w:sz w:val="24"/>
          <w:szCs w:val="24"/>
        </w:rPr>
        <w:t>-</w:t>
      </w:r>
      <w:r w:rsidRPr="00AB50AF">
        <w:rPr>
          <w:sz w:val="24"/>
          <w:szCs w:val="24"/>
        </w:rPr>
        <w:t>. Ces ponts sont reliés sur l’anode de la LED</w:t>
      </w:r>
      <w:r w:rsidR="00A04F01" w:rsidRPr="00AB50AF">
        <w:rPr>
          <w:sz w:val="24"/>
          <w:szCs w:val="24"/>
        </w:rPr>
        <w:t xml:space="preserve">, </w:t>
      </w:r>
      <w:r w:rsidRPr="00AB50AF">
        <w:rPr>
          <w:sz w:val="24"/>
          <w:szCs w:val="24"/>
        </w:rPr>
        <w:t xml:space="preserve">c’est-à-dire </w:t>
      </w:r>
      <w:r w:rsidR="00A04F01" w:rsidRPr="00AB50AF">
        <w:rPr>
          <w:sz w:val="24"/>
          <w:szCs w:val="24"/>
        </w:rPr>
        <w:t>la patte la plus petite de la LED alors que la plus grande, la cathode est reliée sur la même ligne avec une résistance de 220 Ohms qui est la plus adéquate pour le circuit. Ainsi on relie la résistance à un pin du coté numérique hormis le pin 0 et 1 donc au 2. La résistance est donc reliée à l’Arduino par un fil.</w:t>
      </w:r>
      <w:r w:rsidR="00D20DB2" w:rsidRPr="00AB50AF">
        <w:rPr>
          <w:sz w:val="24"/>
          <w:szCs w:val="24"/>
        </w:rPr>
        <w:t xml:space="preserve"> </w:t>
      </w:r>
      <w:r w:rsidR="00193EA8" w:rsidRPr="00AB50AF">
        <w:rPr>
          <w:sz w:val="24"/>
          <w:szCs w:val="24"/>
        </w:rPr>
        <w:t xml:space="preserve">Ensuite les ponts sont tous reliées au – et un fil relie les – des deux côtés et du côté gauche un fil est reli le – du </w:t>
      </w:r>
      <w:proofErr w:type="spellStart"/>
      <w:r w:rsidR="00193EA8" w:rsidRPr="00AB50AF">
        <w:rPr>
          <w:sz w:val="24"/>
          <w:szCs w:val="24"/>
        </w:rPr>
        <w:t>project</w:t>
      </w:r>
      <w:proofErr w:type="spellEnd"/>
      <w:r w:rsidR="00193EA8" w:rsidRPr="00AB50AF">
        <w:rPr>
          <w:sz w:val="24"/>
          <w:szCs w:val="24"/>
        </w:rPr>
        <w:t xml:space="preserve"> </w:t>
      </w:r>
      <w:proofErr w:type="spellStart"/>
      <w:r w:rsidR="00193EA8" w:rsidRPr="00AB50AF">
        <w:rPr>
          <w:sz w:val="24"/>
          <w:szCs w:val="24"/>
        </w:rPr>
        <w:t>board</w:t>
      </w:r>
      <w:proofErr w:type="spellEnd"/>
      <w:r w:rsidR="00193EA8" w:rsidRPr="00AB50AF">
        <w:rPr>
          <w:sz w:val="24"/>
          <w:szCs w:val="24"/>
        </w:rPr>
        <w:t xml:space="preserve"> à un pin du côté numérique et qui permet d’avoir du courant dans les deux côtés en – de la </w:t>
      </w:r>
      <w:proofErr w:type="spellStart"/>
      <w:r w:rsidR="00193EA8" w:rsidRPr="00AB50AF">
        <w:rPr>
          <w:sz w:val="24"/>
          <w:szCs w:val="24"/>
        </w:rPr>
        <w:t>project</w:t>
      </w:r>
      <w:proofErr w:type="spellEnd"/>
      <w:r w:rsidR="00193EA8" w:rsidRPr="00AB50AF">
        <w:rPr>
          <w:sz w:val="24"/>
          <w:szCs w:val="24"/>
        </w:rPr>
        <w:t xml:space="preserve"> </w:t>
      </w:r>
      <w:proofErr w:type="spellStart"/>
      <w:r w:rsidR="00193EA8" w:rsidRPr="00AB50AF">
        <w:rPr>
          <w:sz w:val="24"/>
          <w:szCs w:val="24"/>
        </w:rPr>
        <w:t>board</w:t>
      </w:r>
      <w:proofErr w:type="spellEnd"/>
      <w:r w:rsidR="00193EA8" w:rsidRPr="00AB50AF">
        <w:rPr>
          <w:sz w:val="24"/>
          <w:szCs w:val="24"/>
        </w:rPr>
        <w:t>.</w:t>
      </w:r>
    </w:p>
    <w:p w:rsidR="00193EA8" w:rsidRDefault="00193EA8" w:rsidP="002F48C0">
      <w:pPr>
        <w:rPr>
          <w:sz w:val="26"/>
          <w:szCs w:val="26"/>
        </w:rPr>
      </w:pPr>
    </w:p>
    <w:p w:rsidR="007A5A3E" w:rsidRDefault="007A5A3E" w:rsidP="002F48C0">
      <w:pPr>
        <w:rPr>
          <w:sz w:val="26"/>
          <w:szCs w:val="26"/>
        </w:rPr>
      </w:pPr>
    </w:p>
    <w:p w:rsidR="007A5A3E" w:rsidRDefault="007A5A3E" w:rsidP="002F48C0">
      <w:pPr>
        <w:rPr>
          <w:sz w:val="26"/>
          <w:szCs w:val="26"/>
        </w:rPr>
      </w:pPr>
    </w:p>
    <w:p w:rsidR="007A5A3E" w:rsidRDefault="007A5A3E" w:rsidP="002F48C0">
      <w:pPr>
        <w:rPr>
          <w:sz w:val="26"/>
          <w:szCs w:val="26"/>
        </w:rPr>
      </w:pPr>
    </w:p>
    <w:p w:rsidR="007A5A3E" w:rsidRDefault="007A5A3E" w:rsidP="002F48C0">
      <w:pPr>
        <w:rPr>
          <w:sz w:val="26"/>
          <w:szCs w:val="26"/>
        </w:rPr>
      </w:pPr>
    </w:p>
    <w:p w:rsidR="007A5A3E" w:rsidRDefault="007A5A3E" w:rsidP="002F48C0">
      <w:pPr>
        <w:rPr>
          <w:sz w:val="26"/>
          <w:szCs w:val="26"/>
        </w:rPr>
      </w:pPr>
    </w:p>
    <w:p w:rsidR="007A5A3E" w:rsidRDefault="007A5A3E" w:rsidP="002F48C0">
      <w:pPr>
        <w:rPr>
          <w:sz w:val="26"/>
          <w:szCs w:val="26"/>
        </w:rPr>
      </w:pPr>
    </w:p>
    <w:p w:rsidR="007A5A3E" w:rsidRDefault="007A5A3E" w:rsidP="002F48C0">
      <w:pPr>
        <w:rPr>
          <w:sz w:val="26"/>
          <w:szCs w:val="26"/>
        </w:rPr>
      </w:pPr>
    </w:p>
    <w:p w:rsidR="007A5A3E" w:rsidRDefault="007A5A3E" w:rsidP="002F48C0">
      <w:pPr>
        <w:rPr>
          <w:sz w:val="26"/>
          <w:szCs w:val="26"/>
        </w:rPr>
      </w:pPr>
    </w:p>
    <w:p w:rsidR="007A5A3E" w:rsidRDefault="007A5A3E" w:rsidP="002F48C0">
      <w:pPr>
        <w:rPr>
          <w:sz w:val="26"/>
          <w:szCs w:val="26"/>
        </w:rPr>
      </w:pPr>
    </w:p>
    <w:p w:rsidR="007A5A3E" w:rsidRDefault="007A5A3E" w:rsidP="007A5A3E">
      <w:pPr>
        <w:pStyle w:val="Paragraphedeliste"/>
        <w:numPr>
          <w:ilvl w:val="0"/>
          <w:numId w:val="1"/>
        </w:numPr>
        <w:rPr>
          <w:sz w:val="24"/>
          <w:szCs w:val="24"/>
        </w:rPr>
      </w:pPr>
      <w:r w:rsidRPr="007A5A3E">
        <w:rPr>
          <w:sz w:val="24"/>
          <w:szCs w:val="24"/>
        </w:rPr>
        <w:t>Circuit général</w:t>
      </w:r>
      <w:r>
        <w:rPr>
          <w:sz w:val="24"/>
          <w:szCs w:val="24"/>
        </w:rPr>
        <w:t> :</w:t>
      </w:r>
    </w:p>
    <w:p w:rsidR="007A5A3E" w:rsidRDefault="007A5A3E" w:rsidP="007A5A3E">
      <w:pPr>
        <w:rPr>
          <w:sz w:val="24"/>
          <w:szCs w:val="24"/>
        </w:rPr>
      </w:pPr>
      <w:r>
        <w:rPr>
          <w:noProof/>
        </w:rPr>
        <w:drawing>
          <wp:inline distT="0" distB="0" distL="0" distR="0" wp14:anchorId="41429D41" wp14:editId="733C24FB">
            <wp:extent cx="5076825" cy="6486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6486525"/>
                    </a:xfrm>
                    <a:prstGeom prst="rect">
                      <a:avLst/>
                    </a:prstGeom>
                  </pic:spPr>
                </pic:pic>
              </a:graphicData>
            </a:graphic>
          </wp:inline>
        </w:drawing>
      </w:r>
    </w:p>
    <w:p w:rsidR="007A5A3E" w:rsidRDefault="007A5A3E" w:rsidP="007A5A3E">
      <w:pPr>
        <w:rPr>
          <w:sz w:val="24"/>
          <w:szCs w:val="24"/>
        </w:rPr>
      </w:pPr>
    </w:p>
    <w:p w:rsidR="007A5A3E" w:rsidRDefault="007A5A3E" w:rsidP="007A5A3E">
      <w:pPr>
        <w:rPr>
          <w:sz w:val="24"/>
          <w:szCs w:val="24"/>
        </w:rPr>
      </w:pPr>
      <w:r>
        <w:rPr>
          <w:sz w:val="24"/>
          <w:szCs w:val="24"/>
        </w:rPr>
        <w:t xml:space="preserve">Voici le circuit général du module 1 qui est censé représenté </w:t>
      </w:r>
      <w:r w:rsidR="00623845">
        <w:rPr>
          <w:sz w:val="24"/>
          <w:szCs w:val="24"/>
        </w:rPr>
        <w:t xml:space="preserve">un </w:t>
      </w:r>
      <w:proofErr w:type="spellStart"/>
      <w:r w:rsidR="00623845">
        <w:rPr>
          <w:sz w:val="24"/>
          <w:szCs w:val="24"/>
        </w:rPr>
        <w:t>cardiofréquence</w:t>
      </w:r>
      <w:proofErr w:type="spellEnd"/>
      <w:r w:rsidR="00623845">
        <w:rPr>
          <w:sz w:val="24"/>
          <w:szCs w:val="24"/>
        </w:rPr>
        <w:t xml:space="preserve"> mètre qui permet de mesurer la fréquence du rythme cardiaque d’un individu. Son principe est simple, </w:t>
      </w:r>
      <w:r w:rsidR="00623845">
        <w:rPr>
          <w:sz w:val="24"/>
          <w:szCs w:val="24"/>
        </w:rPr>
        <w:lastRenderedPageBreak/>
        <w:t xml:space="preserve">il met en présence une LED IR (infrarouge), et </w:t>
      </w:r>
      <w:r w:rsidR="000D7315">
        <w:rPr>
          <w:sz w:val="24"/>
          <w:szCs w:val="24"/>
        </w:rPr>
        <w:t>un phototransistor associé</w:t>
      </w:r>
      <w:r w:rsidR="00623845">
        <w:rPr>
          <w:sz w:val="24"/>
          <w:szCs w:val="24"/>
        </w:rPr>
        <w:t xml:space="preserve"> à des </w:t>
      </w:r>
      <w:r w:rsidR="000D7315">
        <w:rPr>
          <w:sz w:val="24"/>
          <w:szCs w:val="24"/>
        </w:rPr>
        <w:t>résistances pour éviter la surtension du circuit</w:t>
      </w:r>
      <w:r w:rsidR="00623845">
        <w:rPr>
          <w:sz w:val="24"/>
          <w:szCs w:val="24"/>
        </w:rPr>
        <w:t xml:space="preserve">, un amplificateur qui sert à </w:t>
      </w:r>
      <w:r w:rsidR="000D7315">
        <w:rPr>
          <w:sz w:val="24"/>
          <w:szCs w:val="24"/>
        </w:rPr>
        <w:t>augmenter</w:t>
      </w:r>
      <w:r w:rsidR="00623845">
        <w:rPr>
          <w:sz w:val="24"/>
          <w:szCs w:val="24"/>
        </w:rPr>
        <w:t xml:space="preserve"> la tension d’entrée de façon a ce qu’elle puisse passer le transistor de fin de circuit et pour enfin rejoindre </w:t>
      </w:r>
      <w:r w:rsidR="000D7315">
        <w:rPr>
          <w:sz w:val="24"/>
          <w:szCs w:val="24"/>
        </w:rPr>
        <w:t>l’Arduino</w:t>
      </w:r>
      <w:r w:rsidR="00623845">
        <w:rPr>
          <w:sz w:val="24"/>
          <w:szCs w:val="24"/>
        </w:rPr>
        <w:t xml:space="preserve">. Le transistor utilisé est un transistor « tout ou rien » qui permet de faire passer le courant </w:t>
      </w:r>
      <w:r w:rsidR="000D7315">
        <w:rPr>
          <w:sz w:val="24"/>
          <w:szCs w:val="24"/>
        </w:rPr>
        <w:t>à partir d’</w:t>
      </w:r>
      <w:r w:rsidR="00623845">
        <w:rPr>
          <w:sz w:val="24"/>
          <w:szCs w:val="24"/>
        </w:rPr>
        <w:t>un certain seuil limite. S</w:t>
      </w:r>
      <w:r w:rsidR="000D7315">
        <w:rPr>
          <w:sz w:val="24"/>
          <w:szCs w:val="24"/>
        </w:rPr>
        <w:t>i ce seuil est dépassé le signal sera envoyé directement sur un port analogique de l’Arduino. On utilise aussi un condensateur qui associé à une résistance formera un filtre (soit passe bas soit passe haut).</w:t>
      </w:r>
    </w:p>
    <w:p w:rsidR="000D7315" w:rsidRDefault="000D7315" w:rsidP="007A5A3E">
      <w:pPr>
        <w:rPr>
          <w:sz w:val="24"/>
          <w:szCs w:val="24"/>
        </w:rPr>
      </w:pPr>
      <w:r>
        <w:rPr>
          <w:sz w:val="24"/>
          <w:szCs w:val="24"/>
        </w:rPr>
        <w:t xml:space="preserve">     Il a été mis à notre disposition une illustration du circuit </w:t>
      </w:r>
      <w:r w:rsidR="00AB50AF">
        <w:rPr>
          <w:sz w:val="24"/>
          <w:szCs w:val="24"/>
        </w:rPr>
        <w:t>on peut donc en tirer :</w:t>
      </w:r>
    </w:p>
    <w:p w:rsidR="00AB50AF" w:rsidRPr="00AB50AF" w:rsidRDefault="00AB50AF" w:rsidP="00AB50AF">
      <w:pPr>
        <w:pStyle w:val="Paragraphedeliste"/>
        <w:numPr>
          <w:ilvl w:val="0"/>
          <w:numId w:val="2"/>
        </w:numPr>
        <w:rPr>
          <w:sz w:val="24"/>
          <w:szCs w:val="24"/>
        </w:rPr>
      </w:pPr>
      <w:r w:rsidRPr="00AB50AF">
        <w:rPr>
          <w:sz w:val="24"/>
          <w:szCs w:val="24"/>
        </w:rPr>
        <w:t xml:space="preserve">Filtre passe Bas : </w:t>
      </w:r>
    </w:p>
    <w:p w:rsidR="00AB50AF" w:rsidRDefault="00AB50AF" w:rsidP="007A5A3E">
      <w:pPr>
        <w:rPr>
          <w:sz w:val="24"/>
          <w:szCs w:val="24"/>
        </w:rPr>
      </w:pPr>
      <w:r>
        <w:rPr>
          <w:sz w:val="24"/>
          <w:szCs w:val="24"/>
        </w:rPr>
        <w:t xml:space="preserve">     </w:t>
      </w:r>
      <w:r w:rsidRPr="00AB50AF">
        <w:drawing>
          <wp:inline distT="0" distB="0" distL="0" distR="0" wp14:anchorId="57CC97E5" wp14:editId="76D10E3F">
            <wp:extent cx="1066800" cy="797932"/>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68285" cy="799043"/>
                    </a:xfrm>
                    <a:prstGeom prst="rect">
                      <a:avLst/>
                    </a:prstGeom>
                  </pic:spPr>
                </pic:pic>
              </a:graphicData>
            </a:graphic>
          </wp:inline>
        </w:drawing>
      </w:r>
    </w:p>
    <w:p w:rsidR="00AB50AF" w:rsidRDefault="00AB50AF" w:rsidP="007A5A3E">
      <w:pPr>
        <w:rPr>
          <w:sz w:val="24"/>
          <w:szCs w:val="24"/>
        </w:rPr>
      </w:pPr>
      <w:r>
        <w:rPr>
          <w:sz w:val="24"/>
          <w:szCs w:val="24"/>
        </w:rPr>
        <w:t xml:space="preserve">       La résistance est connectée à l’entrée du courant ce qui représente bien </w:t>
      </w:r>
      <w:proofErr w:type="gramStart"/>
      <w:r>
        <w:rPr>
          <w:sz w:val="24"/>
          <w:szCs w:val="24"/>
        </w:rPr>
        <w:t>un passe</w:t>
      </w:r>
      <w:proofErr w:type="gramEnd"/>
      <w:r>
        <w:rPr>
          <w:sz w:val="24"/>
          <w:szCs w:val="24"/>
        </w:rPr>
        <w:t xml:space="preserve"> bas </w:t>
      </w:r>
    </w:p>
    <w:p w:rsidR="00AB50AF" w:rsidRDefault="00AB50AF" w:rsidP="00AB50AF">
      <w:pPr>
        <w:pStyle w:val="Paragraphedeliste"/>
        <w:numPr>
          <w:ilvl w:val="0"/>
          <w:numId w:val="2"/>
        </w:numPr>
        <w:rPr>
          <w:sz w:val="24"/>
          <w:szCs w:val="24"/>
        </w:rPr>
      </w:pPr>
      <w:r>
        <w:rPr>
          <w:sz w:val="24"/>
          <w:szCs w:val="24"/>
        </w:rPr>
        <w:t>Filtre passe Haut :</w:t>
      </w:r>
    </w:p>
    <w:p w:rsidR="00AB50AF" w:rsidRPr="00AB50AF" w:rsidRDefault="00AB50AF" w:rsidP="00AB50AF">
      <w:pPr>
        <w:rPr>
          <w:sz w:val="24"/>
          <w:szCs w:val="24"/>
        </w:rPr>
      </w:pPr>
      <w:r w:rsidRPr="00AB50AF">
        <w:drawing>
          <wp:inline distT="0" distB="0" distL="0" distR="0" wp14:anchorId="2A060EE9" wp14:editId="78AE8035">
            <wp:extent cx="1133345" cy="19240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9111" cy="1933838"/>
                    </a:xfrm>
                    <a:prstGeom prst="rect">
                      <a:avLst/>
                    </a:prstGeom>
                  </pic:spPr>
                </pic:pic>
              </a:graphicData>
            </a:graphic>
          </wp:inline>
        </w:drawing>
      </w:r>
      <w:r>
        <w:rPr>
          <w:sz w:val="24"/>
          <w:szCs w:val="24"/>
        </w:rPr>
        <w:t xml:space="preserve">         </w:t>
      </w:r>
      <w:proofErr w:type="gramStart"/>
      <w:r>
        <w:rPr>
          <w:sz w:val="24"/>
          <w:szCs w:val="24"/>
        </w:rPr>
        <w:t>la</w:t>
      </w:r>
      <w:proofErr w:type="gramEnd"/>
      <w:r>
        <w:rPr>
          <w:sz w:val="24"/>
          <w:szCs w:val="24"/>
        </w:rPr>
        <w:t xml:space="preserve"> résistance de 68K est reliée au condensateur d’1 </w:t>
      </w:r>
      <w:proofErr w:type="spellStart"/>
      <w:r>
        <w:rPr>
          <w:sz w:val="24"/>
          <w:szCs w:val="24"/>
        </w:rPr>
        <w:t>microF</w:t>
      </w:r>
      <w:proofErr w:type="spellEnd"/>
      <w:r>
        <w:rPr>
          <w:sz w:val="24"/>
          <w:szCs w:val="24"/>
        </w:rPr>
        <w:t xml:space="preserve">, ces derniers prennent leur sources au niveau de la sortie de la résistance 10K,donc ils ne reçoivent pas directement le courant de la source il s’agit donc bien d’un filtre passe Haut </w:t>
      </w:r>
    </w:p>
    <w:p w:rsidR="00AB50AF" w:rsidRDefault="00AB50AF" w:rsidP="007A5A3E">
      <w:pPr>
        <w:rPr>
          <w:sz w:val="24"/>
          <w:szCs w:val="24"/>
        </w:rPr>
      </w:pPr>
    </w:p>
    <w:p w:rsidR="00AB50AF" w:rsidRDefault="00AB50AF" w:rsidP="007A5A3E">
      <w:pPr>
        <w:rPr>
          <w:sz w:val="24"/>
          <w:szCs w:val="24"/>
        </w:rPr>
      </w:pPr>
    </w:p>
    <w:p w:rsidR="000D7315" w:rsidRDefault="000D7315" w:rsidP="007A5A3E">
      <w:pPr>
        <w:rPr>
          <w:sz w:val="24"/>
          <w:szCs w:val="24"/>
        </w:rPr>
      </w:pPr>
    </w:p>
    <w:p w:rsidR="000D7315" w:rsidRPr="007A5A3E" w:rsidRDefault="000D7315" w:rsidP="007A5A3E">
      <w:pPr>
        <w:rPr>
          <w:sz w:val="24"/>
          <w:szCs w:val="24"/>
        </w:rPr>
      </w:pPr>
    </w:p>
    <w:sectPr w:rsidR="000D7315" w:rsidRPr="007A5A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35908"/>
    <w:multiLevelType w:val="hybridMultilevel"/>
    <w:tmpl w:val="9A36B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255C84"/>
    <w:multiLevelType w:val="hybridMultilevel"/>
    <w:tmpl w:val="F22AE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40610A"/>
    <w:multiLevelType w:val="hybridMultilevel"/>
    <w:tmpl w:val="1C321C30"/>
    <w:lvl w:ilvl="0" w:tplc="1A823E56">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C0"/>
    <w:rsid w:val="000D7315"/>
    <w:rsid w:val="00193EA8"/>
    <w:rsid w:val="002F48C0"/>
    <w:rsid w:val="00623845"/>
    <w:rsid w:val="007A5A3E"/>
    <w:rsid w:val="00A04F01"/>
    <w:rsid w:val="00AB50AF"/>
    <w:rsid w:val="00D20DB2"/>
    <w:rsid w:val="00ED66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D65C4"/>
  <w15:chartTrackingRefBased/>
  <w15:docId w15:val="{9DCA3457-7B43-4E4C-B30D-D01E7D0B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5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49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Words>
  <Characters>1923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BOURDEAU KEVIN</dc:creator>
  <cp:keywords/>
  <dc:description/>
  <cp:lastModifiedBy>Nadir Abdoun</cp:lastModifiedBy>
  <cp:revision>2</cp:revision>
  <dcterms:created xsi:type="dcterms:W3CDTF">2017-11-16T15:17:00Z</dcterms:created>
  <dcterms:modified xsi:type="dcterms:W3CDTF">2017-11-16T15:17:00Z</dcterms:modified>
</cp:coreProperties>
</file>