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93" w:rsidRPr="00A37093" w:rsidRDefault="00A37093" w:rsidP="00A37093">
      <w:pPr>
        <w:jc w:val="center"/>
        <w:rPr>
          <w:b/>
          <w:sz w:val="28"/>
          <w:u w:val="single"/>
        </w:rPr>
      </w:pPr>
      <w:r w:rsidRPr="00A37093">
        <w:rPr>
          <w:b/>
          <w:sz w:val="28"/>
          <w:u w:val="single"/>
        </w:rPr>
        <w:t>Description de l’architecture de notre application</w:t>
      </w:r>
    </w:p>
    <w:p w:rsidR="00A37093" w:rsidRPr="00EB1C27" w:rsidRDefault="00EB1C27">
      <w:pPr>
        <w:rPr>
          <w:b/>
          <w:u w:val="single"/>
        </w:rPr>
      </w:pPr>
      <w:r w:rsidRPr="00EB1C27">
        <w:rPr>
          <w:b/>
          <w:u w:val="single"/>
        </w:rPr>
        <w:t xml:space="preserve">Présentation des </w:t>
      </w:r>
      <w:proofErr w:type="spellStart"/>
      <w:r w:rsidRPr="00EB1C27">
        <w:rPr>
          <w:b/>
          <w:u w:val="single"/>
        </w:rPr>
        <w:t>nuGets</w:t>
      </w:r>
      <w:proofErr w:type="spellEnd"/>
      <w:r w:rsidRPr="00EB1C27">
        <w:rPr>
          <w:b/>
          <w:u w:val="single"/>
        </w:rPr>
        <w:t>.</w:t>
      </w:r>
    </w:p>
    <w:p w:rsidR="00A75627" w:rsidRDefault="00890176">
      <w:r>
        <w:t>Tout d’abord</w:t>
      </w:r>
      <w:r w:rsidR="00A37093">
        <w:t xml:space="preserve"> pour la réalisation de notre application, nous avons utilisé 3 ressources différentes.</w:t>
      </w:r>
      <w:r w:rsidR="00A37093">
        <w:br/>
        <w:t xml:space="preserve">Le package </w:t>
      </w:r>
      <w:proofErr w:type="spellStart"/>
      <w:r w:rsidR="00A37093">
        <w:t>nu</w:t>
      </w:r>
      <w:r w:rsidR="00170765">
        <w:t>G</w:t>
      </w:r>
      <w:r w:rsidR="00A37093">
        <w:t>et</w:t>
      </w:r>
      <w:proofErr w:type="spellEnd"/>
      <w:r w:rsidR="00A37093">
        <w:t xml:space="preserve"> </w:t>
      </w:r>
      <w:proofErr w:type="spellStart"/>
      <w:r w:rsidR="00A37093">
        <w:t>AutoFixture</w:t>
      </w:r>
      <w:proofErr w:type="spellEnd"/>
      <w:r w:rsidR="00A37093">
        <w:t xml:space="preserve"> qui nous permet de nous concentrer sur nos tests, il nous permet d’écrire moins de code pour nos tests.</w:t>
      </w:r>
      <w:r w:rsidR="00A37093">
        <w:br/>
        <w:t xml:space="preserve">Le second </w:t>
      </w:r>
      <w:proofErr w:type="spellStart"/>
      <w:r w:rsidR="00A37093">
        <w:t>nu</w:t>
      </w:r>
      <w:r w:rsidR="00170765">
        <w:t>G</w:t>
      </w:r>
      <w:r w:rsidR="00A37093">
        <w:t>et</w:t>
      </w:r>
      <w:proofErr w:type="spellEnd"/>
      <w:r w:rsidR="00A37093">
        <w:t xml:space="preserve"> est </w:t>
      </w:r>
      <w:proofErr w:type="spellStart"/>
      <w:r w:rsidR="00170765">
        <w:t>NETStandard.Library</w:t>
      </w:r>
      <w:proofErr w:type="spellEnd"/>
      <w:r w:rsidR="00170765">
        <w:t xml:space="preserve">, ce </w:t>
      </w:r>
      <w:proofErr w:type="spellStart"/>
      <w:r w:rsidR="00170765">
        <w:t>nuGet</w:t>
      </w:r>
      <w:proofErr w:type="spellEnd"/>
      <w:r w:rsidR="00170765">
        <w:t xml:space="preserve"> permet d’uniformiser tout notre code .NET . </w:t>
      </w:r>
      <w:r w:rsidR="00170765">
        <w:br/>
        <w:t xml:space="preserve">Il va nous permettre de définir un ensemble d’uniforme d’interface de programmation de bibliothèques de classes. Pour toutes les implémentations de </w:t>
      </w:r>
      <w:r w:rsidR="00F101E4">
        <w:t xml:space="preserve">.NET on aura des bibliothèques de portables de classes utilisables. Grâce à l’ensemble de nos API (Application </w:t>
      </w:r>
      <w:proofErr w:type="spellStart"/>
      <w:r w:rsidR="00F101E4">
        <w:t>Programming</w:t>
      </w:r>
      <w:proofErr w:type="spellEnd"/>
      <w:r w:rsidR="00F101E4">
        <w:t xml:space="preserve"> Interface ou interface de </w:t>
      </w:r>
      <w:r w:rsidR="003E367E">
        <w:t>programmation)</w:t>
      </w:r>
      <w:r w:rsidR="00F101E4">
        <w:t>.</w:t>
      </w:r>
    </w:p>
    <w:p w:rsidR="003E367E" w:rsidRDefault="003E367E">
      <w:r>
        <w:t xml:space="preserve">Le dernier </w:t>
      </w:r>
      <w:proofErr w:type="spellStart"/>
      <w:r>
        <w:t>nuGet</w:t>
      </w:r>
      <w:proofErr w:type="spellEnd"/>
      <w:r>
        <w:t xml:space="preserve"> utilisé est </w:t>
      </w:r>
      <w:proofErr w:type="spellStart"/>
      <w:r>
        <w:t>Newtonsoft.Json</w:t>
      </w:r>
      <w:proofErr w:type="spellEnd"/>
      <w:r>
        <w:t xml:space="preserve">. Il est utile pour notre partie persistance. Il nous permet de sérialiser et </w:t>
      </w:r>
      <w:proofErr w:type="spellStart"/>
      <w:r>
        <w:t>désérialiser</w:t>
      </w:r>
      <w:proofErr w:type="spellEnd"/>
      <w:r>
        <w:t xml:space="preserve"> à l’aide de C#.NET. Grâce à sa méthode </w:t>
      </w:r>
      <w:proofErr w:type="spellStart"/>
      <w:r w:rsidR="00C16BF4">
        <w:t>JsonSerializer.Serialize</w:t>
      </w:r>
      <w:proofErr w:type="spellEnd"/>
      <w:r w:rsidR="00C16BF4">
        <w:t>,</w:t>
      </w:r>
      <w:r>
        <w:t xml:space="preserve"> on peut créer JSON sous forme d’une chaîne de caractère. </w:t>
      </w:r>
      <w:r w:rsidR="006B61F4">
        <w:t xml:space="preserve">Et avec la méthode </w:t>
      </w:r>
      <w:proofErr w:type="spellStart"/>
      <w:r w:rsidR="006B61F4">
        <w:t>JsonSerialiser.Deserialize</w:t>
      </w:r>
      <w:proofErr w:type="spellEnd"/>
      <w:r w:rsidR="006B61F4">
        <w:t xml:space="preserve"> on peut </w:t>
      </w:r>
      <w:proofErr w:type="spellStart"/>
      <w:r w:rsidR="006B61F4">
        <w:t>désérialiser</w:t>
      </w:r>
      <w:proofErr w:type="spellEnd"/>
      <w:r w:rsidR="006B61F4">
        <w:t xml:space="preserve"> c’est-à-dire lire </w:t>
      </w:r>
      <w:proofErr w:type="spellStart"/>
      <w:r w:rsidR="006B61F4">
        <w:t>Json</w:t>
      </w:r>
      <w:proofErr w:type="spellEnd"/>
      <w:r w:rsidR="006B61F4">
        <w:t xml:space="preserve"> dans des objets .NET.</w:t>
      </w:r>
      <w:r w:rsidR="00454566">
        <w:t xml:space="preserve"> Donc il nous permet d’écrire en </w:t>
      </w:r>
      <w:proofErr w:type="spellStart"/>
      <w:r w:rsidR="00454566">
        <w:t>Json</w:t>
      </w:r>
      <w:proofErr w:type="spellEnd"/>
      <w:r w:rsidR="00454566">
        <w:t xml:space="preserve"> et de lire </w:t>
      </w:r>
      <w:proofErr w:type="spellStart"/>
      <w:r w:rsidR="00454566">
        <w:t>Json</w:t>
      </w:r>
      <w:proofErr w:type="spellEnd"/>
      <w:r w:rsidR="00454566">
        <w:t>.</w:t>
      </w:r>
    </w:p>
    <w:p w:rsidR="00C80631" w:rsidRDefault="00C80631">
      <w:r>
        <w:t>Notre partie « </w:t>
      </w:r>
      <w:r w:rsidR="00EB1C27">
        <w:t>Modè</w:t>
      </w:r>
      <w:r>
        <w:t xml:space="preserve">le » utilise les </w:t>
      </w:r>
      <w:proofErr w:type="spellStart"/>
      <w:r>
        <w:t>nuGets</w:t>
      </w:r>
      <w:proofErr w:type="spellEnd"/>
      <w:r>
        <w:t xml:space="preserve"> </w:t>
      </w:r>
      <w:proofErr w:type="spellStart"/>
      <w:r>
        <w:t>AutoFixture</w:t>
      </w:r>
      <w:proofErr w:type="spellEnd"/>
      <w:r>
        <w:t xml:space="preserve"> et </w:t>
      </w:r>
      <w:proofErr w:type="spellStart"/>
      <w:r>
        <w:t>Newtonsoft.Json</w:t>
      </w:r>
      <w:proofErr w:type="spellEnd"/>
      <w:r>
        <w:t xml:space="preserve"> et </w:t>
      </w:r>
      <w:proofErr w:type="spellStart"/>
      <w:r>
        <w:t>Newtonsoft.Json</w:t>
      </w:r>
      <w:proofErr w:type="spellEnd"/>
      <w:r w:rsidR="000375CC">
        <w:t>.</w:t>
      </w:r>
    </w:p>
    <w:p w:rsidR="00EB1C27" w:rsidRPr="007C41E6" w:rsidRDefault="00EB1C27">
      <w:pPr>
        <w:rPr>
          <w:b/>
          <w:u w:val="single"/>
        </w:rPr>
      </w:pPr>
      <w:r w:rsidRPr="007C41E6">
        <w:rPr>
          <w:b/>
          <w:u w:val="single"/>
        </w:rPr>
        <w:t>Explication des liaisons entre notre partie Modèle et notre Partie Vue.</w:t>
      </w:r>
    </w:p>
    <w:p w:rsidR="00EB1C27" w:rsidRDefault="007C41E6">
      <w:r>
        <w:t>Quand on</w:t>
      </w:r>
      <w:r w:rsidR="00EB1C27">
        <w:t xml:space="preserve"> </w:t>
      </w:r>
      <w:r>
        <w:t>clique</w:t>
      </w:r>
      <w:r w:rsidR="00EB1C27">
        <w:t xml:space="preserve"> sur un bouton </w:t>
      </w:r>
      <w:r>
        <w:t>(dans notre</w:t>
      </w:r>
      <w:r w:rsidR="00EB1C27">
        <w:t xml:space="preserve"> pa</w:t>
      </w:r>
      <w:r w:rsidR="0009019B">
        <w:t>rtie</w:t>
      </w:r>
      <w:r w:rsidR="00EB1C27">
        <w:t xml:space="preserve"> </w:t>
      </w:r>
      <w:r>
        <w:t>vu)</w:t>
      </w:r>
      <w:r w:rsidR="00EB1C27">
        <w:t xml:space="preserve"> </w:t>
      </w:r>
      <w:r>
        <w:t>ça</w:t>
      </w:r>
      <w:r w:rsidR="00EB1C27">
        <w:t xml:space="preserve"> ouvre une </w:t>
      </w:r>
      <w:r>
        <w:t>fenêtre</w:t>
      </w:r>
      <w:r w:rsidR="00EB1C27">
        <w:t xml:space="preserve"> </w:t>
      </w:r>
      <w:r>
        <w:t>qui</w:t>
      </w:r>
      <w:r w:rsidR="00EB1C27">
        <w:t xml:space="preserve"> déclenche une méthode (dans le </w:t>
      </w:r>
      <w:r>
        <w:t>modèle</w:t>
      </w:r>
      <w:r w:rsidR="00EB1C27">
        <w:t xml:space="preserve">) </w:t>
      </w:r>
      <w:r>
        <w:t>cette méthode</w:t>
      </w:r>
      <w:r w:rsidR="0001394D">
        <w:t>,</w:t>
      </w:r>
      <w:r w:rsidR="00EB1C27">
        <w:t xml:space="preserve"> modifie le modèle qui permet de modifier la partie vue, par exemple un bouton modifier dans la par</w:t>
      </w:r>
      <w:r w:rsidR="0001394D">
        <w:t xml:space="preserve">tie compétences lorsqu’on clique il déclenche l’évènement </w:t>
      </w:r>
      <w:proofErr w:type="spellStart"/>
      <w:r w:rsidR="0001394D">
        <w:t>buton_click</w:t>
      </w:r>
      <w:proofErr w:type="spellEnd"/>
      <w:r w:rsidR="00D03242">
        <w:t xml:space="preserve"> qui fait apparaitre une </w:t>
      </w:r>
      <w:proofErr w:type="spellStart"/>
      <w:r w:rsidR="00D03242">
        <w:t>textbox</w:t>
      </w:r>
      <w:proofErr w:type="spellEnd"/>
      <w:r w:rsidR="00D03242">
        <w:t xml:space="preserve"> dans laquelle on peut écrire quelque chose dans ce </w:t>
      </w:r>
      <w:r w:rsidR="00975478">
        <w:t>cas,</w:t>
      </w:r>
      <w:r w:rsidR="00D03242">
        <w:t xml:space="preserve"> qui nous permet de modifier le nom d’une ou plusieurs compétences.</w:t>
      </w:r>
    </w:p>
    <w:p w:rsidR="00975478" w:rsidRDefault="00975478">
      <w:r>
        <w:t>Une partie important qui permet la liaison entre la partie vue et la partie modèle est la partie Binding</w:t>
      </w:r>
      <w:r w:rsidR="00D56B2A">
        <w:t xml:space="preserve">. Ils permettent d’associer une propriété cible à une propriété source. Par exemple au début il faut définir un contexte, dans notre cas c’est notre classe Manager. </w:t>
      </w:r>
      <w:r w:rsidR="00A042DD">
        <w:t>Ensuite il faut réfléchir à 4 points,</w:t>
      </w:r>
    </w:p>
    <w:p w:rsidR="00A042DD" w:rsidRDefault="00A042DD">
      <w:r>
        <w:t xml:space="preserve">Quelle est la source du binding ? Quelle est sa propriété ?  Quelle est la cible du binding ? </w:t>
      </w:r>
      <w:r w:rsidR="00FC13B1">
        <w:t>Et</w:t>
      </w:r>
      <w:r>
        <w:t xml:space="preserve"> Quelle est sa propriété ?</w:t>
      </w:r>
    </w:p>
    <w:p w:rsidR="002A0C72" w:rsidRDefault="002A0C72">
      <w:r>
        <w:t xml:space="preserve">Description d’un binding comme exemple : </w:t>
      </w:r>
      <w:r w:rsidR="00FC13B1">
        <w:t xml:space="preserve">pour faire en sorte qu’une description corresponde à un héros. La source du binding est l’attribut description du héros, la propriété est la propriété </w:t>
      </w:r>
      <w:proofErr w:type="spellStart"/>
      <w:r w:rsidR="00FC13B1">
        <w:t>text</w:t>
      </w:r>
      <w:proofErr w:type="spellEnd"/>
      <w:r w:rsidR="00FC13B1">
        <w:t xml:space="preserve"> et la cible est un </w:t>
      </w:r>
      <w:proofErr w:type="spellStart"/>
      <w:r w:rsidR="00FC13B1">
        <w:t>text</w:t>
      </w:r>
      <w:proofErr w:type="spellEnd"/>
      <w:r w:rsidR="00FC13B1">
        <w:t>-</w:t>
      </w:r>
      <w:r w:rsidR="00317828">
        <w:t xml:space="preserve">block. </w:t>
      </w:r>
      <w:r w:rsidR="00FC13B1">
        <w:t>C’est un exemple.</w:t>
      </w:r>
      <w:r w:rsidR="00E27618">
        <w:t xml:space="preserve"> En effectuant un binding l’application va reconnaître quel héros possède quel description. Elle ne va pas associer la description du héros </w:t>
      </w:r>
      <w:proofErr w:type="spellStart"/>
      <w:r w:rsidR="00E27618">
        <w:t>Hanzo</w:t>
      </w:r>
      <w:proofErr w:type="spellEnd"/>
      <w:r w:rsidR="00E27618">
        <w:t xml:space="preserve"> au héros Ange par exemple. Chaque héros aura ses informations propres à lui.</w:t>
      </w:r>
    </w:p>
    <w:p w:rsidR="00317828" w:rsidRDefault="00317828">
      <w:pPr>
        <w:rPr>
          <w:b/>
          <w:sz w:val="24"/>
          <w:u w:val="single"/>
        </w:rPr>
      </w:pPr>
      <w:r w:rsidRPr="00317828">
        <w:rPr>
          <w:b/>
          <w:sz w:val="24"/>
          <w:u w:val="single"/>
        </w:rPr>
        <w:t>Patrons de conception :</w:t>
      </w:r>
    </w:p>
    <w:p w:rsidR="00317828" w:rsidRDefault="00317828">
      <w:pPr>
        <w:rPr>
          <w:sz w:val="24"/>
        </w:rPr>
      </w:pPr>
      <w:r>
        <w:rPr>
          <w:sz w:val="24"/>
        </w:rPr>
        <w:t>On utilise 2 patrons de conceptions dans notre application </w:t>
      </w:r>
      <w:r w:rsidR="00935F4C">
        <w:rPr>
          <w:sz w:val="24"/>
        </w:rPr>
        <w:t>: Strategy</w:t>
      </w:r>
      <w:r>
        <w:rPr>
          <w:sz w:val="24"/>
        </w:rPr>
        <w:t xml:space="preserve"> et </w:t>
      </w:r>
      <w:r w:rsidR="00935F4C">
        <w:rPr>
          <w:sz w:val="24"/>
        </w:rPr>
        <w:t>Façade</w:t>
      </w:r>
      <w:bookmarkStart w:id="0" w:name="_GoBack"/>
      <w:bookmarkEnd w:id="0"/>
      <w:r>
        <w:rPr>
          <w:sz w:val="24"/>
        </w:rPr>
        <w:t xml:space="preserve"> </w:t>
      </w:r>
    </w:p>
    <w:p w:rsidR="00A941DE" w:rsidRDefault="00A941DE">
      <w:pPr>
        <w:rPr>
          <w:sz w:val="24"/>
        </w:rPr>
      </w:pPr>
      <w:r>
        <w:rPr>
          <w:sz w:val="24"/>
        </w:rPr>
        <w:t xml:space="preserve">Exemple d’utilisation de notre patron de conception Strategy : </w:t>
      </w:r>
    </w:p>
    <w:p w:rsidR="00A941DE" w:rsidRDefault="00A941DE">
      <w:pPr>
        <w:rPr>
          <w:sz w:val="24"/>
        </w:rPr>
      </w:pPr>
      <w:r>
        <w:rPr>
          <w:sz w:val="24"/>
        </w:rPr>
        <w:t xml:space="preserve">Nous avons instancié plusieurs </w:t>
      </w:r>
      <w:r w:rsidR="00117275">
        <w:rPr>
          <w:sz w:val="24"/>
        </w:rPr>
        <w:t>constructeurs dans la classe Héros par exemple.</w:t>
      </w:r>
    </w:p>
    <w:p w:rsidR="00054A3A" w:rsidRDefault="00054A3A">
      <w:pPr>
        <w:rPr>
          <w:sz w:val="24"/>
        </w:rPr>
      </w:pPr>
    </w:p>
    <w:p w:rsidR="00054A3A" w:rsidRDefault="00054A3A">
      <w:pPr>
        <w:rPr>
          <w:sz w:val="24"/>
        </w:rPr>
      </w:pPr>
    </w:p>
    <w:p w:rsidR="00F225BB" w:rsidRDefault="00F225BB">
      <w:pPr>
        <w:rPr>
          <w:sz w:val="24"/>
        </w:rPr>
      </w:pPr>
      <w:r>
        <w:rPr>
          <w:sz w:val="24"/>
        </w:rPr>
        <w:lastRenderedPageBreak/>
        <w:t xml:space="preserve">L’un </w:t>
      </w:r>
      <w:proofErr w:type="gramStart"/>
      <w:r w:rsidR="002C1384">
        <w:rPr>
          <w:sz w:val="24"/>
        </w:rPr>
        <w:t>a</w:t>
      </w:r>
      <w:proofErr w:type="gramEnd"/>
      <w:r>
        <w:rPr>
          <w:sz w:val="24"/>
        </w:rPr>
        <w:t xml:space="preserve"> besoin d’un nom d’une image et sa classe et ensuite ca définit les autres options aléatoirement. (Les pourcentages des détails compétitifs sont définit aléatoire</w:t>
      </w:r>
      <w:r w:rsidR="00312D7A">
        <w:rPr>
          <w:sz w:val="24"/>
        </w:rPr>
        <w:t>ment entre 1 et 100 par exemple</w:t>
      </w:r>
      <w:r>
        <w:rPr>
          <w:sz w:val="24"/>
        </w:rPr>
        <w:t>)</w:t>
      </w:r>
      <w:r w:rsidR="00312D7A">
        <w:rPr>
          <w:sz w:val="24"/>
        </w:rPr>
        <w:t>.</w:t>
      </w:r>
      <w:r w:rsidR="00C40E69">
        <w:rPr>
          <w:sz w:val="24"/>
        </w:rPr>
        <w:t xml:space="preserve"> La description du héros</w:t>
      </w:r>
      <w:r w:rsidR="00E14C4D">
        <w:rPr>
          <w:sz w:val="24"/>
        </w:rPr>
        <w:t xml:space="preserve"> dans l’onglet biographie</w:t>
      </w:r>
      <w:r w:rsidR="00C40E69">
        <w:rPr>
          <w:sz w:val="24"/>
        </w:rPr>
        <w:t xml:space="preserve"> reprend « Le nom du héros » est une personnage du type « Sa classe ».</w:t>
      </w:r>
      <w:r w:rsidR="00387E26">
        <w:rPr>
          <w:sz w:val="24"/>
        </w:rPr>
        <w:t xml:space="preserve"> </w:t>
      </w:r>
      <w:r w:rsidR="00054A3A">
        <w:rPr>
          <w:sz w:val="24"/>
        </w:rPr>
        <w:t>C’est</w:t>
      </w:r>
      <w:r w:rsidR="00387E26">
        <w:rPr>
          <w:sz w:val="24"/>
        </w:rPr>
        <w:t xml:space="preserve"> une phrase </w:t>
      </w:r>
      <w:r w:rsidR="00054A3A">
        <w:rPr>
          <w:sz w:val="24"/>
        </w:rPr>
        <w:t>pré faite</w:t>
      </w:r>
      <w:r w:rsidR="00387E26">
        <w:rPr>
          <w:sz w:val="24"/>
        </w:rPr>
        <w:t xml:space="preserve">. </w:t>
      </w:r>
    </w:p>
    <w:p w:rsidR="00054A3A" w:rsidRDefault="00054A3A">
      <w:pPr>
        <w:rPr>
          <w:sz w:val="24"/>
        </w:rPr>
      </w:pPr>
      <w:r>
        <w:rPr>
          <w:sz w:val="24"/>
        </w:rPr>
        <w:t xml:space="preserve">Le second constructeur </w:t>
      </w:r>
      <w:r w:rsidR="006C452D">
        <w:rPr>
          <w:sz w:val="24"/>
        </w:rPr>
        <w:t xml:space="preserve">consiste à tout </w:t>
      </w:r>
      <w:r w:rsidR="00213CEC">
        <w:rPr>
          <w:sz w:val="24"/>
        </w:rPr>
        <w:t xml:space="preserve">donner en paramètre. Il est plus précis mais beaucoup plus complexe. Ce constructeur a un prénom, une image, une </w:t>
      </w:r>
      <w:r w:rsidR="006F364D">
        <w:rPr>
          <w:sz w:val="24"/>
        </w:rPr>
        <w:t>classe,</w:t>
      </w:r>
      <w:r w:rsidR="00213CEC">
        <w:rPr>
          <w:sz w:val="24"/>
        </w:rPr>
        <w:t xml:space="preserve"> une description, un média, les cosmétiques, les données </w:t>
      </w:r>
      <w:r w:rsidR="006F364D">
        <w:rPr>
          <w:sz w:val="24"/>
        </w:rPr>
        <w:t>compétitives, les</w:t>
      </w:r>
      <w:r w:rsidR="00213CEC">
        <w:rPr>
          <w:sz w:val="24"/>
        </w:rPr>
        <w:t xml:space="preserve"> compétences et les vidéos.</w:t>
      </w:r>
    </w:p>
    <w:p w:rsidR="00054A3A" w:rsidRDefault="00213CEC">
      <w:pPr>
        <w:rPr>
          <w:sz w:val="24"/>
        </w:rPr>
      </w:pPr>
      <w:r>
        <w:rPr>
          <w:sz w:val="24"/>
        </w:rPr>
        <w:t xml:space="preserve">Le premier constructeur sert pour </w:t>
      </w:r>
      <w:r w:rsidR="006F364D">
        <w:rPr>
          <w:sz w:val="24"/>
        </w:rPr>
        <w:t>les visiteurs</w:t>
      </w:r>
      <w:r>
        <w:rPr>
          <w:sz w:val="24"/>
        </w:rPr>
        <w:t xml:space="preserve"> du site </w:t>
      </w:r>
      <w:r w:rsidR="00027EA1">
        <w:rPr>
          <w:sz w:val="24"/>
        </w:rPr>
        <w:t>qui rajoute un héros, et le second constructeur sert pour l’application qui lorsqu’elle se lance charge tous les héros avec leurs informations complètes</w:t>
      </w:r>
      <w:r w:rsidR="00CA5676">
        <w:rPr>
          <w:sz w:val="24"/>
        </w:rPr>
        <w:t>.</w:t>
      </w:r>
      <w:r w:rsidR="006F364D">
        <w:rPr>
          <w:sz w:val="24"/>
        </w:rPr>
        <w:t xml:space="preserve"> Les deux constructeurs associent une couleur en fonction de la classe choisit, couleur bleue pour les </w:t>
      </w:r>
      <w:r w:rsidR="00554693">
        <w:rPr>
          <w:sz w:val="24"/>
        </w:rPr>
        <w:t>DPS,</w:t>
      </w:r>
      <w:r w:rsidR="006F364D">
        <w:rPr>
          <w:sz w:val="24"/>
        </w:rPr>
        <w:t xml:space="preserve"> couleur jaune pour les healer</w:t>
      </w:r>
      <w:r w:rsidR="00554693">
        <w:rPr>
          <w:sz w:val="24"/>
        </w:rPr>
        <w:t>s</w:t>
      </w:r>
      <w:r w:rsidR="006F364D">
        <w:rPr>
          <w:sz w:val="24"/>
        </w:rPr>
        <w:t xml:space="preserve"> et rouge pour les </w:t>
      </w:r>
      <w:r w:rsidR="00554693">
        <w:rPr>
          <w:sz w:val="24"/>
        </w:rPr>
        <w:t>tanks. L’application en fonction de ce qu’on lui demande va privilégier un constructeur plutôt que l’autre.</w:t>
      </w:r>
    </w:p>
    <w:p w:rsidR="00554693" w:rsidRDefault="00554693" w:rsidP="00554693">
      <w:pPr>
        <w:rPr>
          <w:sz w:val="24"/>
        </w:rPr>
      </w:pPr>
      <w:r>
        <w:rPr>
          <w:sz w:val="24"/>
        </w:rPr>
        <w:t>Exemple d’utilisation de notre patron de concept</w:t>
      </w:r>
      <w:r>
        <w:rPr>
          <w:sz w:val="24"/>
        </w:rPr>
        <w:t xml:space="preserve">ion </w:t>
      </w:r>
      <w:r w:rsidR="00146D8C">
        <w:rPr>
          <w:sz w:val="24"/>
        </w:rPr>
        <w:t>Façade</w:t>
      </w:r>
      <w:r>
        <w:rPr>
          <w:sz w:val="24"/>
        </w:rPr>
        <w:t xml:space="preserve"> : </w:t>
      </w:r>
    </w:p>
    <w:p w:rsidR="00381D8D" w:rsidRDefault="00381D8D" w:rsidP="00554693">
      <w:pPr>
        <w:rPr>
          <w:sz w:val="24"/>
        </w:rPr>
      </w:pPr>
      <w:r>
        <w:rPr>
          <w:sz w:val="24"/>
        </w:rPr>
        <w:t xml:space="preserve">Notre classe Manager correspond au patron de conception </w:t>
      </w:r>
      <w:r w:rsidR="00146D8C">
        <w:rPr>
          <w:sz w:val="24"/>
        </w:rPr>
        <w:t>Façade</w:t>
      </w:r>
      <w:r>
        <w:rPr>
          <w:sz w:val="24"/>
        </w:rPr>
        <w:t xml:space="preserve">, il nous sert d’interface qui permet d’utiliser les autres classes plus </w:t>
      </w:r>
      <w:r w:rsidR="00FB3884">
        <w:rPr>
          <w:sz w:val="24"/>
        </w:rPr>
        <w:t>facilement</w:t>
      </w:r>
      <w:r>
        <w:rPr>
          <w:sz w:val="24"/>
        </w:rPr>
        <w:t>. La classe Manager permet d’identifier les requêtes des utilisateurs afin de choisir la sous classe appropriés qui doit effectuer cette requête.</w:t>
      </w:r>
      <w:r w:rsidR="00FB3884">
        <w:rPr>
          <w:sz w:val="24"/>
        </w:rPr>
        <w:t xml:space="preserve"> La classe Manager permet de structurer notre application et rendre notre code plus lisible. Manager utilise les autres classes de la bibliothèque afin de leur ordonner d’effectuer les requêtes.</w:t>
      </w:r>
    </w:p>
    <w:p w:rsidR="00700CE0" w:rsidRDefault="00700CE0" w:rsidP="00554693">
      <w:pPr>
        <w:rPr>
          <w:sz w:val="24"/>
        </w:rPr>
      </w:pPr>
      <w:r>
        <w:rPr>
          <w:sz w:val="24"/>
        </w:rPr>
        <w:t xml:space="preserve">Le Manager gère les ajouts de différents éléments et les suppressions. C’est cette même classe qui permet de choisir le type de persistance, on peut facilement changer d’une persistance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à une persistance </w:t>
      </w:r>
      <w:r w:rsidR="00FC0481">
        <w:rPr>
          <w:sz w:val="24"/>
        </w:rPr>
        <w:t xml:space="preserve">factice </w:t>
      </w:r>
      <w:r>
        <w:rPr>
          <w:sz w:val="24"/>
        </w:rPr>
        <w:t>Stub.</w:t>
      </w:r>
    </w:p>
    <w:p w:rsidR="00DE76EE" w:rsidRDefault="00DE76EE" w:rsidP="00554693">
      <w:pPr>
        <w:rPr>
          <w:sz w:val="24"/>
        </w:rPr>
      </w:pPr>
      <w:r>
        <w:rPr>
          <w:sz w:val="24"/>
        </w:rPr>
        <w:t xml:space="preserve">La sauvegarde de notre application s’effectue grâce à une méthode </w:t>
      </w:r>
      <w:proofErr w:type="spellStart"/>
      <w:r>
        <w:rPr>
          <w:sz w:val="24"/>
        </w:rPr>
        <w:t>App_closing</w:t>
      </w:r>
      <w:proofErr w:type="spellEnd"/>
      <w:r>
        <w:rPr>
          <w:sz w:val="24"/>
        </w:rPr>
        <w:t xml:space="preserve"> qui lorsque l’application se </w:t>
      </w:r>
      <w:r w:rsidR="00602A04">
        <w:rPr>
          <w:sz w:val="24"/>
        </w:rPr>
        <w:t>ferme,</w:t>
      </w:r>
      <w:r>
        <w:rPr>
          <w:sz w:val="24"/>
        </w:rPr>
        <w:t xml:space="preserve"> toutes les modifications sont enregistrés dans le fichier </w:t>
      </w:r>
      <w:proofErr w:type="spellStart"/>
      <w:r>
        <w:rPr>
          <w:sz w:val="24"/>
        </w:rPr>
        <w:t>BDD.Json</w:t>
      </w:r>
      <w:proofErr w:type="spellEnd"/>
      <w:r>
        <w:rPr>
          <w:sz w:val="24"/>
        </w:rPr>
        <w:t>.</w:t>
      </w:r>
    </w:p>
    <w:p w:rsidR="00A941DE" w:rsidRPr="00317828" w:rsidRDefault="00A941DE">
      <w:pPr>
        <w:rPr>
          <w:sz w:val="24"/>
        </w:rPr>
      </w:pPr>
    </w:p>
    <w:p w:rsidR="00317828" w:rsidRDefault="00317828"/>
    <w:p w:rsidR="00317828" w:rsidRDefault="00317828"/>
    <w:p w:rsidR="00975478" w:rsidRDefault="00975478"/>
    <w:sectPr w:rsidR="00975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EA"/>
    <w:rsid w:val="0001394D"/>
    <w:rsid w:val="00027EA1"/>
    <w:rsid w:val="000375CC"/>
    <w:rsid w:val="00054A3A"/>
    <w:rsid w:val="0009019B"/>
    <w:rsid w:val="000B78EA"/>
    <w:rsid w:val="00117275"/>
    <w:rsid w:val="00146D8C"/>
    <w:rsid w:val="00170765"/>
    <w:rsid w:val="00213CEC"/>
    <w:rsid w:val="002A0C72"/>
    <w:rsid w:val="002C1384"/>
    <w:rsid w:val="00312D7A"/>
    <w:rsid w:val="00317828"/>
    <w:rsid w:val="00381D8D"/>
    <w:rsid w:val="00387E26"/>
    <w:rsid w:val="003E367E"/>
    <w:rsid w:val="00454566"/>
    <w:rsid w:val="00554693"/>
    <w:rsid w:val="00602A04"/>
    <w:rsid w:val="006B61F4"/>
    <w:rsid w:val="006C452D"/>
    <w:rsid w:val="006F364D"/>
    <w:rsid w:val="00700CE0"/>
    <w:rsid w:val="007C41E6"/>
    <w:rsid w:val="00890176"/>
    <w:rsid w:val="00935F4C"/>
    <w:rsid w:val="00975478"/>
    <w:rsid w:val="00A042DD"/>
    <w:rsid w:val="00A37093"/>
    <w:rsid w:val="00A941DE"/>
    <w:rsid w:val="00C16BF4"/>
    <w:rsid w:val="00C40E69"/>
    <w:rsid w:val="00C80631"/>
    <w:rsid w:val="00C83093"/>
    <w:rsid w:val="00CA5676"/>
    <w:rsid w:val="00D03242"/>
    <w:rsid w:val="00D56B2A"/>
    <w:rsid w:val="00DE76EE"/>
    <w:rsid w:val="00E14C4D"/>
    <w:rsid w:val="00E27618"/>
    <w:rsid w:val="00EB1C27"/>
    <w:rsid w:val="00F101E4"/>
    <w:rsid w:val="00F225BB"/>
    <w:rsid w:val="00F61233"/>
    <w:rsid w:val="00FB33C2"/>
    <w:rsid w:val="00FB3884"/>
    <w:rsid w:val="00FC0481"/>
    <w:rsid w:val="00F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97A60-E274-4B72-B880-71B6E7F1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arthurmeeuwessen@outlook.com</dc:creator>
  <cp:keywords/>
  <dc:description/>
  <cp:lastModifiedBy>arthurmeeuwessen@outlook.com</cp:lastModifiedBy>
  <cp:revision>34</cp:revision>
  <dcterms:created xsi:type="dcterms:W3CDTF">2020-06-14T11:26:00Z</dcterms:created>
  <dcterms:modified xsi:type="dcterms:W3CDTF">2020-06-14T16:04:00Z</dcterms:modified>
</cp:coreProperties>
</file>