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4CBB" w14:textId="77777777" w:rsidR="00F1599D" w:rsidRDefault="00000000" w:rsidP="00100E4E">
      <w:pPr>
        <w:spacing w:line="240" w:lineRule="auto"/>
        <w:jc w:val="center"/>
        <w:rPr>
          <w:b/>
          <w:color w:val="0E0E0E"/>
          <w:sz w:val="25"/>
          <w:szCs w:val="25"/>
        </w:rPr>
      </w:pPr>
      <w:r>
        <w:rPr>
          <w:b/>
          <w:color w:val="0E0E0E"/>
          <w:sz w:val="25"/>
          <w:szCs w:val="25"/>
        </w:rPr>
        <w:t>Vehicle Smoking Policy</w:t>
      </w:r>
    </w:p>
    <w:p w14:paraId="4D074826" w14:textId="77777777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Purpose</w:t>
      </w:r>
    </w:p>
    <w:p w14:paraId="2B67A5B6" w14:textId="77777777" w:rsidR="00F1599D" w:rsidRPr="00100E4E" w:rsidRDefault="00000000" w:rsidP="00100E4E">
      <w:pPr>
        <w:spacing w:line="240" w:lineRule="auto"/>
        <w:rPr>
          <w:color w:val="0E0E0E"/>
          <w:sz w:val="21"/>
          <w:szCs w:val="21"/>
        </w:rPr>
      </w:pPr>
      <w:r w:rsidRPr="00100E4E">
        <w:rPr>
          <w:color w:val="0E0E0E"/>
          <w:sz w:val="21"/>
          <w:szCs w:val="21"/>
        </w:rPr>
        <w:t>The purpose of this policy is to maintain a clean, safe, and professional environment in all company vehicles and to comply with health and safety regulations.</w:t>
      </w:r>
    </w:p>
    <w:p w14:paraId="09E0C076" w14:textId="77777777" w:rsidR="00100E4E" w:rsidRDefault="00100E4E" w:rsidP="00100E4E">
      <w:pPr>
        <w:spacing w:line="240" w:lineRule="auto"/>
        <w:rPr>
          <w:b/>
          <w:color w:val="0E0E0E"/>
          <w:sz w:val="21"/>
          <w:szCs w:val="21"/>
        </w:rPr>
      </w:pPr>
    </w:p>
    <w:p w14:paraId="424D01AC" w14:textId="6DFFD023" w:rsidR="00F1599D" w:rsidRPr="00100E4E" w:rsidRDefault="00000000" w:rsidP="00100E4E">
      <w:pPr>
        <w:spacing w:line="240" w:lineRule="auto"/>
        <w:rPr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Policy Statement</w:t>
      </w:r>
    </w:p>
    <w:p w14:paraId="1F45F30F" w14:textId="77777777" w:rsidR="00F1599D" w:rsidRPr="00100E4E" w:rsidRDefault="00000000" w:rsidP="00100E4E">
      <w:pPr>
        <w:spacing w:line="240" w:lineRule="auto"/>
        <w:rPr>
          <w:color w:val="0E0E0E"/>
          <w:sz w:val="21"/>
          <w:szCs w:val="21"/>
        </w:rPr>
      </w:pPr>
      <w:r w:rsidRPr="00100E4E">
        <w:rPr>
          <w:color w:val="0E0E0E"/>
          <w:sz w:val="21"/>
          <w:szCs w:val="21"/>
        </w:rPr>
        <w:t>Smoking, including the use of cigarettes, cigars, e-cigarettes, vaping devices, or any other smoke or vaping tobacco or nicotine products, is strictly prohibited in all company-owned, leased, or rented vehicles at all times. This policy applies to all employees, contractors, passengers, and any other individuals in the vehicle.</w:t>
      </w:r>
    </w:p>
    <w:p w14:paraId="655F6D3A" w14:textId="77777777" w:rsidR="00100E4E" w:rsidRDefault="00100E4E" w:rsidP="00100E4E">
      <w:pPr>
        <w:spacing w:line="240" w:lineRule="auto"/>
        <w:rPr>
          <w:b/>
          <w:color w:val="0E0E0E"/>
          <w:sz w:val="21"/>
          <w:szCs w:val="21"/>
        </w:rPr>
      </w:pPr>
    </w:p>
    <w:p w14:paraId="598A5C8A" w14:textId="0E441828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Scope</w:t>
      </w:r>
    </w:p>
    <w:p w14:paraId="2C0D0F06" w14:textId="77777777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This policy applies to:</w:t>
      </w:r>
    </w:p>
    <w:p w14:paraId="613142E8" w14:textId="46D24055" w:rsidR="00F1599D" w:rsidRPr="00100E4E" w:rsidRDefault="00000000" w:rsidP="00100E4E">
      <w:pPr>
        <w:spacing w:line="240" w:lineRule="auto"/>
        <w:rPr>
          <w:color w:val="0E0E0E"/>
          <w:sz w:val="21"/>
          <w:szCs w:val="21"/>
        </w:rPr>
      </w:pPr>
      <w:r w:rsidRPr="00100E4E">
        <w:rPr>
          <w:color w:val="0E0E0E"/>
          <w:sz w:val="21"/>
          <w:szCs w:val="21"/>
        </w:rPr>
        <w:t>All company vehicles, whether in use for work-related purposes or parked</w:t>
      </w:r>
      <w:r w:rsidR="00100E4E">
        <w:rPr>
          <w:color w:val="0E0E0E"/>
          <w:sz w:val="21"/>
          <w:szCs w:val="21"/>
        </w:rPr>
        <w:t>, and al</w:t>
      </w:r>
      <w:r w:rsidRPr="00100E4E">
        <w:rPr>
          <w:color w:val="0E0E0E"/>
          <w:sz w:val="21"/>
          <w:szCs w:val="21"/>
        </w:rPr>
        <w:t>l individuals operating or riding in a company vehicle, regardless of their position or status.</w:t>
      </w:r>
    </w:p>
    <w:p w14:paraId="06540BBF" w14:textId="77777777" w:rsidR="00100E4E" w:rsidRDefault="00100E4E" w:rsidP="00100E4E">
      <w:pPr>
        <w:keepLines/>
        <w:spacing w:line="240" w:lineRule="auto"/>
        <w:rPr>
          <w:b/>
          <w:color w:val="0E0E0E"/>
          <w:sz w:val="21"/>
          <w:szCs w:val="21"/>
        </w:rPr>
      </w:pPr>
    </w:p>
    <w:p w14:paraId="39E0A0AA" w14:textId="18EE3AD7" w:rsidR="00F1599D" w:rsidRPr="00100E4E" w:rsidRDefault="00000000" w:rsidP="00100E4E">
      <w:pPr>
        <w:keepLines/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Policy Enforcement</w:t>
      </w:r>
    </w:p>
    <w:p w14:paraId="79806030" w14:textId="77777777" w:rsidR="00F1599D" w:rsidRPr="00100E4E" w:rsidRDefault="00000000" w:rsidP="00100E4E">
      <w:pPr>
        <w:pStyle w:val="ListParagraph"/>
        <w:keepLines/>
        <w:numPr>
          <w:ilvl w:val="0"/>
          <w:numId w:val="3"/>
        </w:numPr>
        <w:spacing w:line="240" w:lineRule="auto"/>
        <w:rPr>
          <w:color w:val="0E0E0E"/>
          <w:sz w:val="21"/>
          <w:szCs w:val="21"/>
        </w:rPr>
      </w:pPr>
      <w:r w:rsidRPr="00100E4E">
        <w:rPr>
          <w:b/>
          <w:bCs/>
          <w:color w:val="0E0E0E"/>
          <w:sz w:val="21"/>
          <w:szCs w:val="21"/>
        </w:rPr>
        <w:t>First Violation:</w:t>
      </w:r>
      <w:r w:rsidRPr="00100E4E">
        <w:rPr>
          <w:color w:val="0E0E0E"/>
          <w:sz w:val="21"/>
          <w:szCs w:val="21"/>
        </w:rPr>
        <w:t xml:space="preserve"> The employee will receive a written warning, and the incident will be documented in their personnel file.</w:t>
      </w:r>
    </w:p>
    <w:p w14:paraId="4CF707C0" w14:textId="77777777" w:rsidR="00F1599D" w:rsidRPr="00100E4E" w:rsidRDefault="00000000" w:rsidP="00100E4E">
      <w:pPr>
        <w:pStyle w:val="ListParagraph"/>
        <w:numPr>
          <w:ilvl w:val="0"/>
          <w:numId w:val="3"/>
        </w:numPr>
        <w:spacing w:line="240" w:lineRule="auto"/>
        <w:rPr>
          <w:color w:val="0E0E0E"/>
          <w:sz w:val="21"/>
          <w:szCs w:val="21"/>
        </w:rPr>
      </w:pPr>
      <w:r w:rsidRPr="00100E4E">
        <w:rPr>
          <w:b/>
          <w:bCs/>
          <w:color w:val="0E0E0E"/>
          <w:sz w:val="21"/>
          <w:szCs w:val="21"/>
        </w:rPr>
        <w:t>Second Violation:</w:t>
      </w:r>
      <w:r w:rsidRPr="00100E4E">
        <w:rPr>
          <w:color w:val="0E0E0E"/>
          <w:sz w:val="21"/>
          <w:szCs w:val="21"/>
        </w:rPr>
        <w:t xml:space="preserve"> The employee may face additional disciplinary action, including suspension of driving privileges or further written warnings.</w:t>
      </w:r>
    </w:p>
    <w:p w14:paraId="3BF12365" w14:textId="77777777" w:rsidR="00F1599D" w:rsidRPr="00100E4E" w:rsidRDefault="00000000" w:rsidP="00100E4E">
      <w:pPr>
        <w:pStyle w:val="ListParagraph"/>
        <w:numPr>
          <w:ilvl w:val="0"/>
          <w:numId w:val="3"/>
        </w:numPr>
        <w:spacing w:line="240" w:lineRule="auto"/>
        <w:rPr>
          <w:color w:val="0E0E0E"/>
          <w:sz w:val="21"/>
          <w:szCs w:val="21"/>
        </w:rPr>
      </w:pPr>
      <w:r w:rsidRPr="00100E4E">
        <w:rPr>
          <w:b/>
          <w:bCs/>
          <w:color w:val="0E0E0E"/>
          <w:sz w:val="21"/>
          <w:szCs w:val="21"/>
        </w:rPr>
        <w:t>Third Violation:</w:t>
      </w:r>
      <w:r w:rsidRPr="00100E4E">
        <w:rPr>
          <w:color w:val="0E0E0E"/>
          <w:sz w:val="21"/>
          <w:szCs w:val="21"/>
        </w:rPr>
        <w:t xml:space="preserve"> Repeated violations may result in termination of employment.</w:t>
      </w:r>
    </w:p>
    <w:p w14:paraId="55E38D4E" w14:textId="77777777" w:rsidR="00100E4E" w:rsidRDefault="00100E4E" w:rsidP="00100E4E">
      <w:pPr>
        <w:spacing w:line="240" w:lineRule="auto"/>
        <w:rPr>
          <w:b/>
          <w:color w:val="0E0E0E"/>
          <w:sz w:val="21"/>
          <w:szCs w:val="21"/>
        </w:rPr>
      </w:pPr>
    </w:p>
    <w:p w14:paraId="2CE7C0F2" w14:textId="0AFAE302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Rationale</w:t>
      </w:r>
    </w:p>
    <w:p w14:paraId="5CFFF515" w14:textId="7EFBEF69" w:rsidR="00F1599D" w:rsidRPr="00100E4E" w:rsidRDefault="00000000" w:rsidP="00100E4E">
      <w:pPr>
        <w:spacing w:line="240" w:lineRule="auto"/>
        <w:rPr>
          <w:color w:val="0E0E0E"/>
          <w:sz w:val="21"/>
          <w:szCs w:val="21"/>
        </w:rPr>
      </w:pPr>
      <w:r w:rsidRPr="00100E4E">
        <w:rPr>
          <w:color w:val="0E0E0E"/>
          <w:sz w:val="21"/>
          <w:szCs w:val="21"/>
        </w:rPr>
        <w:t>Smoking in company vehicles can cause damage, lingering odors, and potential health hazards for others.</w:t>
      </w:r>
      <w:r w:rsidR="00100E4E">
        <w:rPr>
          <w:color w:val="0E0E0E"/>
          <w:sz w:val="21"/>
          <w:szCs w:val="21"/>
        </w:rPr>
        <w:t xml:space="preserve"> </w:t>
      </w:r>
      <w:r w:rsidRPr="00100E4E">
        <w:rPr>
          <w:color w:val="0E0E0E"/>
          <w:sz w:val="21"/>
          <w:szCs w:val="21"/>
        </w:rPr>
        <w:t>Many states and local jurisdictions prohibit smoking in shared or company vehicles, and non-compliance may result in legal or financial penalties for the company.</w:t>
      </w:r>
    </w:p>
    <w:p w14:paraId="3E9FA50A" w14:textId="77777777" w:rsidR="00100E4E" w:rsidRDefault="00100E4E" w:rsidP="00100E4E">
      <w:pPr>
        <w:spacing w:line="240" w:lineRule="auto"/>
        <w:rPr>
          <w:b/>
          <w:color w:val="0E0E0E"/>
          <w:sz w:val="21"/>
          <w:szCs w:val="21"/>
        </w:rPr>
      </w:pPr>
    </w:p>
    <w:p w14:paraId="626A118D" w14:textId="221C9C29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Responsibility</w:t>
      </w:r>
    </w:p>
    <w:p w14:paraId="1A302FC8" w14:textId="77777777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color w:val="0E0E0E"/>
          <w:sz w:val="21"/>
          <w:szCs w:val="21"/>
        </w:rPr>
        <w:t>Employees are responsible for adhering to this policy and ensuring passengers comply as well. Any violation should be reported to the appropriate supervisor or manager.</w:t>
      </w:r>
    </w:p>
    <w:p w14:paraId="339AF6CB" w14:textId="77777777" w:rsidR="00100E4E" w:rsidRDefault="00100E4E" w:rsidP="00100E4E">
      <w:pPr>
        <w:spacing w:line="240" w:lineRule="auto"/>
        <w:rPr>
          <w:b/>
          <w:color w:val="0E0E0E"/>
          <w:sz w:val="21"/>
          <w:szCs w:val="21"/>
        </w:rPr>
      </w:pPr>
    </w:p>
    <w:p w14:paraId="45A5D22A" w14:textId="0D8B49CD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Exceptions</w:t>
      </w:r>
    </w:p>
    <w:p w14:paraId="057C6C2E" w14:textId="77777777" w:rsidR="00F1599D" w:rsidRPr="00100E4E" w:rsidRDefault="00000000" w:rsidP="00100E4E">
      <w:pPr>
        <w:spacing w:line="240" w:lineRule="auto"/>
        <w:rPr>
          <w:color w:val="0E0E0E"/>
          <w:sz w:val="21"/>
          <w:szCs w:val="21"/>
        </w:rPr>
      </w:pPr>
      <w:r w:rsidRPr="00100E4E">
        <w:rPr>
          <w:color w:val="0E0E0E"/>
          <w:sz w:val="21"/>
          <w:szCs w:val="21"/>
        </w:rPr>
        <w:t>There are no exceptions to this policy.</w:t>
      </w:r>
    </w:p>
    <w:p w14:paraId="5C206623" w14:textId="77777777" w:rsidR="00100E4E" w:rsidRDefault="00100E4E" w:rsidP="00100E4E">
      <w:pPr>
        <w:spacing w:line="240" w:lineRule="auto"/>
        <w:rPr>
          <w:b/>
          <w:color w:val="0E0E0E"/>
          <w:sz w:val="21"/>
          <w:szCs w:val="21"/>
        </w:rPr>
      </w:pPr>
    </w:p>
    <w:p w14:paraId="114EC8CD" w14:textId="5AFAA1DC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Acknowledgment</w:t>
      </w:r>
    </w:p>
    <w:p w14:paraId="167A1AC5" w14:textId="77777777" w:rsidR="00F1599D" w:rsidRPr="00100E4E" w:rsidRDefault="00000000" w:rsidP="00100E4E">
      <w:pPr>
        <w:spacing w:line="240" w:lineRule="auto"/>
        <w:rPr>
          <w:color w:val="0E0E0E"/>
          <w:sz w:val="21"/>
          <w:szCs w:val="21"/>
        </w:rPr>
      </w:pPr>
      <w:r w:rsidRPr="00100E4E">
        <w:rPr>
          <w:color w:val="0E0E0E"/>
          <w:sz w:val="21"/>
          <w:szCs w:val="21"/>
        </w:rPr>
        <w:t>All employees are required to sign this form, which by signing, confirms that they have read, understood, and agreed to abide by this policy.</w:t>
      </w:r>
    </w:p>
    <w:p w14:paraId="7DA668DD" w14:textId="77777777" w:rsidR="00100E4E" w:rsidRDefault="00100E4E" w:rsidP="00100E4E">
      <w:pPr>
        <w:spacing w:line="240" w:lineRule="auto"/>
        <w:rPr>
          <w:b/>
          <w:color w:val="0E0E0E"/>
          <w:sz w:val="21"/>
          <w:szCs w:val="21"/>
        </w:rPr>
      </w:pPr>
    </w:p>
    <w:p w14:paraId="6561B72E" w14:textId="61FB3829" w:rsidR="00F1599D" w:rsidRPr="00100E4E" w:rsidRDefault="00000000" w:rsidP="00100E4E">
      <w:pPr>
        <w:spacing w:line="240" w:lineRule="auto"/>
        <w:rPr>
          <w:b/>
          <w:color w:val="0E0E0E"/>
          <w:sz w:val="21"/>
          <w:szCs w:val="21"/>
        </w:rPr>
      </w:pPr>
      <w:r w:rsidRPr="00100E4E">
        <w:rPr>
          <w:b/>
          <w:color w:val="0E0E0E"/>
          <w:sz w:val="21"/>
          <w:szCs w:val="21"/>
        </w:rPr>
        <w:t>Implementation and Review</w:t>
      </w:r>
    </w:p>
    <w:p w14:paraId="70BD41B7" w14:textId="77777777" w:rsidR="00F1599D" w:rsidRPr="00100E4E" w:rsidRDefault="00000000" w:rsidP="00100E4E">
      <w:pPr>
        <w:spacing w:line="240" w:lineRule="auto"/>
        <w:rPr>
          <w:sz w:val="21"/>
          <w:szCs w:val="21"/>
        </w:rPr>
      </w:pPr>
      <w:r w:rsidRPr="00100E4E">
        <w:rPr>
          <w:color w:val="0E0E0E"/>
          <w:sz w:val="21"/>
          <w:szCs w:val="21"/>
        </w:rPr>
        <w:t>This policy will be reviewed as necessary to ensure it remains effective and aligned with company objectives.</w:t>
      </w:r>
    </w:p>
    <w:p w14:paraId="278EF9CD" w14:textId="77777777" w:rsidR="00F1599D" w:rsidRDefault="00F1599D" w:rsidP="00100E4E">
      <w:pPr>
        <w:spacing w:line="240" w:lineRule="auto"/>
        <w:rPr>
          <w:sz w:val="20"/>
          <w:szCs w:val="20"/>
        </w:rPr>
      </w:pPr>
    </w:p>
    <w:p w14:paraId="3B5E8E73" w14:textId="77777777" w:rsidR="00100E4E" w:rsidRDefault="00100E4E" w:rsidP="00100E4E">
      <w:pPr>
        <w:spacing w:line="240" w:lineRule="auto"/>
        <w:rPr>
          <w:sz w:val="20"/>
          <w:szCs w:val="20"/>
        </w:rPr>
      </w:pPr>
    </w:p>
    <w:p w14:paraId="3311EBBD" w14:textId="77777777" w:rsidR="00F1599D" w:rsidRDefault="00000000" w:rsidP="00100E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</w:t>
      </w:r>
    </w:p>
    <w:p w14:paraId="518D8953" w14:textId="77777777" w:rsidR="00F1599D" w:rsidRDefault="00000000" w:rsidP="00100E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Employee Signature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Employee Printed Name</w:t>
      </w:r>
    </w:p>
    <w:p w14:paraId="3DDA22EC" w14:textId="77777777" w:rsidR="00F1599D" w:rsidRDefault="00F1599D" w:rsidP="00100E4E">
      <w:pPr>
        <w:spacing w:line="240" w:lineRule="auto"/>
        <w:rPr>
          <w:sz w:val="20"/>
          <w:szCs w:val="20"/>
        </w:rPr>
      </w:pPr>
    </w:p>
    <w:p w14:paraId="47D6BA01" w14:textId="77777777" w:rsidR="00100E4E" w:rsidRDefault="00100E4E" w:rsidP="00100E4E">
      <w:pPr>
        <w:spacing w:line="240" w:lineRule="auto"/>
        <w:rPr>
          <w:sz w:val="20"/>
          <w:szCs w:val="20"/>
        </w:rPr>
      </w:pPr>
    </w:p>
    <w:p w14:paraId="747A958B" w14:textId="77777777" w:rsidR="00F1599D" w:rsidRDefault="00000000" w:rsidP="00100E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</w:t>
      </w:r>
    </w:p>
    <w:p w14:paraId="1DC7DF39" w14:textId="77777777" w:rsidR="00F1599D" w:rsidRDefault="00000000" w:rsidP="00100E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Date</w:t>
      </w:r>
    </w:p>
    <w:sectPr w:rsidR="00F159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6388E" w14:textId="77777777" w:rsidR="00D96A09" w:rsidRDefault="00D96A09">
      <w:pPr>
        <w:spacing w:line="240" w:lineRule="auto"/>
      </w:pPr>
      <w:r>
        <w:separator/>
      </w:r>
    </w:p>
  </w:endnote>
  <w:endnote w:type="continuationSeparator" w:id="0">
    <w:p w14:paraId="4439D084" w14:textId="77777777" w:rsidR="00D96A09" w:rsidRDefault="00D96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ADA0A" w14:textId="77777777" w:rsidR="00F1599D" w:rsidRDefault="00F1599D">
    <w:pPr>
      <w:ind w:left="-1260"/>
    </w:pPr>
  </w:p>
  <w:p w14:paraId="5ECB76CA" w14:textId="77777777" w:rsidR="00F1599D" w:rsidRDefault="00F1599D">
    <w:pPr>
      <w:ind w:left="-1260"/>
    </w:pPr>
  </w:p>
  <w:p w14:paraId="3E991653" w14:textId="77777777" w:rsidR="00F1599D" w:rsidRDefault="00F1599D">
    <w:pPr>
      <w:ind w:left="-1260" w:firstLine="5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A953A" w14:textId="77777777" w:rsidR="00D96A09" w:rsidRDefault="00D96A09">
      <w:pPr>
        <w:spacing w:line="240" w:lineRule="auto"/>
      </w:pPr>
      <w:r>
        <w:separator/>
      </w:r>
    </w:p>
  </w:footnote>
  <w:footnote w:type="continuationSeparator" w:id="0">
    <w:p w14:paraId="27B5F53D" w14:textId="77777777" w:rsidR="00D96A09" w:rsidRDefault="00D96A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C390A" w14:textId="77777777" w:rsidR="00F1599D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D6A9A4" wp14:editId="1136CDDA">
          <wp:simplePos x="0" y="0"/>
          <wp:positionH relativeFrom="column">
            <wp:posOffset>2409825</wp:posOffset>
          </wp:positionH>
          <wp:positionV relativeFrom="paragraph">
            <wp:posOffset>-342899</wp:posOffset>
          </wp:positionV>
          <wp:extent cx="1690688" cy="858152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0688" cy="8581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A5D"/>
    <w:multiLevelType w:val="multilevel"/>
    <w:tmpl w:val="126407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BD1E91"/>
    <w:multiLevelType w:val="multilevel"/>
    <w:tmpl w:val="A9A82E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DE43BD7"/>
    <w:multiLevelType w:val="hybridMultilevel"/>
    <w:tmpl w:val="BCA4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77456">
    <w:abstractNumId w:val="0"/>
  </w:num>
  <w:num w:numId="2" w16cid:durableId="443963649">
    <w:abstractNumId w:val="1"/>
  </w:num>
  <w:num w:numId="3" w16cid:durableId="186409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9D"/>
    <w:rsid w:val="00100E4E"/>
    <w:rsid w:val="00624A07"/>
    <w:rsid w:val="00D96A09"/>
    <w:rsid w:val="00F1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868F"/>
  <w15:docId w15:val="{F91E0CAF-ED8A-4769-99DF-FF3C6CAE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Deirdre Serio</cp:lastModifiedBy>
  <cp:revision>2</cp:revision>
  <dcterms:created xsi:type="dcterms:W3CDTF">2025-01-28T16:20:00Z</dcterms:created>
  <dcterms:modified xsi:type="dcterms:W3CDTF">2025-01-28T16:27:00Z</dcterms:modified>
</cp:coreProperties>
</file>