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60875" w14:textId="77777777" w:rsidR="009D07D8" w:rsidRPr="00D6785B" w:rsidRDefault="009D07D8" w:rsidP="009D07D8">
      <w:r w:rsidRPr="00D6785B">
        <w:rPr>
          <w:b/>
          <w:bCs/>
        </w:rPr>
        <w:t>Idées de titres</w:t>
      </w:r>
      <w:r w:rsidRPr="00D6785B">
        <w:t> </w:t>
      </w:r>
      <w:r w:rsidRPr="00D6785B">
        <w:rPr>
          <w:b/>
          <w:bCs/>
        </w:rPr>
        <w:t xml:space="preserve">: </w:t>
      </w:r>
    </w:p>
    <w:p w14:paraId="26AF342B" w14:textId="0E4BA6A9" w:rsidR="009D07D8" w:rsidRDefault="009D07D8" w:rsidP="009D07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Troisème</w:t>
      </w:r>
      <w:proofErr w:type="spellEnd"/>
      <w:r w:rsidRPr="00615CAB">
        <w:rPr>
          <w:sz w:val="24"/>
          <w:szCs w:val="24"/>
        </w:rPr>
        <w:t xml:space="preserve"> Semaine à la DGA : </w:t>
      </w:r>
      <w:r>
        <w:rPr>
          <w:sz w:val="24"/>
          <w:szCs w:val="24"/>
        </w:rPr>
        <w:t>Commencement</w:t>
      </w:r>
    </w:p>
    <w:p w14:paraId="2A7109EC" w14:textId="77777777" w:rsidR="009D07D8" w:rsidRPr="00AA432F" w:rsidRDefault="009D07D8" w:rsidP="009D07D8">
      <w:pPr>
        <w:rPr>
          <w:sz w:val="24"/>
          <w:szCs w:val="24"/>
        </w:rPr>
      </w:pPr>
    </w:p>
    <w:p w14:paraId="4D967455" w14:textId="77777777" w:rsidR="009D07D8" w:rsidRDefault="009D07D8" w:rsidP="009D07D8">
      <w:pPr>
        <w:rPr>
          <w:b/>
          <w:bCs/>
        </w:rPr>
      </w:pPr>
      <w:r w:rsidRPr="00D6785B">
        <w:rPr>
          <w:b/>
          <w:bCs/>
        </w:rPr>
        <w:t>Trame de l’article :</w:t>
      </w:r>
    </w:p>
    <w:p w14:paraId="1FF9B34D" w14:textId="77777777" w:rsidR="009D07D8" w:rsidRDefault="009D07D8" w:rsidP="009D07D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Résumé de la semaine</w:t>
      </w:r>
    </w:p>
    <w:p w14:paraId="49606352" w14:textId="77777777" w:rsidR="009D07D8" w:rsidRDefault="009D07D8" w:rsidP="009D07D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Réflexions et apprentissage</w:t>
      </w:r>
    </w:p>
    <w:p w14:paraId="11CF0C2C" w14:textId="77777777" w:rsidR="009D07D8" w:rsidRPr="00AA432F" w:rsidRDefault="009D07D8" w:rsidP="009D07D8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AA4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Conclusion : Attentes pour la Suite</w:t>
      </w:r>
    </w:p>
    <w:p w14:paraId="4F129D1F" w14:textId="77777777" w:rsidR="009D07D8" w:rsidRPr="00D6785B" w:rsidRDefault="009D07D8" w:rsidP="009D07D8">
      <w:pPr>
        <w:rPr>
          <w:b/>
          <w:bCs/>
        </w:rPr>
      </w:pPr>
    </w:p>
    <w:p w14:paraId="05B553E7" w14:textId="77C6CC03" w:rsidR="009D07D8" w:rsidRDefault="009D07D8" w:rsidP="009D07D8">
      <w:pPr>
        <w:rPr>
          <w:b/>
          <w:bCs/>
        </w:rPr>
      </w:pPr>
      <w:r w:rsidRPr="00D6785B">
        <w:rPr>
          <w:b/>
          <w:bCs/>
        </w:rPr>
        <w:t xml:space="preserve">Rédaction de l’article : </w:t>
      </w:r>
    </w:p>
    <w:p w14:paraId="6FC238F5" w14:textId="77777777" w:rsidR="009D07D8" w:rsidRPr="009D07D8" w:rsidRDefault="009D07D8" w:rsidP="009D07D8">
      <w:pPr>
        <w:rPr>
          <w:b/>
          <w:bCs/>
          <w:sz w:val="24"/>
          <w:szCs w:val="24"/>
        </w:rPr>
      </w:pPr>
    </w:p>
    <w:p w14:paraId="447E001B" w14:textId="721ACD90" w:rsidR="009D07D8" w:rsidRDefault="009D07D8" w:rsidP="009D07D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D07D8">
        <w:rPr>
          <w:sz w:val="24"/>
          <w:szCs w:val="24"/>
        </w:rPr>
        <w:t xml:space="preserve">Toujours pas de réponse donc plan B, utilisation du disque avec le lecteur pour boot sur l’image. Réussite donc serveur op et pc avec </w:t>
      </w:r>
      <w:proofErr w:type="spellStart"/>
      <w:r w:rsidRPr="009D07D8">
        <w:rPr>
          <w:sz w:val="24"/>
          <w:szCs w:val="24"/>
        </w:rPr>
        <w:t>vmware</w:t>
      </w:r>
      <w:proofErr w:type="spellEnd"/>
      <w:r w:rsidRPr="009D07D8">
        <w:rPr>
          <w:sz w:val="24"/>
          <w:szCs w:val="24"/>
        </w:rPr>
        <w:t xml:space="preserve"> </w:t>
      </w:r>
      <w:proofErr w:type="spellStart"/>
      <w:r w:rsidRPr="009D07D8">
        <w:rPr>
          <w:sz w:val="24"/>
          <w:szCs w:val="24"/>
        </w:rPr>
        <w:t>esxi</w:t>
      </w:r>
      <w:proofErr w:type="spellEnd"/>
      <w:r w:rsidRPr="009D07D8">
        <w:rPr>
          <w:sz w:val="24"/>
          <w:szCs w:val="24"/>
        </w:rPr>
        <w:t xml:space="preserve"> OP. Installation du serveur AD,KMS ,WSUS, AUTHENTIF CERTIFICAT. Et </w:t>
      </w:r>
      <w:proofErr w:type="spellStart"/>
      <w:r w:rsidRPr="009D07D8">
        <w:rPr>
          <w:sz w:val="24"/>
          <w:szCs w:val="24"/>
        </w:rPr>
        <w:t>initiailisation</w:t>
      </w:r>
      <w:proofErr w:type="spellEnd"/>
      <w:r w:rsidRPr="009D07D8">
        <w:rPr>
          <w:sz w:val="24"/>
          <w:szCs w:val="24"/>
        </w:rPr>
        <w:t xml:space="preserve"> de l’active directory, et liaison de tous les serveurs au domaine</w:t>
      </w:r>
      <w:r>
        <w:rPr>
          <w:sz w:val="24"/>
          <w:szCs w:val="24"/>
        </w:rPr>
        <w:t xml:space="preserve">. </w:t>
      </w:r>
    </w:p>
    <w:p w14:paraId="6C121270" w14:textId="77777777" w:rsidR="009D07D8" w:rsidRDefault="009D07D8" w:rsidP="009D07D8">
      <w:pPr>
        <w:rPr>
          <w:sz w:val="24"/>
          <w:szCs w:val="24"/>
        </w:rPr>
      </w:pPr>
    </w:p>
    <w:p w14:paraId="01C67B9F" w14:textId="43A08CA4" w:rsidR="009D07D8" w:rsidRDefault="009D07D8" w:rsidP="009D07D8">
      <w:pPr>
        <w:rPr>
          <w:sz w:val="24"/>
          <w:szCs w:val="24"/>
        </w:rPr>
      </w:pPr>
      <w:r>
        <w:rPr>
          <w:sz w:val="24"/>
          <w:szCs w:val="24"/>
        </w:rPr>
        <w:t xml:space="preserve">Plan d’adressage 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AD : 192.168.1.10</w:t>
      </w:r>
    </w:p>
    <w:p w14:paraId="34FF9364" w14:textId="56EE439C" w:rsidR="009D07D8" w:rsidRDefault="009D07D8" w:rsidP="009D07D8">
      <w:pPr>
        <w:rPr>
          <w:sz w:val="24"/>
          <w:szCs w:val="24"/>
        </w:rPr>
      </w:pPr>
      <w:r>
        <w:rPr>
          <w:sz w:val="24"/>
          <w:szCs w:val="24"/>
        </w:rPr>
        <w:t>AC : 192.168.1.11</w:t>
      </w:r>
    </w:p>
    <w:p w14:paraId="1E35023D" w14:textId="65BA4775" w:rsidR="009D07D8" w:rsidRDefault="009D07D8" w:rsidP="009D07D8">
      <w:pPr>
        <w:rPr>
          <w:sz w:val="24"/>
          <w:szCs w:val="24"/>
        </w:rPr>
      </w:pPr>
      <w:r>
        <w:rPr>
          <w:sz w:val="24"/>
          <w:szCs w:val="24"/>
        </w:rPr>
        <w:t>WSUS : 192.168.1.12</w:t>
      </w:r>
    </w:p>
    <w:p w14:paraId="2B929AFA" w14:textId="495EE2E9" w:rsidR="009D07D8" w:rsidRDefault="009D07D8" w:rsidP="009D07D8">
      <w:pPr>
        <w:rPr>
          <w:sz w:val="24"/>
          <w:szCs w:val="24"/>
        </w:rPr>
      </w:pPr>
      <w:r>
        <w:rPr>
          <w:sz w:val="24"/>
          <w:szCs w:val="24"/>
        </w:rPr>
        <w:t>KMS : 192.168.1.13</w:t>
      </w:r>
    </w:p>
    <w:p w14:paraId="4257BB83" w14:textId="1B3A3DBF" w:rsidR="009D07D8" w:rsidRPr="009D07D8" w:rsidRDefault="009D07D8" w:rsidP="009D07D8">
      <w:pPr>
        <w:rPr>
          <w:sz w:val="24"/>
          <w:szCs w:val="24"/>
        </w:rPr>
      </w:pPr>
    </w:p>
    <w:p w14:paraId="1860813D" w14:textId="77777777" w:rsidR="009D07D8" w:rsidRPr="00D6785B" w:rsidRDefault="009D07D8" w:rsidP="009D07D8"/>
    <w:p w14:paraId="494ABD1A" w14:textId="77777777" w:rsidR="009D07D8" w:rsidRPr="00D6785B" w:rsidRDefault="009D07D8" w:rsidP="009D07D8"/>
    <w:p w14:paraId="53457446" w14:textId="77777777" w:rsidR="009D07D8" w:rsidRDefault="009D07D8" w:rsidP="009D07D8"/>
    <w:p w14:paraId="2F3ECA19" w14:textId="77777777" w:rsidR="007D3F1F" w:rsidRPr="009D07D8" w:rsidRDefault="007D3F1F" w:rsidP="009D07D8"/>
    <w:sectPr w:rsidR="007D3F1F" w:rsidRPr="009D07D8" w:rsidSect="009D0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2602C1"/>
    <w:multiLevelType w:val="hybridMultilevel"/>
    <w:tmpl w:val="68562C5E"/>
    <w:lvl w:ilvl="0" w:tplc="05BA00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08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75"/>
    <w:rsid w:val="006927B4"/>
    <w:rsid w:val="007D3F1F"/>
    <w:rsid w:val="009D07D8"/>
    <w:rsid w:val="00CA4062"/>
    <w:rsid w:val="00DB0E75"/>
    <w:rsid w:val="00EE293A"/>
    <w:rsid w:val="00F7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68FB"/>
  <w15:chartTrackingRefBased/>
  <w15:docId w15:val="{33C98BEB-293F-400C-9140-789C53F5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7D8"/>
  </w:style>
  <w:style w:type="paragraph" w:styleId="Titre1">
    <w:name w:val="heading 1"/>
    <w:basedOn w:val="Normal"/>
    <w:next w:val="Normal"/>
    <w:link w:val="Titre1Car"/>
    <w:uiPriority w:val="9"/>
    <w:qFormat/>
    <w:rsid w:val="00DB0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0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0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0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0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0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0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0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0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0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0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0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0E7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0E7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0E7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0E7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0E7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0E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0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0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0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0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0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0E7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0E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0E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0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0E7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0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Garrigues</dc:creator>
  <cp:keywords/>
  <dc:description/>
  <cp:lastModifiedBy>Hugo Garrigues</cp:lastModifiedBy>
  <cp:revision>3</cp:revision>
  <dcterms:created xsi:type="dcterms:W3CDTF">2024-08-01T07:02:00Z</dcterms:created>
  <dcterms:modified xsi:type="dcterms:W3CDTF">2024-08-01T13:06:00Z</dcterms:modified>
</cp:coreProperties>
</file>