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Supplementary Material</w:t>
      </w:r>
    </w:p>
    <w:p>
      <w:pPr>
        <w:pStyle w:val="Heading1"/>
        <w:rPr/>
      </w:pPr>
      <w:bookmarkStart w:id="0" w:name="sec%3Amwc"/>
      <w:r>
        <w:rPr>
          <w:rStyle w:val="SectionNumber"/>
        </w:rPr>
        <w:t>1</w:t>
      </w:r>
      <w:r>
        <w:rPr/>
        <w:tab/>
        <w:t>MWC model for heteromeric receptors</w:t>
      </w:r>
    </w:p>
    <w:p>
      <w:pPr>
        <w:pStyle w:val="FirstParagraph"/>
        <w:rPr/>
      </w:pPr>
      <w:r>
        <w:rPr/>
        <w:t xml:space="preserve">This section derives Eq. (1) of the Methods, the heteromer activation threshold, from the Monod-Wyman-Changeux (MWC) treatment of ligand-gated channels of Ref. (Einav and Phillips 2017), which is stated there for a </w:t>
      </w:r>
      <w:r>
        <w:rPr>
          <w:i/>
          <w:iCs/>
        </w:rPr>
        <w:t>homomeric</w:t>
      </w:r>
      <w:r>
        <w:rPr/>
        <w:t xml:space="preserve"> channel. Our receptors are heteromers: a ring of </w:t>
      </w:r>
      <w:r>
        <w:rPr/>
      </w:r>
      <m:oMath xmlns:m="http://schemas.openxmlformats.org/officeDocument/2006/math">
        <m:sSub>
          <m:e>
            <m:r>
              <w:rPr>
                <w:rFonts w:ascii="Cambria Math" w:hAnsi="Cambria Math"/>
              </w:rPr>
              <m:t xml:space="preserve">k</m:t>
            </m:r>
          </m:e>
          <m:sub>
            <m:r>
              <m:rPr>
                <m:lit/>
                <m:nor/>
              </m:rPr>
              <w:rPr>
                <w:rFonts w:ascii="Cambria Math" w:hAnsi="Cambria Math"/>
              </w:rPr>
              <m:t xml:space="preserve">sub</m:t>
            </m:r>
          </m:sub>
        </m:sSub>
      </m:oMath>
      <w:r>
        <w:rPr/>
        <w:t xml:space="preserve"> subunits </w:t>
      </w:r>
      <w:r>
        <w:rPr/>
      </w:r>
      <m:oMath xmlns:m="http://schemas.openxmlformats.org/officeDocument/2006/math">
        <m:r>
          <w:rPr>
            <w:rFonts w:ascii="Cambria Math" w:hAnsi="Cambria Math"/>
          </w:rPr>
          <m:t xml:space="preserve">r</m:t>
        </m:r>
        <m:r>
          <w:rPr>
            <w:rFonts w:ascii="Cambria Math" w:hAnsi="Cambria Math"/>
          </w:rPr>
          <m:t xml:space="preserve">=</m:t>
        </m:r>
        <m:d>
          <m:dPr>
            <m:begChr m:val="("/>
            <m:endChr m:val=")"/>
          </m:dPr>
          <m:e>
            <m:sSub>
              <m:e>
                <m:r>
                  <w:rPr>
                    <w:rFonts w:ascii="Cambria Math" w:hAnsi="Cambria Math"/>
                  </w:rPr>
                  <m:t xml:space="preserve">u</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u</m:t>
                </m:r>
              </m:e>
              <m:sub>
                <m:sSub>
                  <m:e>
                    <m:r>
                      <w:rPr>
                        <w:rFonts w:ascii="Cambria Math" w:hAnsi="Cambria Math"/>
                      </w:rPr>
                      <m:t xml:space="preserve">k</m:t>
                    </m:r>
                  </m:e>
                  <m:sub>
                    <m:r>
                      <m:rPr>
                        <m:lit/>
                        <m:nor/>
                      </m:rPr>
                      <w:rPr>
                        <w:rFonts w:ascii="Cambria Math" w:hAnsi="Cambria Math"/>
                      </w:rPr>
                      <m:t xml:space="preserve">sub</m:t>
                    </m:r>
                  </m:sub>
                </m:sSub>
              </m:sub>
            </m:sSub>
          </m:e>
        </m:d>
      </m:oMath>
      <w:r>
        <w:rPr/>
        <w:t xml:space="preserve"> drawn from a pool of </w:t>
      </w:r>
      <w:r>
        <w:rPr/>
      </w:r>
      <m:oMath xmlns:m="http://schemas.openxmlformats.org/officeDocument/2006/math">
        <m:sSub>
          <m:e>
            <m:r>
              <w:rPr>
                <w:rFonts w:ascii="Cambria Math" w:hAnsi="Cambria Math"/>
              </w:rPr>
              <m:t xml:space="preserve">n</m:t>
            </m:r>
          </m:e>
          <m:sub>
            <m:r>
              <m:rPr>
                <m:lit/>
                <m:nor/>
              </m:rPr>
              <w:rPr>
                <w:rFonts w:ascii="Cambria Math" w:hAnsi="Cambria Math"/>
              </w:rPr>
              <m:t xml:space="preserve">genes</m:t>
            </m:r>
          </m:sub>
        </m:sSub>
      </m:oMath>
      <w:r>
        <w:rPr/>
        <w:t xml:space="preserve"> gene products, binding the ligand at the interface between neighbouring subunits. Each subunit presents two chemically distinct faces, “</w:t>
      </w:r>
      <w:r>
        <w:rPr/>
      </w:r>
      <m:oMath xmlns:m="http://schemas.openxmlformats.org/officeDocument/2006/math">
        <m:r>
          <m:rPr>
            <m:lit/>
            <m:nor/>
          </m:rPr>
          <w:rPr>
            <w:rFonts w:ascii="Cambria Math" w:hAnsi="Cambria Math"/>
          </w:rPr>
          <m:t xml:space="preserve">+</m:t>
        </m:r>
      </m:oMath>
      <w:r>
        <w:rPr/>
        <w:t>” and “</w:t>
      </w:r>
      <w:r>
        <w:rPr/>
      </w:r>
      <m:oMath xmlns:m="http://schemas.openxmlformats.org/officeDocument/2006/math">
        <m:r>
          <w:rPr>
            <w:rFonts w:ascii="Cambria Math" w:hAnsi="Cambria Math"/>
          </w:rPr>
          <m:t xml:space="preserve">−</m:t>
        </m:r>
      </m:oMath>
      <w:r>
        <w:rPr/>
        <w:t xml:space="preserve">”, so the ring has </w:t>
      </w:r>
      <w:r>
        <w:rPr/>
      </w:r>
      <m:oMath xmlns:m="http://schemas.openxmlformats.org/officeDocument/2006/math">
        <m:sSub>
          <m:e>
            <m:r>
              <w:rPr>
                <w:rFonts w:ascii="Cambria Math" w:hAnsi="Cambria Math"/>
              </w:rPr>
              <m:t xml:space="preserve">k</m:t>
            </m:r>
          </m:e>
          <m:sub>
            <m:r>
              <m:rPr>
                <m:lit/>
                <m:nor/>
              </m:rPr>
              <w:rPr>
                <w:rFonts w:ascii="Cambria Math" w:hAnsi="Cambria Math"/>
              </w:rPr>
              <m:t xml:space="preserve">sub</m:t>
            </m:r>
          </m:sub>
        </m:sSub>
      </m:oMath>
      <w:r>
        <w:rPr/>
        <w:t xml:space="preserve"> pockets, pocket </w:t>
      </w:r>
      <w:r>
        <w:rPr/>
      </w:r>
      <m:oMath xmlns:m="http://schemas.openxmlformats.org/officeDocument/2006/math">
        <m:r>
          <w:rPr>
            <w:rFonts w:ascii="Cambria Math" w:hAnsi="Cambria Math"/>
          </w:rPr>
          <m:t xml:space="preserve">i</m:t>
        </m:r>
      </m:oMath>
      <w:r>
        <w:rPr/>
        <w:t xml:space="preserve"> formed by the “</w:t>
      </w:r>
      <w:r>
        <w:rPr/>
      </w:r>
      <m:oMath xmlns:m="http://schemas.openxmlformats.org/officeDocument/2006/math">
        <m:r>
          <m:rPr>
            <m:lit/>
            <m:nor/>
          </m:rPr>
          <w:rPr>
            <w:rFonts w:ascii="Cambria Math" w:hAnsi="Cambria Math"/>
          </w:rPr>
          <m:t xml:space="preserve">+</m:t>
        </m:r>
      </m:oMath>
      <w:r>
        <w:rPr/>
        <w:t xml:space="preserve">” face of </w:t>
      </w:r>
      <w:r>
        <w:rPr/>
      </w:r>
      <m:oMath xmlns:m="http://schemas.openxmlformats.org/officeDocument/2006/math">
        <m:sSub>
          <m:e>
            <m:r>
              <w:rPr>
                <w:rFonts w:ascii="Cambria Math" w:hAnsi="Cambria Math"/>
              </w:rPr>
              <m:t xml:space="preserve">u</m:t>
            </m:r>
          </m:e>
          <m:sub>
            <m:r>
              <w:rPr>
                <w:rFonts w:ascii="Cambria Math" w:hAnsi="Cambria Math"/>
              </w:rPr>
              <m:t xml:space="preserve">i</m:t>
            </m:r>
          </m:sub>
        </m:sSub>
      </m:oMath>
      <w:r>
        <w:rPr/>
        <w:t xml:space="preserve"> and the “</w:t>
      </w:r>
      <w:r>
        <w:rPr/>
      </w:r>
      <m:oMath xmlns:m="http://schemas.openxmlformats.org/officeDocument/2006/math">
        <m:r>
          <w:rPr>
            <w:rFonts w:ascii="Cambria Math" w:hAnsi="Cambria Math"/>
          </w:rPr>
          <m:t xml:space="preserve">−</m:t>
        </m:r>
      </m:oMath>
      <w:r>
        <w:rPr/>
        <w:t xml:space="preserve">” face of </w:t>
      </w:r>
      <w:r>
        <w:rPr/>
      </w:r>
      <m:oMath xmlns:m="http://schemas.openxmlformats.org/officeDocument/2006/math">
        <m:sSub>
          <m:e>
            <m:r>
              <w:rPr>
                <w:rFonts w:ascii="Cambria Math" w:hAnsi="Cambria Math"/>
              </w:rPr>
              <m:t xml:space="preserve">u</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oMath>
      <w:r>
        <w:rPr/>
        <w:t xml:space="preserve">. Because the faces differ, </w:t>
      </w:r>
      <w:r>
        <w:rPr/>
      </w:r>
      <m:oMath xmlns:m="http://schemas.openxmlformats.org/officeDocument/2006/math">
        <m:d>
          <m:dPr>
            <m:begChr m:val="("/>
            <m:endChr m:val=")"/>
          </m:dPr>
          <m:e>
            <m:sSubSup>
              <m:e>
                <m:r>
                  <w:rPr>
                    <w:rFonts w:ascii="Cambria Math" w:hAnsi="Cambria Math"/>
                  </w:rPr>
                  <m:t xml:space="preserve">u</m:t>
                </m:r>
              </m:e>
              <m:sub>
                <m:r>
                  <w:rPr>
                    <w:rFonts w:ascii="Cambria Math" w:hAnsi="Cambria Math"/>
                  </w:rPr>
                  <m:t xml:space="preserve">i</m:t>
                </m:r>
              </m:sub>
              <m:sup>
                <m:r>
                  <m:rPr>
                    <m:lit/>
                    <m:nor/>
                  </m:rPr>
                  <w:rPr>
                    <w:rFonts w:ascii="Cambria Math" w:hAnsi="Cambria Math"/>
                  </w:rPr>
                  <m:t xml:space="preserve">+</m:t>
                </m:r>
              </m:sup>
            </m:sSubSup>
            <m:r>
              <w:rPr>
                <w:rFonts w:ascii="Cambria Math" w:hAnsi="Cambria Math"/>
              </w:rPr>
              <m:t xml:space="preserve">,</m:t>
            </m:r>
            <m:sSubSup>
              <m:e>
                <m:r>
                  <w:rPr>
                    <w:rFonts w:ascii="Cambria Math" w:hAnsi="Cambria Math"/>
                  </w:rPr>
                  <m:t xml:space="preserve">u</m:t>
                </m:r>
              </m:e>
              <m:sub>
                <m:r>
                  <w:rPr>
                    <w:rFonts w:ascii="Cambria Math" w:hAnsi="Cambria Math"/>
                  </w:rPr>
                  <m:t xml:space="preserve">j</m:t>
                </m:r>
              </m:sub>
              <m:sup>
                <m:r>
                  <w:rPr>
                    <w:rFonts w:ascii="Cambria Math" w:hAnsi="Cambria Math"/>
                  </w:rPr>
                  <m:t xml:space="preserve">−</m:t>
                </m:r>
              </m:sup>
            </m:sSubSup>
          </m:e>
        </m:d>
      </m:oMath>
      <w:r>
        <w:rPr/>
        <w:t xml:space="preserve"> and </w:t>
      </w:r>
      <w:r>
        <w:rPr/>
      </w:r>
      <m:oMath xmlns:m="http://schemas.openxmlformats.org/officeDocument/2006/math">
        <m:d>
          <m:dPr>
            <m:begChr m:val="("/>
            <m:endChr m:val=")"/>
          </m:dPr>
          <m:e>
            <m:sSubSup>
              <m:e>
                <m:r>
                  <w:rPr>
                    <w:rFonts w:ascii="Cambria Math" w:hAnsi="Cambria Math"/>
                  </w:rPr>
                  <m:t xml:space="preserve">u</m:t>
                </m:r>
              </m:e>
              <m:sub>
                <m:r>
                  <w:rPr>
                    <w:rFonts w:ascii="Cambria Math" w:hAnsi="Cambria Math"/>
                  </w:rPr>
                  <m:t xml:space="preserve">j</m:t>
                </m:r>
              </m:sub>
              <m:sup>
                <m:r>
                  <m:rPr>
                    <m:lit/>
                    <m:nor/>
                  </m:rPr>
                  <w:rPr>
                    <w:rFonts w:ascii="Cambria Math" w:hAnsi="Cambria Math"/>
                  </w:rPr>
                  <m:t xml:space="preserve">+</m:t>
                </m:r>
              </m:sup>
            </m:sSubSup>
            <m:r>
              <w:rPr>
                <w:rFonts w:ascii="Cambria Math" w:hAnsi="Cambria Math"/>
              </w:rPr>
              <m:t xml:space="preserve">,</m:t>
            </m:r>
            <m:sSubSup>
              <m:e>
                <m:r>
                  <w:rPr>
                    <w:rFonts w:ascii="Cambria Math" w:hAnsi="Cambria Math"/>
                  </w:rPr>
                  <m:t xml:space="preserve">u</m:t>
                </m:r>
              </m:e>
              <m:sub>
                <m:r>
                  <w:rPr>
                    <w:rFonts w:ascii="Cambria Math" w:hAnsi="Cambria Math"/>
                  </w:rPr>
                  <m:t xml:space="preserve">i</m:t>
                </m:r>
              </m:sub>
              <m:sup>
                <m:r>
                  <w:rPr>
                    <w:rFonts w:ascii="Cambria Math" w:hAnsi="Cambria Math"/>
                  </w:rPr>
                  <m:t xml:space="preserve">−</m:t>
                </m:r>
              </m:sup>
            </m:sSubSup>
          </m:e>
        </m:d>
      </m:oMath>
      <w:r>
        <w:rPr/>
        <w:t xml:space="preserve"> are generally distinct pockets (Fig. 1).</w:t>
      </w:r>
    </w:p>
    <w:p>
      <w:pPr>
        <w:pStyle w:val="CaptionedFigure"/>
        <w:rPr/>
      </w:pPr>
      <w:r>
        <w:rPr/>
        <w:drawing>
          <wp:inline distT="0" distB="0" distL="0" distR="0">
            <wp:extent cx="4134485" cy="1205230"/>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4134485" cy="1205230"/>
                    </a:xfrm>
                    <a:prstGeom prst="rect">
                      <a:avLst/>
                    </a:prstGeom>
                  </pic:spPr>
                </pic:pic>
              </a:graphicData>
            </a:graphic>
          </wp:inline>
        </w:drawing>
      </w:r>
    </w:p>
    <w:p>
      <w:pPr>
        <w:pStyle w:val="ImageCaption"/>
        <w:rPr/>
      </w:pPr>
      <w:r>
        <w:rPr/>
        <w:t>Heteropentameric receptor ring, subunits shown with their two structurally distinct faces. Each ligand pocket sits at the interface between the “</w:t>
      </w:r>
      <w:r>
        <w:rPr/>
      </w:r>
      <m:oMath xmlns:m="http://schemas.openxmlformats.org/officeDocument/2006/math">
        <m:r>
          <m:rPr>
            <m:lit/>
            <m:nor/>
          </m:rPr>
          <w:rPr>
            <w:rFonts w:ascii="Cambria Math" w:hAnsi="Cambria Math"/>
          </w:rPr>
          <m:t xml:space="preserve">+</m:t>
        </m:r>
      </m:oMath>
      <w:r>
        <w:rPr/>
        <w:t>” face of one subunit and the “</w:t>
      </w:r>
      <w:r>
        <w:rPr/>
      </w:r>
      <m:oMath xmlns:m="http://schemas.openxmlformats.org/officeDocument/2006/math">
        <m:r>
          <w:rPr>
            <w:rFonts w:ascii="Cambria Math" w:hAnsi="Cambria Math"/>
          </w:rPr>
          <m:t xml:space="preserve">−</m:t>
        </m:r>
      </m:oMath>
      <w:r>
        <w:rPr/>
        <w:t>” face of its neighbour. Homopentamers have one pocket type (left), heteropentamers have two (right).</w:t>
      </w:r>
    </w:p>
    <w:p>
      <w:pPr>
        <w:pStyle w:val="BodyText"/>
        <w:rPr/>
      </w:pPr>
      <w:r>
        <w:rPr/>
        <w:t xml:space="preserve">For pocket </w:t>
      </w:r>
      <w:r>
        <w:rPr/>
      </w:r>
      <m:oMath xmlns:m="http://schemas.openxmlformats.org/officeDocument/2006/math">
        <m:r>
          <w:rPr>
            <w:rFonts w:ascii="Cambria Math" w:hAnsi="Cambria Math"/>
          </w:rPr>
          <m:t xml:space="preserve">i</m:t>
        </m:r>
      </m:oMath>
      <w:r>
        <w:rPr/>
        <w:t xml:space="preserve"> in conformation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m:t>
        </m:r>
        <m:r>
          <w:rPr>
            <w:rFonts w:ascii="Cambria Math" w:hAnsi="Cambria Math"/>
          </w:rPr>
          <m:t xml:space="preserve">o</m:t>
        </m:r>
        <m:r>
          <w:rPr>
            <w:rFonts w:ascii="Cambria Math" w:hAnsi="Cambria Math"/>
          </w:rPr>
          <m:t xml:space="preserve">,</m:t>
        </m:r>
        <m:r>
          <w:rPr>
            <w:rFonts w:ascii="Cambria Math" w:hAnsi="Cambria Math"/>
          </w:rPr>
          <m:t xml:space="preserve">c</m:t>
        </m:r>
        <m:r>
          <w:rPr>
            <w:rFonts w:ascii="Cambria Math" w:hAnsi="Cambria Math"/>
          </w:rPr>
          <m:t xml:space="preserve">}</m:t>
        </m:r>
      </m:oMath>
      <w:r>
        <w:rPr/>
        <w:t xml:space="preserve">, ligand binding is </w:t>
      </w:r>
      <w:r>
        <w:rPr/>
      </w:r>
      <m:oMath xmlns:m="http://schemas.openxmlformats.org/officeDocument/2006/math">
        <m:sSubSup>
          <m:e>
            <m:r>
              <w:rPr>
                <w:rFonts w:ascii="Cambria Math" w:hAnsi="Cambria Math"/>
              </w:rPr>
              <m:t xml:space="preserve">P</m:t>
            </m:r>
          </m:e>
          <m:sub>
            <m:r>
              <w:rPr>
                <w:rFonts w:ascii="Cambria Math" w:hAnsi="Cambria Math"/>
              </w:rPr>
              <m:t xml:space="preserve">i</m:t>
            </m:r>
          </m:sub>
          <m:sup>
            <m:r>
              <w:rPr>
                <w:rFonts w:ascii="Cambria Math" w:hAnsi="Cambria Math"/>
              </w:rPr>
              <m:t xml:space="preserve">α</m:t>
            </m:r>
          </m:sup>
        </m:sSubSup>
        <m:r>
          <w:rPr>
            <w:rFonts w:ascii="Cambria Math" w:hAnsi="Cambria Math"/>
          </w:rPr>
          <m:t xml:space="preserve">+</m:t>
        </m:r>
        <m:r>
          <w:rPr>
            <w:rFonts w:ascii="Cambria Math" w:hAnsi="Cambria Math"/>
          </w:rPr>
          <m:t xml:space="preserve">L</m:t>
        </m:r>
        <m:r>
          <w:rPr>
            <w:rFonts w:ascii="Cambria Math" w:hAnsi="Cambria Math"/>
          </w:rPr>
          <m:t xml:space="preserve">⇌</m:t>
        </m:r>
        <m:sSubSup>
          <m:e>
            <m:r>
              <w:rPr>
                <w:rFonts w:ascii="Cambria Math" w:hAnsi="Cambria Math"/>
              </w:rPr>
              <m:t xml:space="preserve">P</m:t>
            </m:r>
          </m:e>
          <m:sub>
            <m:r>
              <w:rPr>
                <w:rFonts w:ascii="Cambria Math" w:hAnsi="Cambria Math"/>
              </w:rPr>
              <m:t xml:space="preserve">i</m:t>
            </m:r>
          </m:sub>
          <m:sup>
            <m:r>
              <w:rPr>
                <w:rFonts w:ascii="Cambria Math" w:hAnsi="Cambria Math"/>
              </w:rPr>
              <m:t xml:space="preserve">α</m:t>
            </m:r>
          </m:sup>
        </m:sSubSup>
        <m:r>
          <w:rPr>
            <w:rFonts w:ascii="Cambria Math" w:hAnsi="Cambria Math"/>
          </w:rPr>
          <m:t xml:space="preserve">L</m:t>
        </m:r>
      </m:oMath>
      <w:r>
        <w:rPr/>
        <w:t xml:space="preserve">, with dissociation constant </w:t>
      </w:r>
      <w:r>
        <w:rPr/>
      </w:r>
      <m:oMath xmlns:m="http://schemas.openxmlformats.org/officeDocument/2006/math">
        <m:sSubSup>
          <m:e>
            <m:r>
              <w:rPr>
                <w:rFonts w:ascii="Cambria Math" w:hAnsi="Cambria Math"/>
              </w:rPr>
              <m:t xml:space="preserve">K</m:t>
            </m:r>
          </m:e>
          <m:sub>
            <m:r>
              <w:rPr>
                <w:rFonts w:ascii="Cambria Math" w:hAnsi="Cambria Math"/>
              </w:rPr>
              <m:t xml:space="preserve">α</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r>
          <w:rPr>
            <w:rFonts w:ascii="Cambria Math" w:hAnsi="Cambria Math"/>
          </w:rPr>
          <m:t xml:space="preserve">=</m:t>
        </m:r>
        <m:d>
          <m:dPr>
            <m:begChr m:val="["/>
            <m:endChr m:val=")"/>
          </m:dPr>
          <m:e>
            <m:sSubSup>
              <m:e>
                <m:r>
                  <w:rPr>
                    <w:rFonts w:ascii="Cambria Math" w:hAnsi="Cambria Math"/>
                  </w:rPr>
                  <m:t xml:space="preserve">P</m:t>
                </m:r>
              </m:e>
              <m:sub>
                <m:r>
                  <w:rPr>
                    <w:rFonts w:ascii="Cambria Math" w:hAnsi="Cambria Math"/>
                  </w:rPr>
                  <m:t xml:space="preserve">i</m:t>
                </m:r>
              </m:sub>
              <m:sup>
                <m:r>
                  <w:rPr>
                    <w:rFonts w:ascii="Cambria Math" w:hAnsi="Cambria Math"/>
                  </w:rPr>
                  <m:t xml:space="preserve">α</m:t>
                </m:r>
              </m:sup>
            </m:sSubSup>
          </m:e>
        </m:d>
        <m:f>
          <m:fPr>
            <m:type m:val="lin"/>
          </m:fPr>
          <m:num>
            <m:d>
              <m:dPr>
                <m:begChr m:val="["/>
                <m:endChr m:val=")"/>
              </m:dPr>
              <m:e>
                <m:r>
                  <w:rPr>
                    <w:rFonts w:ascii="Cambria Math" w:hAnsi="Cambria Math"/>
                  </w:rPr>
                  <m:t xml:space="preserve">L</m:t>
                </m:r>
              </m:e>
            </m:d>
          </m:num>
          <m:den>
            <m:d>
              <m:dPr>
                <m:begChr m:val="["/>
                <m:endChr m:val=")"/>
              </m:dPr>
              <m:e>
                <m:sSubSup>
                  <m:e>
                    <m:r>
                      <w:rPr>
                        <w:rFonts w:ascii="Cambria Math" w:hAnsi="Cambria Math"/>
                      </w:rPr>
                      <m:t xml:space="preserve">P</m:t>
                    </m:r>
                  </m:e>
                  <m:sub>
                    <m:r>
                      <w:rPr>
                        <w:rFonts w:ascii="Cambria Math" w:hAnsi="Cambria Math"/>
                      </w:rPr>
                      <m:t xml:space="preserve">i</m:t>
                    </m:r>
                  </m:sub>
                  <m:sup>
                    <m:r>
                      <w:rPr>
                        <w:rFonts w:ascii="Cambria Math" w:hAnsi="Cambria Math"/>
                      </w:rPr>
                      <m:t xml:space="preserve">α</m:t>
                    </m:r>
                  </m:sup>
                </m:sSubSup>
                <m:r>
                  <w:rPr>
                    <w:rFonts w:ascii="Cambria Math" w:hAnsi="Cambria Math"/>
                  </w:rPr>
                  <m:t xml:space="preserve">L</m:t>
                </m:r>
              </m:e>
            </m:d>
          </m:den>
        </m:f>
      </m:oMath>
      <w:r>
        <w:rPr/>
        <w:t xml:space="preserve">. Each species’ equilibrium concentration follows its Boltzmann weight, </w:t>
      </w:r>
      <w:r>
        <w:rPr/>
      </w:r>
      <m:oMath xmlns:m="http://schemas.openxmlformats.org/officeDocument/2006/math">
        <m:d>
          <m:dPr>
            <m:begChr m:val="["/>
            <m:endChr m:val=")"/>
          </m:dPr>
          <m:e>
            <m:r>
              <w:rPr>
                <w:rFonts w:ascii="Cambria Math" w:hAnsi="Cambria Math"/>
              </w:rPr>
              <m:t xml:space="preserve">s</m:t>
            </m:r>
          </m:e>
        </m:d>
        <m:r>
          <w:rPr>
            <w:rFonts w:ascii="Cambria Math" w:hAnsi="Cambria Math"/>
          </w:rPr>
          <m:t xml:space="preserve">∝</m:t>
        </m:r>
        <m:sSup>
          <m:e>
            <m:r>
              <w:rPr>
                <w:rFonts w:ascii="Cambria Math" w:hAnsi="Cambria Math"/>
              </w:rPr>
              <m:t xml:space="preserve">e</m:t>
            </m:r>
          </m:e>
          <m:sup>
            <m:r>
              <w:rPr>
                <w:rFonts w:ascii="Cambria Math" w:hAnsi="Cambria Math"/>
              </w:rPr>
              <m:t xml:space="preserve">−</m:t>
            </m:r>
            <m:r>
              <w:rPr>
                <w:rFonts w:ascii="Cambria Math" w:hAnsi="Cambria Math"/>
              </w:rPr>
              <m:t xml:space="preserve">β</m:t>
            </m:r>
            <m:sSub>
              <m:e>
                <m:r>
                  <w:rPr>
                    <w:rFonts w:ascii="Cambria Math" w:hAnsi="Cambria Math"/>
                  </w:rPr>
                  <m:t xml:space="preserve">E</m:t>
                </m:r>
              </m:e>
              <m:sub>
                <m:r>
                  <w:rPr>
                    <w:rFonts w:ascii="Cambria Math" w:hAnsi="Cambria Math"/>
                  </w:rPr>
                  <m:t xml:space="preserve">s</m:t>
                </m:r>
              </m:sub>
            </m:sSub>
          </m:sup>
        </m:sSup>
      </m:oMath>
      <w:r>
        <w:rPr/>
        <w:t>, giving</w:t>
      </w:r>
    </w:p>
    <w:p>
      <w:pPr>
        <w:pStyle w:val="BodyText"/>
        <w:jc w:val="center"/>
        <w:rPr/>
      </w:pPr>
      <w:r>
        <w:rPr/>
      </w:r>
      <m:oMathPara xmlns:m="http://schemas.openxmlformats.org/officeDocument/2006/math">
        <m:oMathParaPr>
          <m:jc m:val="center"/>
        </m:oMathParaPr>
        <m:oMath>
          <m:sSubSup>
            <m:e>
              <m:r>
                <w:rPr>
                  <w:rFonts w:ascii="Cambria Math" w:hAnsi="Cambria Math"/>
                </w:rPr>
                <m:t xml:space="preserve">K</m:t>
              </m:r>
            </m:e>
            <m:sub>
              <m:r>
                <w:rPr>
                  <w:rFonts w:ascii="Cambria Math" w:hAnsi="Cambria Math"/>
                </w:rPr>
                <m:t xml:space="preserve">α</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r>
            <w:rPr>
              <w:rFonts w:ascii="Cambria Math" w:hAnsi="Cambria Math"/>
            </w:rPr>
            <m:t xml:space="preserve">=</m:t>
          </m:r>
          <m:f>
            <m:num>
              <m:sSup>
                <m:e>
                  <m:r>
                    <w:rPr>
                      <w:rFonts w:ascii="Cambria Math" w:hAnsi="Cambria Math"/>
                    </w:rPr>
                    <m:t xml:space="preserve">e</m:t>
                  </m:r>
                </m:e>
                <m:sup>
                  <m:r>
                    <w:rPr>
                      <w:rFonts w:ascii="Cambria Math" w:hAnsi="Cambria Math"/>
                    </w:rPr>
                    <m:t xml:space="preserve">−</m:t>
                  </m:r>
                  <m:r>
                    <w:rPr>
                      <w:rFonts w:ascii="Cambria Math" w:hAnsi="Cambria Math"/>
                    </w:rPr>
                    <m:t xml:space="preserve">β</m:t>
                  </m:r>
                  <m:r>
                    <w:rPr>
                      <w:rFonts w:ascii="Cambria Math" w:hAnsi="Cambria Math"/>
                    </w:rPr>
                    <m:t xml:space="preserve">E</m:t>
                  </m:r>
                  <m:d>
                    <m:dPr>
                      <m:begChr m:val="("/>
                      <m:endChr m:val=")"/>
                    </m:dPr>
                    <m:e>
                      <m:sSubSup>
                        <m:e>
                          <m:r>
                            <w:rPr>
                              <w:rFonts w:ascii="Cambria Math" w:hAnsi="Cambria Math"/>
                            </w:rPr>
                            <m:t xml:space="preserve">P</m:t>
                          </m:r>
                        </m:e>
                        <m:sub>
                          <m:r>
                            <w:rPr>
                              <w:rFonts w:ascii="Cambria Math" w:hAnsi="Cambria Math"/>
                            </w:rPr>
                            <m:t xml:space="preserve">i</m:t>
                          </m:r>
                        </m:sub>
                        <m:sup>
                          <m:r>
                            <w:rPr>
                              <w:rFonts w:ascii="Cambria Math" w:hAnsi="Cambria Math"/>
                            </w:rPr>
                            <m:t xml:space="preserve">α</m:t>
                          </m:r>
                        </m:sup>
                      </m:sSubSup>
                    </m:e>
                  </m:d>
                </m:sup>
              </m:sSup>
              <m:sSup>
                <m:e>
                  <m:r>
                    <w:rPr>
                      <w:rFonts w:ascii="Cambria Math" w:hAnsi="Cambria Math"/>
                    </w:rPr>
                    <m:t xml:space="preserve">e</m:t>
                  </m:r>
                </m:e>
                <m:sup>
                  <m:r>
                    <w:rPr>
                      <w:rFonts w:ascii="Cambria Math" w:hAnsi="Cambria Math"/>
                    </w:rPr>
                    <m:t xml:space="preserve">−</m:t>
                  </m:r>
                  <m:r>
                    <w:rPr>
                      <w:rFonts w:ascii="Cambria Math" w:hAnsi="Cambria Math"/>
                    </w:rPr>
                    <m:t xml:space="preserve">β</m:t>
                  </m:r>
                  <m:r>
                    <w:rPr>
                      <w:rFonts w:ascii="Cambria Math" w:hAnsi="Cambria Math"/>
                    </w:rPr>
                    <m:t xml:space="preserve">E</m:t>
                  </m:r>
                  <m:d>
                    <m:dPr>
                      <m:begChr m:val="("/>
                      <m:endChr m:val=")"/>
                    </m:dPr>
                    <m:e>
                      <m:r>
                        <w:rPr>
                          <w:rFonts w:ascii="Cambria Math" w:hAnsi="Cambria Math"/>
                        </w:rPr>
                        <m:t xml:space="preserve">L</m:t>
                      </m:r>
                    </m:e>
                  </m:d>
                </m:sup>
              </m:sSup>
            </m:num>
            <m:den>
              <m:sSup>
                <m:e>
                  <m:r>
                    <w:rPr>
                      <w:rFonts w:ascii="Cambria Math" w:hAnsi="Cambria Math"/>
                    </w:rPr>
                    <m:t xml:space="preserve">e</m:t>
                  </m:r>
                </m:e>
                <m:sup>
                  <m:r>
                    <w:rPr>
                      <w:rFonts w:ascii="Cambria Math" w:hAnsi="Cambria Math"/>
                    </w:rPr>
                    <m:t xml:space="preserve">−</m:t>
                  </m:r>
                  <m:r>
                    <w:rPr>
                      <w:rFonts w:ascii="Cambria Math" w:hAnsi="Cambria Math"/>
                    </w:rPr>
                    <m:t xml:space="preserve">β</m:t>
                  </m:r>
                  <m:r>
                    <w:rPr>
                      <w:rFonts w:ascii="Cambria Math" w:hAnsi="Cambria Math"/>
                    </w:rPr>
                    <m:t xml:space="preserve">E</m:t>
                  </m:r>
                  <m:d>
                    <m:dPr>
                      <m:begChr m:val="("/>
                      <m:endChr m:val=")"/>
                    </m:dPr>
                    <m:e>
                      <m:sSubSup>
                        <m:e>
                          <m:r>
                            <w:rPr>
                              <w:rFonts w:ascii="Cambria Math" w:hAnsi="Cambria Math"/>
                            </w:rPr>
                            <m:t xml:space="preserve">P</m:t>
                          </m:r>
                        </m:e>
                        <m:sub>
                          <m:r>
                            <w:rPr>
                              <w:rFonts w:ascii="Cambria Math" w:hAnsi="Cambria Math"/>
                            </w:rPr>
                            <m:t xml:space="preserve">i</m:t>
                          </m:r>
                        </m:sub>
                        <m:sup>
                          <m:r>
                            <w:rPr>
                              <w:rFonts w:ascii="Cambria Math" w:hAnsi="Cambria Math"/>
                            </w:rPr>
                            <m:t xml:space="preserve">α</m:t>
                          </m:r>
                        </m:sup>
                      </m:sSubSup>
                      <m:r>
                        <w:rPr>
                          <w:rFonts w:ascii="Cambria Math" w:hAnsi="Cambria Math"/>
                        </w:rPr>
                        <m:t xml:space="preserve">L</m:t>
                      </m:r>
                    </m:e>
                  </m:d>
                </m:sup>
              </m:sSup>
            </m:den>
          </m:f>
          <m:r>
            <w:rPr>
              <w:rFonts w:ascii="Cambria Math" w:hAnsi="Cambria Math"/>
            </w:rPr>
            <m:t xml:space="preserve">=</m:t>
          </m:r>
          <m:sSup>
            <m:e>
              <m:r>
                <w:rPr>
                  <w:rFonts w:ascii="Cambria Math" w:hAnsi="Cambria Math"/>
                </w:rPr>
                <m:t xml:space="preserve">e</m:t>
              </m:r>
            </m:e>
            <m:sup>
              <m:r>
                <w:rPr>
                  <w:rFonts w:ascii="Cambria Math" w:hAnsi="Cambria Math"/>
                </w:rPr>
                <m:t xml:space="preserve">β</m:t>
              </m:r>
              <m:r>
                <w:rPr>
                  <w:rFonts w:ascii="Cambria Math" w:hAnsi="Cambria Math"/>
                </w:rPr>
                <m:t xml:space="preserve">Δ</m:t>
              </m:r>
              <m:sSubSup>
                <m:e>
                  <m:r>
                    <w:rPr>
                      <w:rFonts w:ascii="Cambria Math" w:hAnsi="Cambria Math"/>
                    </w:rPr>
                    <m:t xml:space="preserve">E</m:t>
                  </m:r>
                </m:e>
                <m:sub>
                  <m:r>
                    <w:rPr>
                      <w:rFonts w:ascii="Cambria Math" w:hAnsi="Cambria Math"/>
                    </w:rPr>
                    <m:t xml:space="preserve">α</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sup>
          </m:sSup>
          <m:r>
            <w:rPr>
              <w:rFonts w:ascii="Cambria Math" w:hAnsi="Cambria Math"/>
            </w:rPr>
            <m:t xml:space="preserve">,</m:t>
          </m:r>
          <m:r>
            <w:rPr>
              <w:rFonts w:ascii="Cambria Math" w:hAnsi="Cambria Math"/>
            </w:rPr>
            <m:t xml:space="preserve">Δ</m:t>
          </m:r>
          <m:sSubSup>
            <m:e>
              <m:r>
                <w:rPr>
                  <w:rFonts w:ascii="Cambria Math" w:hAnsi="Cambria Math"/>
                </w:rPr>
                <m:t xml:space="preserve">E</m:t>
              </m:r>
            </m:e>
            <m:sub>
              <m:r>
                <w:rPr>
                  <w:rFonts w:ascii="Cambria Math" w:hAnsi="Cambria Math"/>
                </w:rPr>
                <m:t xml:space="preserve">α</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r>
            <w:rPr>
              <w:rFonts w:ascii="Cambria Math" w:hAnsi="Cambria Math"/>
            </w:rPr>
            <m:t xml:space="preserve">≡</m:t>
          </m:r>
          <m:r>
            <w:rPr>
              <w:rFonts w:ascii="Cambria Math" w:hAnsi="Cambria Math"/>
            </w:rPr>
            <m:t xml:space="preserve">E</m:t>
          </m:r>
          <m:d>
            <m:dPr>
              <m:begChr m:val="("/>
              <m:endChr m:val=")"/>
            </m:dPr>
            <m:e>
              <m:sSubSup>
                <m:e>
                  <m:r>
                    <w:rPr>
                      <w:rFonts w:ascii="Cambria Math" w:hAnsi="Cambria Math"/>
                    </w:rPr>
                    <m:t xml:space="preserve">P</m:t>
                  </m:r>
                </m:e>
                <m:sub>
                  <m:r>
                    <w:rPr>
                      <w:rFonts w:ascii="Cambria Math" w:hAnsi="Cambria Math"/>
                    </w:rPr>
                    <m:t xml:space="preserve">i</m:t>
                  </m:r>
                </m:sub>
                <m:sup>
                  <m:r>
                    <w:rPr>
                      <w:rFonts w:ascii="Cambria Math" w:hAnsi="Cambria Math"/>
                    </w:rPr>
                    <m:t xml:space="preserve">α</m:t>
                  </m:r>
                </m:sup>
              </m:sSubSup>
              <m:r>
                <w:rPr>
                  <w:rFonts w:ascii="Cambria Math" w:hAnsi="Cambria Math"/>
                </w:rPr>
                <m:t xml:space="preserve">L</m:t>
              </m:r>
            </m:e>
          </m:d>
          <m:r>
            <w:rPr>
              <w:rFonts w:ascii="Cambria Math" w:hAnsi="Cambria Math"/>
            </w:rPr>
            <m:t xml:space="preserve">−</m:t>
          </m:r>
          <m:r>
            <w:rPr>
              <w:rFonts w:ascii="Cambria Math" w:hAnsi="Cambria Math"/>
            </w:rPr>
            <m:t xml:space="preserve">E</m:t>
          </m:r>
          <m:d>
            <m:dPr>
              <m:begChr m:val="("/>
              <m:endChr m:val=")"/>
            </m:dPr>
            <m:e>
              <m:sSubSup>
                <m:e>
                  <m:r>
                    <w:rPr>
                      <w:rFonts w:ascii="Cambria Math" w:hAnsi="Cambria Math"/>
                    </w:rPr>
                    <m:t xml:space="preserve">P</m:t>
                  </m:r>
                </m:e>
                <m:sub>
                  <m:r>
                    <w:rPr>
                      <w:rFonts w:ascii="Cambria Math" w:hAnsi="Cambria Math"/>
                    </w:rPr>
                    <m:t xml:space="preserve">i</m:t>
                  </m:r>
                </m:sub>
                <m:sup>
                  <m:r>
                    <w:rPr>
                      <w:rFonts w:ascii="Cambria Math" w:hAnsi="Cambria Math"/>
                    </w:rPr>
                    <m:t xml:space="preserve">α</m:t>
                  </m:r>
                </m:sup>
              </m:sSubSup>
            </m:e>
          </m:d>
          <m:r>
            <w:rPr>
              <w:rFonts w:ascii="Cambria Math" w:hAnsi="Cambria Math"/>
            </w:rPr>
            <m:t xml:space="preserve">−</m:t>
          </m:r>
          <m:r>
            <w:rPr>
              <w:rFonts w:ascii="Cambria Math" w:hAnsi="Cambria Math"/>
            </w:rPr>
            <m:t xml:space="preserve">E</m:t>
          </m:r>
          <m:d>
            <m:dPr>
              <m:begChr m:val="("/>
              <m:endChr m:val=")"/>
            </m:dPr>
            <m:e>
              <m:r>
                <w:rPr>
                  <w:rFonts w:ascii="Cambria Math" w:hAnsi="Cambria Math"/>
                </w:rPr>
                <m:t xml:space="preserve">L</m:t>
              </m:r>
            </m:e>
          </m:d>
          <m:r>
            <w:rPr>
              <w:rFonts w:ascii="Cambria Math" w:hAnsi="Cambria Math"/>
            </w:rPr>
            <m:t xml:space="preserve">.</m:t>
          </m:r>
          <m:d>
            <m:dPr>
              <m:begChr m:val="("/>
              <m:endChr m:val=")"/>
            </m:dPr>
            <m:e>
              <m:r>
                <w:rPr>
                  <w:rFonts w:ascii="Cambria Math" w:hAnsi="Cambria Math"/>
                </w:rPr>
                <m:t xml:space="preserve">1</m:t>
              </m:r>
            </m:e>
          </m:d>
        </m:oMath>
      </m:oMathPara>
    </w:p>
    <w:p>
      <w:pPr>
        <w:pStyle w:val="FirstParagraph"/>
        <w:rPr/>
      </w:pPr>
      <w:r>
        <w:rPr/>
      </w:r>
      <m:oMath xmlns:m="http://schemas.openxmlformats.org/officeDocument/2006/math">
        <m:sSubSup>
          <m:e>
            <m:r>
              <w:rPr>
                <w:rFonts w:ascii="Cambria Math" w:hAnsi="Cambria Math"/>
              </w:rPr>
              <m:t xml:space="preserve">K</m:t>
            </m:r>
          </m:e>
          <m:sub>
            <m:r>
              <w:rPr>
                <w:rFonts w:ascii="Cambria Math" w:hAnsi="Cambria Math"/>
              </w:rPr>
              <m:t xml:space="preserve">α</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oMath>
      <w:r>
        <w:rPr/>
        <w:t xml:space="preserve"> </w:t>
      </w:r>
      <w:r>
        <w:rPr/>
        <w:t xml:space="preserve">is thus set by the pocket’s binding free energy </w:t>
      </w:r>
      <w:r>
        <w:rPr/>
      </w:r>
      <m:oMath xmlns:m="http://schemas.openxmlformats.org/officeDocument/2006/math">
        <m:r>
          <w:rPr>
            <w:rFonts w:ascii="Cambria Math" w:hAnsi="Cambria Math"/>
          </w:rPr>
          <m:t xml:space="preserve">Δ</m:t>
        </m:r>
        <m:sSubSup>
          <m:e>
            <m:r>
              <w:rPr>
                <w:rFonts w:ascii="Cambria Math" w:hAnsi="Cambria Math"/>
              </w:rPr>
              <m:t xml:space="preserve">E</m:t>
            </m:r>
          </m:e>
          <m:sub>
            <m:r>
              <w:rPr>
                <w:rFonts w:ascii="Cambria Math" w:hAnsi="Cambria Math"/>
              </w:rPr>
              <m:t xml:space="preserve">α</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oMath>
      <w:r>
        <w:rPr/>
        <w:t xml:space="preserve">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1</m:t>
        </m:r>
      </m:oMath>
      <w:r>
        <w:rPr/>
        <w:t xml:space="preserve"> throughout, energies in units of </w:t>
      </w:r>
      <w:r>
        <w:rPr/>
      </w:r>
      <m:oMath xmlns:m="http://schemas.openxmlformats.org/officeDocument/2006/math">
        <m:sSub>
          <m:e>
            <m:r>
              <w:rPr>
                <w:rFonts w:ascii="Cambria Math" w:hAnsi="Cambria Math"/>
              </w:rPr>
              <m:t xml:space="preserve">k</m:t>
            </m:r>
          </m:e>
          <m:sub>
            <m:r>
              <w:rPr>
                <w:rFonts w:ascii="Cambria Math" w:hAnsi="Cambria Math"/>
              </w:rPr>
              <m:t xml:space="preserve">B</m:t>
            </m:r>
          </m:sub>
        </m:sSub>
        <m:r>
          <w:rPr>
            <w:rFonts w:ascii="Cambria Math" w:hAnsi="Cambria Math"/>
          </w:rPr>
          <m:t xml:space="preserve">T</m:t>
        </m:r>
      </m:oMath>
      <w:r>
        <w:rPr/>
        <w:t xml:space="preserve">). This energy, not </w:t>
      </w:r>
      <w:r>
        <w:rPr/>
      </w:r>
      <m:oMath xmlns:m="http://schemas.openxmlformats.org/officeDocument/2006/math">
        <m:sSubSup>
          <m:e>
            <m:r>
              <w:rPr>
                <w:rFonts w:ascii="Cambria Math" w:hAnsi="Cambria Math"/>
              </w:rPr>
              <m:t xml:space="preserve">K</m:t>
            </m:r>
          </m:e>
          <m:sub>
            <m:r>
              <w:rPr>
                <w:rFonts w:ascii="Cambria Math" w:hAnsi="Cambria Math"/>
              </w:rPr>
              <m:t xml:space="preserve">α</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oMath>
      <w:r>
        <w:rPr/>
        <w:t xml:space="preserve"> itself, is what we parametrize in the latent space (Methods).</w:t>
      </w:r>
    </w:p>
    <w:p>
      <w:pPr>
        <w:pStyle w:val="BodyText"/>
        <w:rPr/>
      </w:pPr>
      <w:r>
        <w:rPr/>
        <w:t>The channel is two-state, open (</w:t>
      </w:r>
      <w:r>
        <w:rPr/>
      </w:r>
      <m:oMath xmlns:m="http://schemas.openxmlformats.org/officeDocument/2006/math">
        <m:sSub>
          <m:e>
            <m:r>
              <w:rPr>
                <w:rFonts w:ascii="Cambria Math" w:hAnsi="Cambria Math"/>
              </w:rPr>
              <m:t xml:space="preserve">C</m:t>
            </m:r>
          </m:e>
          <m:sub>
            <m:r>
              <w:rPr>
                <w:rFonts w:ascii="Cambria Math" w:hAnsi="Cambria Math"/>
              </w:rPr>
              <m:t xml:space="preserve">o</m:t>
            </m:r>
          </m:sub>
        </m:sSub>
      </m:oMath>
      <w:r>
        <w:rPr/>
        <w:t>) or closed (</w:t>
      </w:r>
      <w:r>
        <w:rPr/>
      </w:r>
      <m:oMath xmlns:m="http://schemas.openxmlformats.org/officeDocument/2006/math">
        <m:sSub>
          <m:e>
            <m:r>
              <w:rPr>
                <w:rFonts w:ascii="Cambria Math" w:hAnsi="Cambria Math"/>
              </w:rPr>
              <m:t xml:space="preserve">C</m:t>
            </m:r>
          </m:e>
          <m:sub>
            <m:r>
              <w:rPr>
                <w:rFonts w:ascii="Cambria Math" w:hAnsi="Cambria Math"/>
              </w:rPr>
              <m:t xml:space="preserve">c</m:t>
            </m:r>
          </m:sub>
        </m:sSub>
      </m:oMath>
      <w:r>
        <w:rPr/>
        <w:t xml:space="preserve">), with intrinsic energies </w:t>
      </w:r>
      <w:r>
        <w:rPr/>
      </w:r>
      <m:oMath xmlns:m="http://schemas.openxmlformats.org/officeDocument/2006/math">
        <m:sSub>
          <m:e>
            <m:r>
              <w:rPr>
                <w:rFonts w:ascii="Cambria Math" w:hAnsi="Cambria Math"/>
              </w:rPr>
              <m:t xml:space="preserve">E</m:t>
            </m:r>
          </m:e>
          <m:sub>
            <m:r>
              <w:rPr>
                <w:rFonts w:ascii="Cambria Math" w:hAnsi="Cambria Math"/>
              </w:rPr>
              <m:t xml:space="preserve">o</m:t>
            </m:r>
          </m:sub>
        </m:sSub>
        <m:r>
          <w:rPr>
            <w:rFonts w:ascii="Cambria Math" w:hAnsi="Cambria Math"/>
          </w:rPr>
          <m:t xml:space="preserve">=</m:t>
        </m:r>
        <m:r>
          <w:rPr>
            <w:rFonts w:ascii="Cambria Math" w:hAnsi="Cambria Math"/>
          </w:rPr>
          <m:t xml:space="preserve">0</m:t>
        </m:r>
      </m:oMath>
      <w:r>
        <w:rPr/>
        <w:t xml:space="preserve"> and </w:t>
      </w:r>
      <w:r>
        <w:rPr/>
      </w:r>
      <m:oMath xmlns:m="http://schemas.openxmlformats.org/officeDocument/2006/math">
        <m:sSub>
          <m:e>
            <m:r>
              <w:rPr>
                <w:rFonts w:ascii="Cambria Math" w:hAnsi="Cambria Math"/>
              </w:rPr>
              <m:t xml:space="preserve">E</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ϵ</m:t>
            </m:r>
          </m:e>
          <m:sub>
            <m:r>
              <w:rPr>
                <w:rFonts w:ascii="Cambria Math" w:hAnsi="Cambria Math"/>
              </w:rPr>
              <m:t xml:space="preserve">r</m:t>
            </m:r>
          </m:sub>
        </m:sSub>
      </m:oMath>
      <w:r>
        <w:rPr/>
        <w:t xml:space="preserve"> (the leakiness). Within a conformation, each pocket independently is empty (weight </w:t>
      </w:r>
      <w:r>
        <w:rPr/>
      </w:r>
      <m:oMath xmlns:m="http://schemas.openxmlformats.org/officeDocument/2006/math">
        <m:r>
          <w:rPr>
            <w:rFonts w:ascii="Cambria Math" w:hAnsi="Cambria Math"/>
          </w:rPr>
          <m:t xml:space="preserve">1</m:t>
        </m:r>
      </m:oMath>
      <w:r>
        <w:rPr/>
        <w:t xml:space="preserve">) or ligand-bound (weight </w:t>
      </w:r>
      <w:r>
        <w:rPr/>
      </w:r>
      <m:oMath xmlns:m="http://schemas.openxmlformats.org/officeDocument/2006/math">
        <m:f>
          <m:fPr>
            <m:type m:val="lin"/>
          </m:fPr>
          <m:num>
            <m:r>
              <w:rPr>
                <w:rFonts w:ascii="Cambria Math" w:hAnsi="Cambria Math"/>
              </w:rPr>
              <m:t xml:space="preserve">c</m:t>
            </m:r>
          </m:num>
          <m:den>
            <m:sSubSup>
              <m:e>
                <m:r>
                  <w:rPr>
                    <w:rFonts w:ascii="Cambria Math" w:hAnsi="Cambria Math"/>
                  </w:rPr>
                  <m:t xml:space="preserve">K</m:t>
                </m:r>
              </m:e>
              <m:sub>
                <m:r>
                  <w:rPr>
                    <w:rFonts w:ascii="Cambria Math" w:hAnsi="Cambria Math"/>
                  </w:rPr>
                  <m:t xml:space="preserve">α</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den>
        </m:f>
      </m:oMath>
      <w:r>
        <w:rPr/>
        <w:t xml:space="preserve">). Summing over the </w:t>
      </w:r>
      <w:r>
        <w:rPr/>
      </w:r>
      <m:oMath xmlns:m="http://schemas.openxmlformats.org/officeDocument/2006/math">
        <m:sSup>
          <m:e>
            <m:r>
              <w:rPr>
                <w:rFonts w:ascii="Cambria Math" w:hAnsi="Cambria Math"/>
              </w:rPr>
              <m:t xml:space="preserve">2</m:t>
            </m:r>
          </m:e>
          <m:sup>
            <m:sSub>
              <m:e>
                <m:r>
                  <w:rPr>
                    <w:rFonts w:ascii="Cambria Math" w:hAnsi="Cambria Math"/>
                  </w:rPr>
                  <m:t xml:space="preserve">k</m:t>
                </m:r>
              </m:e>
              <m:sub>
                <m:r>
                  <m:rPr>
                    <m:lit/>
                    <m:nor/>
                  </m:rPr>
                  <w:rPr>
                    <w:rFonts w:ascii="Cambria Math" w:hAnsi="Cambria Math"/>
                  </w:rPr>
                  <m:t xml:space="preserve">sub</m:t>
                </m:r>
              </m:sub>
            </m:sSub>
          </m:sup>
        </m:sSup>
      </m:oMath>
      <w:r>
        <w:rPr/>
        <w:t xml:space="preserve"> occupancy microstates </w:t>
      </w:r>
      <w:r>
        <w:rPr/>
        <w:t>gives the partition function:</w:t>
      </w:r>
    </w:p>
    <w:p>
      <w:pPr>
        <w:pStyle w:val="BodyText"/>
        <w:jc w:val="center"/>
        <w:rPr/>
      </w:pPr>
      <w:r>
        <w:rPr/>
      </w:r>
      <m:oMathPara xmlns:m="http://schemas.openxmlformats.org/officeDocument/2006/math">
        <m:oMathParaPr>
          <m:jc m:val="center"/>
        </m:oMathParaPr>
        <m:oMath>
          <m:sSub>
            <m:e>
              <m:r>
                <w:rPr>
                  <w:rFonts w:ascii="Cambria Math" w:hAnsi="Cambria Math"/>
                </w:rPr>
                <m:t xml:space="preserve">Z</m:t>
              </m:r>
            </m:e>
            <m:sub>
              <m:r>
                <w:rPr>
                  <w:rFonts w:ascii="Cambria Math" w:hAnsi="Cambria Math"/>
                </w:rPr>
                <m:t xml:space="preserve">α</m:t>
              </m:r>
            </m:sub>
          </m:sSub>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ℓ</m:t>
              </m:r>
            </m:e>
          </m:d>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sSub>
                <m:e>
                  <m:r>
                    <w:rPr>
                      <w:rFonts w:ascii="Cambria Math" w:hAnsi="Cambria Math"/>
                    </w:rPr>
                    <m:t xml:space="preserve">k</m:t>
                  </m:r>
                </m:e>
                <m:sub>
                  <m:r>
                    <m:rPr>
                      <m:lit/>
                      <m:nor/>
                    </m:rPr>
                    <w:rPr>
                      <w:rFonts w:ascii="Cambria Math" w:hAnsi="Cambria Math"/>
                    </w:rPr>
                    <m:t xml:space="preserve">sub</m:t>
                  </m:r>
                </m:sub>
              </m:sSub>
            </m:sup>
            <m:e>
              <m:d>
                <m:dPr>
                  <m:begChr m:val="("/>
                  <m:endChr m:val=")"/>
                </m:dPr>
                <m:e>
                  <m:r>
                    <w:rPr>
                      <w:rFonts w:ascii="Cambria Math" w:hAnsi="Cambria Math"/>
                    </w:rPr>
                    <m:t xml:space="preserve">1</m:t>
                  </m:r>
                  <m:r>
                    <w:rPr>
                      <w:rFonts w:ascii="Cambria Math" w:hAnsi="Cambria Math"/>
                    </w:rPr>
                    <m:t xml:space="preserve">+</m:t>
                  </m:r>
                  <m:f>
                    <m:num>
                      <m:r>
                        <w:rPr>
                          <w:rFonts w:ascii="Cambria Math" w:hAnsi="Cambria Math"/>
                        </w:rPr>
                        <m:t xml:space="preserve">c</m:t>
                      </m:r>
                    </m:num>
                    <m:den>
                      <m:sSubSup>
                        <m:e>
                          <m:r>
                            <w:rPr>
                              <w:rFonts w:ascii="Cambria Math" w:hAnsi="Cambria Math"/>
                            </w:rPr>
                            <m:t xml:space="preserve">K</m:t>
                          </m:r>
                        </m:e>
                        <m:sub>
                          <m:r>
                            <w:rPr>
                              <w:rFonts w:ascii="Cambria Math" w:hAnsi="Cambria Math"/>
                            </w:rPr>
                            <m:t xml:space="preserve">α</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den>
                  </m:f>
                </m:e>
              </m:d>
            </m:e>
          </m:nary>
          <m:r>
            <w:rPr>
              <w:rFonts w:ascii="Cambria Math" w:hAnsi="Cambria Math"/>
            </w:rPr>
            <m:t xml:space="preserve">.</m:t>
          </m:r>
          <m:d>
            <m:dPr>
              <m:begChr m:val="("/>
              <m:endChr m:val=")"/>
            </m:dPr>
            <m:e>
              <m:r>
                <w:rPr>
                  <w:rFonts w:ascii="Cambria Math" w:hAnsi="Cambria Math"/>
                </w:rPr>
                <m:t xml:space="preserve">2</m:t>
              </m:r>
            </m:e>
          </m:d>
        </m:oMath>
      </m:oMathPara>
    </w:p>
    <w:p>
      <w:pPr>
        <w:pStyle w:val="FirstParagraph"/>
        <w:rPr/>
      </w:pPr>
      <w:r>
        <w:rPr/>
        <w:t xml:space="preserve">Identical pockets recover the homomer form </w:t>
      </w:r>
      <w:r>
        <w:rPr/>
      </w:r>
      <m:oMath xmlns:m="http://schemas.openxmlformats.org/officeDocument/2006/math">
        <m:sSup>
          <m:e>
            <m:d>
              <m:dPr>
                <m:begChr m:val="("/>
                <m:endChr m:val=")"/>
              </m:dPr>
              <m:e>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c</m:t>
                    </m:r>
                  </m:num>
                  <m:den>
                    <m:sSub>
                      <m:e>
                        <m:r>
                          <w:rPr>
                            <w:rFonts w:ascii="Cambria Math" w:hAnsi="Cambria Math"/>
                          </w:rPr>
                          <m:t xml:space="preserve">K</m:t>
                        </m:r>
                      </m:e>
                      <m:sub>
                        <m:r>
                          <w:rPr>
                            <w:rFonts w:ascii="Cambria Math" w:hAnsi="Cambria Math"/>
                          </w:rPr>
                          <m:t xml:space="preserve">α</m:t>
                        </m:r>
                      </m:sub>
                    </m:sSub>
                  </m:den>
                </m:f>
              </m:e>
            </m:d>
          </m:e>
          <m:sup>
            <m:sSub>
              <m:e>
                <m:r>
                  <w:rPr>
                    <w:rFonts w:ascii="Cambria Math" w:hAnsi="Cambria Math"/>
                  </w:rPr>
                  <m:t xml:space="preserve">k</m:t>
                </m:r>
              </m:e>
              <m:sub>
                <m:r>
                  <m:rPr>
                    <m:lit/>
                    <m:nor/>
                  </m:rPr>
                  <w:rPr>
                    <w:rFonts w:ascii="Cambria Math" w:hAnsi="Cambria Math"/>
                  </w:rPr>
                  <m:t xml:space="preserve">sub</m:t>
                </m:r>
              </m:sub>
            </m:sSub>
          </m:sup>
        </m:sSup>
      </m:oMath>
      <w:r>
        <w:rPr/>
        <w:t xml:space="preserve"> of Ref. (Einav and Phillips 2017). Distinct pockets keep the full product. Weighting each conformation by its Boltzmann factor,</w:t>
      </w:r>
    </w:p>
    <w:p>
      <w:pPr>
        <w:pStyle w:val="BodyText"/>
        <w:jc w:val="center"/>
        <w:rPr/>
      </w:pPr>
      <w:r>
        <w:rPr/>
      </w:r>
      <m:oMathPara xmlns:m="http://schemas.openxmlformats.org/officeDocument/2006/math">
        <m:oMathParaPr>
          <m:jc m:val="center"/>
        </m:oMathParaPr>
        <m:oMath>
          <m:sSubSup>
            <m:e>
              <m:r>
                <w:rPr>
                  <w:rFonts w:ascii="Cambria Math" w:hAnsi="Cambria Math"/>
                </w:rPr>
                <m:t xml:space="preserve">p</m:t>
              </m:r>
            </m:e>
            <m:sub>
              <m:r>
                <w:rPr>
                  <w:rFonts w:ascii="Cambria Math" w:hAnsi="Cambria Math"/>
                </w:rPr>
                <m:t xml:space="preserve">o</m:t>
              </m:r>
            </m:sub>
            <m:sup>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ℓ</m:t>
                  </m:r>
                </m:e>
              </m:d>
            </m:sup>
          </m:sSubSup>
          <m:d>
            <m:dPr>
              <m:begChr m:val="("/>
              <m:endChr m:val=")"/>
            </m:dPr>
            <m:e>
              <m:r>
                <w:rPr>
                  <w:rFonts w:ascii="Cambria Math" w:hAnsi="Cambria Math"/>
                </w:rPr>
                <m:t xml:space="preserve">c</m:t>
              </m:r>
            </m:e>
          </m:d>
          <m:r>
            <w:rPr>
              <w:rFonts w:ascii="Cambria Math" w:hAnsi="Cambria Math"/>
            </w:rPr>
            <m:t xml:space="preserve">=</m:t>
          </m:r>
          <m:f>
            <m:num>
              <m:sSub>
                <m:e>
                  <m:r>
                    <w:rPr>
                      <w:rFonts w:ascii="Cambria Math" w:hAnsi="Cambria Math"/>
                    </w:rPr>
                    <m:t xml:space="preserve">Z</m:t>
                  </m:r>
                </m:e>
                <m:sub>
                  <m:r>
                    <w:rPr>
                      <w:rFonts w:ascii="Cambria Math" w:hAnsi="Cambria Math"/>
                    </w:rPr>
                    <m:t xml:space="preserve">o</m:t>
                  </m:r>
                </m:sub>
              </m:sSub>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ℓ</m:t>
                  </m:r>
                </m:e>
              </m:d>
            </m:num>
            <m:den>
              <m:sSub>
                <m:e>
                  <m:r>
                    <w:rPr>
                      <w:rFonts w:ascii="Cambria Math" w:hAnsi="Cambria Math"/>
                    </w:rPr>
                    <m:t xml:space="preserve">Z</m:t>
                  </m:r>
                </m:e>
                <m:sub>
                  <m:r>
                    <w:rPr>
                      <w:rFonts w:ascii="Cambria Math" w:hAnsi="Cambria Math"/>
                    </w:rPr>
                    <m:t xml:space="preserve">o</m:t>
                  </m:r>
                </m:sub>
              </m:sSub>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ℓ</m:t>
                  </m:r>
                </m:e>
              </m:d>
              <m:r>
                <w:rPr>
                  <w:rFonts w:ascii="Cambria Math" w:hAnsi="Cambria Math"/>
                </w:rPr>
                <m:t xml:space="preserve">+</m:t>
              </m:r>
              <m:sSup>
                <m:e>
                  <m:r>
                    <w:rPr>
                      <w:rFonts w:ascii="Cambria Math" w:hAnsi="Cambria Math"/>
                    </w:rPr>
                    <m:t xml:space="preserve">e</m:t>
                  </m:r>
                </m:e>
                <m:sup>
                  <m:r>
                    <w:rPr>
                      <w:rFonts w:ascii="Cambria Math" w:hAnsi="Cambria Math"/>
                    </w:rPr>
                    <m:t xml:space="preserve">−</m:t>
                  </m:r>
                  <m:sSub>
                    <m:e>
                      <m:r>
                        <w:rPr>
                          <w:rFonts w:ascii="Cambria Math" w:hAnsi="Cambria Math"/>
                        </w:rPr>
                        <m:t xml:space="preserve">ϵ</m:t>
                      </m:r>
                    </m:e>
                    <m:sub>
                      <m:r>
                        <w:rPr>
                          <w:rFonts w:ascii="Cambria Math" w:hAnsi="Cambria Math"/>
                        </w:rPr>
                        <m:t xml:space="preserve">r</m:t>
                      </m:r>
                    </m:sub>
                  </m:sSub>
                </m:sup>
              </m:sSup>
              <m:sSub>
                <m:e>
                  <m:r>
                    <w:rPr>
                      <w:rFonts w:ascii="Cambria Math" w:hAnsi="Cambria Math"/>
                    </w:rPr>
                    <m:t xml:space="preserve">Z</m:t>
                  </m:r>
                </m:e>
                <m:sub>
                  <m:r>
                    <w:rPr>
                      <w:rFonts w:ascii="Cambria Math" w:hAnsi="Cambria Math"/>
                    </w:rPr>
                    <m:t xml:space="preserve">c</m:t>
                  </m:r>
                </m:sub>
              </m:sSub>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ℓ</m:t>
                  </m:r>
                </m:e>
              </m:d>
            </m:den>
          </m:f>
          <m:r>
            <w:rPr>
              <w:rFonts w:ascii="Cambria Math" w:hAnsi="Cambria Math"/>
            </w:rPr>
            <m:t xml:space="preserve">=</m:t>
          </m:r>
          <m:f>
            <m:num>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sSub>
                    <m:e>
                      <m:r>
                        <w:rPr>
                          <w:rFonts w:ascii="Cambria Math" w:hAnsi="Cambria Math"/>
                        </w:rPr>
                        <m:t xml:space="preserve">k</m:t>
                      </m:r>
                    </m:e>
                    <m:sub>
                      <m:r>
                        <m:rPr>
                          <m:lit/>
                          <m:nor/>
                        </m:rPr>
                        <w:rPr>
                          <w:rFonts w:ascii="Cambria Math" w:hAnsi="Cambria Math"/>
                        </w:rPr>
                        <m:t xml:space="preserve">sub</m:t>
                      </m:r>
                    </m:sub>
                  </m:sSub>
                </m:sup>
                <m:e>
                  <m:d>
                    <m:dPr>
                      <m:begChr m:val="("/>
                      <m:endChr m:val=")"/>
                    </m:dPr>
                    <m:e>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c</m:t>
                          </m:r>
                        </m:num>
                        <m:den>
                          <m:sSubSup>
                            <m:e>
                              <m:r>
                                <w:rPr>
                                  <w:rFonts w:ascii="Cambria Math" w:hAnsi="Cambria Math"/>
                                </w:rPr>
                                <m:t xml:space="preserve">K</m:t>
                              </m:r>
                            </m:e>
                            <m:sub>
                              <m:r>
                                <w:rPr>
                                  <w:rFonts w:ascii="Cambria Math" w:hAnsi="Cambria Math"/>
                                </w:rPr>
                                <m:t xml:space="preserve">o</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den>
                      </m:f>
                    </m:e>
                  </m:d>
                </m:e>
              </m:nary>
            </m:num>
            <m:den>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sSub>
                    <m:e>
                      <m:r>
                        <w:rPr>
                          <w:rFonts w:ascii="Cambria Math" w:hAnsi="Cambria Math"/>
                        </w:rPr>
                        <m:t xml:space="preserve">k</m:t>
                      </m:r>
                    </m:e>
                    <m:sub>
                      <m:r>
                        <m:rPr>
                          <m:lit/>
                          <m:nor/>
                        </m:rPr>
                        <w:rPr>
                          <w:rFonts w:ascii="Cambria Math" w:hAnsi="Cambria Math"/>
                        </w:rPr>
                        <m:t xml:space="preserve">sub</m:t>
                      </m:r>
                    </m:sub>
                  </m:sSub>
                </m:sup>
                <m:e>
                  <m:d>
                    <m:dPr>
                      <m:begChr m:val="("/>
                      <m:endChr m:val=")"/>
                    </m:dPr>
                    <m:e>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c</m:t>
                          </m:r>
                        </m:num>
                        <m:den>
                          <m:sSubSup>
                            <m:e>
                              <m:r>
                                <w:rPr>
                                  <w:rFonts w:ascii="Cambria Math" w:hAnsi="Cambria Math"/>
                                </w:rPr>
                                <m:t xml:space="preserve">K</m:t>
                              </m:r>
                            </m:e>
                            <m:sub>
                              <m:r>
                                <w:rPr>
                                  <w:rFonts w:ascii="Cambria Math" w:hAnsi="Cambria Math"/>
                                </w:rPr>
                                <m:t xml:space="preserve">o</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den>
                      </m:f>
                    </m:e>
                  </m:d>
                </m:e>
              </m:nary>
              <m:r>
                <w:rPr>
                  <w:rFonts w:ascii="Cambria Math" w:hAnsi="Cambria Math"/>
                </w:rPr>
                <m:t xml:space="preserve">+</m:t>
              </m:r>
              <m:sSup>
                <m:e>
                  <m:r>
                    <w:rPr>
                      <w:rFonts w:ascii="Cambria Math" w:hAnsi="Cambria Math"/>
                    </w:rPr>
                    <m:t xml:space="preserve">e</m:t>
                  </m:r>
                </m:e>
                <m:sup>
                  <m:r>
                    <w:rPr>
                      <w:rFonts w:ascii="Cambria Math" w:hAnsi="Cambria Math"/>
                    </w:rPr>
                    <m:t xml:space="preserve">−</m:t>
                  </m:r>
                  <m:sSub>
                    <m:e>
                      <m:r>
                        <w:rPr>
                          <w:rFonts w:ascii="Cambria Math" w:hAnsi="Cambria Math"/>
                        </w:rPr>
                        <m:t xml:space="preserve">ϵ</m:t>
                      </m:r>
                    </m:e>
                    <m:sub>
                      <m:r>
                        <w:rPr>
                          <w:rFonts w:ascii="Cambria Math" w:hAnsi="Cambria Math"/>
                        </w:rPr>
                        <m:t xml:space="preserve">r</m:t>
                      </m:r>
                    </m:sub>
                  </m:sSub>
                </m:sup>
              </m:sSup>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sSub>
                    <m:e>
                      <m:r>
                        <w:rPr>
                          <w:rFonts w:ascii="Cambria Math" w:hAnsi="Cambria Math"/>
                        </w:rPr>
                        <m:t xml:space="preserve">k</m:t>
                      </m:r>
                    </m:e>
                    <m:sub>
                      <m:r>
                        <m:rPr>
                          <m:lit/>
                          <m:nor/>
                        </m:rPr>
                        <w:rPr>
                          <w:rFonts w:ascii="Cambria Math" w:hAnsi="Cambria Math"/>
                        </w:rPr>
                        <m:t xml:space="preserve">sub</m:t>
                      </m:r>
                    </m:sub>
                  </m:sSub>
                </m:sup>
                <m:e>
                  <m:d>
                    <m:dPr>
                      <m:begChr m:val="("/>
                      <m:endChr m:val=")"/>
                    </m:dPr>
                    <m:e>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c</m:t>
                          </m:r>
                        </m:num>
                        <m:den>
                          <m:sSubSup>
                            <m:e>
                              <m:r>
                                <w:rPr>
                                  <w:rFonts w:ascii="Cambria Math" w:hAnsi="Cambria Math"/>
                                </w:rPr>
                                <m:t xml:space="preserve">K</m:t>
                              </m:r>
                            </m:e>
                            <m:sub>
                              <m:r>
                                <w:rPr>
                                  <w:rFonts w:ascii="Cambria Math" w:hAnsi="Cambria Math"/>
                                </w:rPr>
                                <m:t xml:space="preserve">c</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den>
                      </m:f>
                    </m:e>
                  </m:d>
                </m:e>
              </m:nary>
            </m:den>
          </m:f>
          <m:d>
            <m:dPr>
              <m:begChr m:val="("/>
              <m:endChr m:val=")"/>
            </m:dPr>
            <m:e>
              <m:r>
                <w:rPr>
                  <w:rFonts w:ascii="Cambria Math" w:hAnsi="Cambria Math"/>
                </w:rPr>
                <m:t xml:space="preserve">3</m:t>
              </m:r>
            </m:e>
          </m:d>
        </m:oMath>
      </m:oMathPara>
    </w:p>
    <w:p>
      <w:pPr>
        <w:pStyle w:val="FirstParagraph"/>
        <w:rPr/>
      </w:pPr>
      <w:r>
        <w:rPr/>
        <w:t>is the heteromeric opening probability.</w:t>
      </w:r>
    </w:p>
    <w:p>
      <w:pPr>
        <w:pStyle w:val="BodyText"/>
        <w:rPr/>
      </w:pPr>
      <w:r>
        <w:rPr/>
        <w:t xml:space="preserve">Eq. (3) is degenerate to fit directly: Ref. (Einav and Phillips 2017) shows, via the Hessian of </w:t>
      </w:r>
      <w:r>
        <w:rPr/>
      </w:r>
      <m:oMath xmlns:m="http://schemas.openxmlformats.org/officeDocument/2006/math">
        <m:sSub>
          <m:e>
            <m:r>
              <w:rPr>
                <w:rFonts w:ascii="Cambria Math" w:hAnsi="Cambria Math"/>
              </w:rPr>
              <m:t xml:space="preserve">p</m:t>
            </m:r>
          </m:e>
          <m:sub>
            <m:r>
              <w:rPr>
                <w:rFonts w:ascii="Cambria Math" w:hAnsi="Cambria Math"/>
              </w:rPr>
              <m:t xml:space="preserve">o</m:t>
            </m:r>
          </m:sub>
        </m:sSub>
      </m:oMath>
      <w:r>
        <w:rPr/>
        <w:t xml:space="preserve"> in </w:t>
      </w:r>
      <w:r>
        <w:rPr/>
      </w:r>
      <m:oMath xmlns:m="http://schemas.openxmlformats.org/officeDocument/2006/math">
        <m:d>
          <m:dPr>
            <m:begChr m:val="("/>
            <m:endChr m:val=")"/>
          </m:dPr>
          <m:e>
            <m:sSub>
              <m:e>
                <m:r>
                  <w:rPr>
                    <w:rFonts w:ascii="Cambria Math" w:hAnsi="Cambria Math"/>
                  </w:rPr>
                  <m:t xml:space="preserve">ϵ</m:t>
                </m:r>
              </m:e>
              <m:sub>
                <m:r>
                  <w:rPr>
                    <w:rFonts w:ascii="Cambria Math" w:hAnsi="Cambria Math"/>
                  </w:rPr>
                  <m:t xml:space="preserve">r</m:t>
                </m:r>
              </m:sub>
            </m:sSub>
            <m:r>
              <w:rPr>
                <w:rFonts w:ascii="Cambria Math" w:hAnsi="Cambria Math"/>
              </w:rPr>
              <m:t xml:space="preserve">,</m:t>
            </m:r>
            <m:r>
              <w:rPr>
                <w:rFonts w:ascii="Cambria Math" w:hAnsi="Cambria Math"/>
              </w:rPr>
              <m:t xml:space="preserve">Δ</m:t>
            </m:r>
            <m:sSub>
              <m:e>
                <m:r>
                  <w:rPr>
                    <w:rFonts w:ascii="Cambria Math" w:hAnsi="Cambria Math"/>
                  </w:rPr>
                  <m:t xml:space="preserve">E</m:t>
                </m:r>
              </m:e>
              <m:sub>
                <m:r>
                  <w:rPr>
                    <w:rFonts w:ascii="Cambria Math" w:hAnsi="Cambria Math"/>
                  </w:rPr>
                  <m:t xml:space="preserve">o</m:t>
                </m:r>
              </m:sub>
            </m:sSub>
            <m:r>
              <w:rPr>
                <w:rFonts w:ascii="Cambria Math" w:hAnsi="Cambria Math"/>
              </w:rPr>
              <m:t xml:space="preserve">,</m:t>
            </m:r>
            <m:r>
              <w:rPr>
                <w:rFonts w:ascii="Cambria Math" w:hAnsi="Cambria Math"/>
              </w:rPr>
              <m:t xml:space="preserve">Δ</m:t>
            </m:r>
            <m:sSub>
              <m:e>
                <m:r>
                  <w:rPr>
                    <w:rFonts w:ascii="Cambria Math" w:hAnsi="Cambria Math"/>
                  </w:rPr>
                  <m:t xml:space="preserve">E</m:t>
                </m:r>
              </m:e>
              <m:sub>
                <m:r>
                  <w:rPr>
                    <w:rFonts w:ascii="Cambria Math" w:hAnsi="Cambria Math"/>
                  </w:rPr>
                  <m:t xml:space="preserve">c</m:t>
                </m:r>
              </m:sub>
            </m:sSub>
          </m:e>
        </m:d>
      </m:oMath>
      <w:r>
        <w:rPr/>
        <w:t xml:space="preserve">, that one eigendirection is “sloppy”, only the combination </w:t>
      </w:r>
      <w:r>
        <w:rPr/>
      </w:r>
      <m:oMath xmlns:m="http://schemas.openxmlformats.org/officeDocument/2006/math">
        <m:sSup>
          <m:e>
            <m:r>
              <w:rPr>
                <w:rFonts w:ascii="Cambria Math" w:hAnsi="Cambria Math"/>
              </w:rPr>
              <m:t xml:space="preserve">e</m:t>
            </m:r>
          </m:e>
          <m:sup>
            <m:r>
              <w:rPr>
                <w:rFonts w:ascii="Cambria Math" w:hAnsi="Cambria Math"/>
              </w:rPr>
              <m:t xml:space="preserve">−</m:t>
            </m:r>
            <m:f>
              <m:fPr>
                <m:type m:val="lin"/>
              </m:fPr>
              <m:num>
                <m:sSub>
                  <m:e>
                    <m:r>
                      <w:rPr>
                        <w:rFonts w:ascii="Cambria Math" w:hAnsi="Cambria Math"/>
                      </w:rPr>
                      <m:t xml:space="preserve">ϵ</m:t>
                    </m:r>
                  </m:e>
                  <m:sub>
                    <m:r>
                      <w:rPr>
                        <w:rFonts w:ascii="Cambria Math" w:hAnsi="Cambria Math"/>
                      </w:rPr>
                      <m:t xml:space="preserve">r</m:t>
                    </m:r>
                  </m:sub>
                </m:sSub>
              </m:num>
              <m:den>
                <m:r>
                  <w:rPr>
                    <w:rFonts w:ascii="Cambria Math" w:hAnsi="Cambria Math"/>
                  </w:rPr>
                  <m:t xml:space="preserve">2</m:t>
                </m:r>
              </m:den>
            </m:f>
          </m:sup>
        </m:sSup>
        <m:sSub>
          <m:e>
            <m:r>
              <w:rPr>
                <w:rFonts w:ascii="Cambria Math" w:hAnsi="Cambria Math"/>
              </w:rPr>
              <m:t xml:space="preserve">K</m:t>
            </m:r>
          </m:e>
          <m:sub>
            <m:r>
              <w:rPr>
                <w:rFonts w:ascii="Cambria Math" w:hAnsi="Cambria Math"/>
              </w:rPr>
              <m:t xml:space="preserve">o</m:t>
            </m:r>
          </m:sub>
        </m:sSub>
      </m:oMath>
      <w:r>
        <w:rPr/>
        <w:t xml:space="preserve"> is identifiable. We absorb </w:t>
      </w:r>
      <w:r>
        <w:rPr/>
      </w:r>
      <m:oMath xmlns:m="http://schemas.openxmlformats.org/officeDocument/2006/math">
        <m:sSub>
          <m:e>
            <m:r>
              <w:rPr>
                <w:rFonts w:ascii="Cambria Math" w:hAnsi="Cambria Math"/>
              </w:rPr>
              <m:t xml:space="preserve">ϵ</m:t>
            </m:r>
          </m:e>
          <m:sub>
            <m:r>
              <w:rPr>
                <w:rFonts w:ascii="Cambria Math" w:hAnsi="Cambria Math"/>
              </w:rPr>
              <m:t xml:space="preserve">r</m:t>
            </m:r>
          </m:sub>
        </m:sSub>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sSub>
              <m:e>
                <m:r>
                  <w:rPr>
                    <w:rFonts w:ascii="Cambria Math" w:hAnsi="Cambria Math"/>
                  </w:rPr>
                  <m:t xml:space="preserve">k</m:t>
                </m:r>
              </m:e>
              <m:sub>
                <m:r>
                  <m:rPr>
                    <m:lit/>
                    <m:nor/>
                  </m:rPr>
                  <w:rPr>
                    <w:rFonts w:ascii="Cambria Math" w:hAnsi="Cambria Math"/>
                  </w:rPr>
                  <m:t xml:space="preserve">sub</m:t>
                </m:r>
              </m:sub>
            </m:sSub>
          </m:sup>
          <m:e>
            <m:sSub>
              <m:e>
                <m:r>
                  <w:rPr>
                    <w:rFonts w:ascii="Cambria Math" w:hAnsi="Cambria Math"/>
                  </w:rPr>
                  <m:t xml:space="preserve">ϵ</m:t>
                </m:r>
              </m:e>
              <m:sub>
                <m:r>
                  <w:rPr>
                    <w:rFonts w:ascii="Cambria Math" w:hAnsi="Cambria Math"/>
                  </w:rPr>
                  <m:t xml:space="preserve">i</m:t>
                </m:r>
              </m:sub>
            </m:sSub>
          </m:e>
        </m:nary>
      </m:oMath>
      <w:r>
        <w:rPr/>
        <w:t xml:space="preserve"> evenly into a rescaled affinity,</w:t>
      </w:r>
    </w:p>
    <w:p>
      <w:pPr>
        <w:pStyle w:val="BodyText"/>
        <w:jc w:val="center"/>
        <w:rPr/>
      </w:pPr>
      <w:r>
        <w:rPr/>
      </w:r>
      <m:oMathPara xmlns:m="http://schemas.openxmlformats.org/officeDocument/2006/math">
        <m:oMathParaPr>
          <m:jc m:val="center"/>
        </m:oMathParaPr>
        <m:oMath>
          <m:sSubSup>
            <m:e>
              <m:acc>
                <m:accPr>
                  <m:chr m:val="~"/>
                </m:accPr>
                <m:e>
                  <m:r>
                    <w:rPr>
                      <w:rFonts w:ascii="Cambria Math" w:hAnsi="Cambria Math"/>
                    </w:rPr>
                    <m:t xml:space="preserve">K</m:t>
                  </m:r>
                </m:e>
              </m:acc>
            </m:e>
            <m:sub>
              <m:r>
                <w:rPr>
                  <w:rFonts w:ascii="Cambria Math" w:hAnsi="Cambria Math"/>
                </w:rPr>
                <m:t xml:space="preserve">o</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r>
            <w:rPr>
              <w:rFonts w:ascii="Cambria Math" w:hAnsi="Cambria Math"/>
            </w:rPr>
            <m:t xml:space="preserve">=</m:t>
          </m:r>
          <m:sSubSup>
            <m:e>
              <m:r>
                <w:rPr>
                  <w:rFonts w:ascii="Cambria Math" w:hAnsi="Cambria Math"/>
                </w:rPr>
                <m:t xml:space="preserve">K</m:t>
              </m:r>
            </m:e>
            <m:sub>
              <m:r>
                <w:rPr>
                  <w:rFonts w:ascii="Cambria Math" w:hAnsi="Cambria Math"/>
                </w:rPr>
                <m:t xml:space="preserve">o</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sSup>
            <m:e>
              <m:r>
                <w:rPr>
                  <w:rFonts w:ascii="Cambria Math" w:hAnsi="Cambria Math"/>
                </w:rPr>
                <m:t xml:space="preserve">e</m:t>
              </m:r>
            </m:e>
            <m:sup>
              <m:r>
                <w:rPr>
                  <w:rFonts w:ascii="Cambria Math" w:hAnsi="Cambria Math"/>
                </w:rPr>
                <m:t xml:space="preserve">−</m:t>
              </m:r>
              <m:f>
                <m:fPr>
                  <m:type m:val="lin"/>
                </m:fPr>
                <m:num>
                  <m:sSub>
                    <m:e>
                      <m:r>
                        <w:rPr>
                          <w:rFonts w:ascii="Cambria Math" w:hAnsi="Cambria Math"/>
                        </w:rPr>
                        <m:t xml:space="preserve">ϵ</m:t>
                      </m:r>
                    </m:e>
                    <m:sub>
                      <m:r>
                        <w:rPr>
                          <w:rFonts w:ascii="Cambria Math" w:hAnsi="Cambria Math"/>
                        </w:rPr>
                        <m:t xml:space="preserve">r</m:t>
                      </m:r>
                    </m:sub>
                  </m:sSub>
                </m:num>
                <m:den>
                  <m:sSub>
                    <m:e>
                      <m:r>
                        <w:rPr>
                          <w:rFonts w:ascii="Cambria Math" w:hAnsi="Cambria Math"/>
                        </w:rPr>
                        <m:t xml:space="preserve">k</m:t>
                      </m:r>
                    </m:e>
                    <m:sub>
                      <m:r>
                        <m:rPr>
                          <m:lit/>
                          <m:nor/>
                        </m:rPr>
                        <w:rPr>
                          <w:rFonts w:ascii="Cambria Math" w:hAnsi="Cambria Math"/>
                        </w:rPr>
                        <m:t xml:space="preserve">sub</m:t>
                      </m:r>
                    </m:sub>
                  </m:sSub>
                </m:den>
              </m:f>
            </m:sup>
          </m:sSup>
          <m:r>
            <w:rPr>
              <w:rFonts w:ascii="Cambria Math" w:hAnsi="Cambria Math"/>
            </w:rPr>
            <m:t xml:space="preserve">,</m:t>
          </m:r>
          <m:r>
            <m:rPr>
              <m:lit/>
              <m:nor/>
            </m:rPr>
            <w:rPr>
              <w:rFonts w:ascii="Cambria Math" w:hAnsi="Cambria Math"/>
            </w:rPr>
            <m:t xml:space="preserve">so that</m:t>
          </m:r>
          <m:sSup>
            <m:e>
              <m:r>
                <w:rPr>
                  <w:rFonts w:ascii="Cambria Math" w:hAnsi="Cambria Math"/>
                </w:rPr>
                <m:t xml:space="preserve">e</m:t>
              </m:r>
            </m:e>
            <m:sup>
              <m:r>
                <w:rPr>
                  <w:rFonts w:ascii="Cambria Math" w:hAnsi="Cambria Math"/>
                </w:rPr>
                <m:t xml:space="preserve">−</m:t>
              </m:r>
              <m:sSub>
                <m:e>
                  <m:r>
                    <w:rPr>
                      <w:rFonts w:ascii="Cambria Math" w:hAnsi="Cambria Math"/>
                    </w:rPr>
                    <m:t xml:space="preserve">ϵ</m:t>
                  </m:r>
                </m:e>
                <m:sub>
                  <m:r>
                    <w:rPr>
                      <w:rFonts w:ascii="Cambria Math" w:hAnsi="Cambria Math"/>
                    </w:rPr>
                    <m:t xml:space="preserve">r</m:t>
                  </m:r>
                </m:sub>
              </m:sSub>
            </m:sup>
          </m:sSup>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sSub>
                <m:e>
                  <m:r>
                    <w:rPr>
                      <w:rFonts w:ascii="Cambria Math" w:hAnsi="Cambria Math"/>
                    </w:rPr>
                    <m:t xml:space="preserve">k</m:t>
                  </m:r>
                </m:e>
                <m:sub>
                  <m:r>
                    <m:rPr>
                      <m:lit/>
                      <m:nor/>
                    </m:rPr>
                    <w:rPr>
                      <w:rFonts w:ascii="Cambria Math" w:hAnsi="Cambria Math"/>
                    </w:rPr>
                    <m:t xml:space="preserve">sub</m:t>
                  </m:r>
                </m:sub>
              </m:sSub>
            </m:sup>
            <m:e>
              <m:sSubSup>
                <m:e>
                  <m:r>
                    <w:rPr>
                      <w:rFonts w:ascii="Cambria Math" w:hAnsi="Cambria Math"/>
                    </w:rPr>
                    <m:t xml:space="preserve">K</m:t>
                  </m:r>
                </m:e>
                <m:sub>
                  <m:r>
                    <w:rPr>
                      <w:rFonts w:ascii="Cambria Math" w:hAnsi="Cambria Math"/>
                    </w:rPr>
                    <m:t xml:space="preserve">o</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e>
          </m:nary>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sSub>
                <m:e>
                  <m:r>
                    <w:rPr>
                      <w:rFonts w:ascii="Cambria Math" w:hAnsi="Cambria Math"/>
                    </w:rPr>
                    <m:t xml:space="preserve">k</m:t>
                  </m:r>
                </m:e>
                <m:sub>
                  <m:r>
                    <m:rPr>
                      <m:lit/>
                      <m:nor/>
                    </m:rPr>
                    <w:rPr>
                      <w:rFonts w:ascii="Cambria Math" w:hAnsi="Cambria Math"/>
                    </w:rPr>
                    <m:t xml:space="preserve">sub</m:t>
                  </m:r>
                </m:sub>
              </m:sSub>
            </m:sup>
            <m:e>
              <m:sSubSup>
                <m:e>
                  <m:acc>
                    <m:accPr>
                      <m:chr m:val="~"/>
                    </m:accPr>
                    <m:e>
                      <m:r>
                        <w:rPr>
                          <w:rFonts w:ascii="Cambria Math" w:hAnsi="Cambria Math"/>
                        </w:rPr>
                        <m:t xml:space="preserve">K</m:t>
                      </m:r>
                    </m:e>
                  </m:acc>
                </m:e>
                <m:sub>
                  <m:r>
                    <w:rPr>
                      <w:rFonts w:ascii="Cambria Math" w:hAnsi="Cambria Math"/>
                    </w:rPr>
                    <m:t xml:space="preserve">o</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e>
          </m:nary>
          <m:r>
            <w:rPr>
              <w:rFonts w:ascii="Cambria Math" w:hAnsi="Cambria Math"/>
            </w:rPr>
            <m:t xml:space="preserve">,</m:t>
          </m:r>
          <m:d>
            <m:dPr>
              <m:begChr m:val="("/>
              <m:endChr m:val=")"/>
            </m:dPr>
            <m:e>
              <m:r>
                <w:rPr>
                  <w:rFonts w:ascii="Cambria Math" w:hAnsi="Cambria Math"/>
                </w:rPr>
                <m:t xml:space="preserve">4</m:t>
              </m:r>
            </m:e>
          </m:d>
        </m:oMath>
      </m:oMathPara>
    </w:p>
    <w:p>
      <w:pPr>
        <w:pStyle w:val="FirstParagraph"/>
        <w:rPr/>
      </w:pPr>
      <w:r>
        <w:rPr/>
        <w:t>reducing Eq. (3) to</w:t>
      </w:r>
    </w:p>
    <w:p>
      <w:pPr>
        <w:pStyle w:val="BodyText"/>
        <w:jc w:val="center"/>
        <w:rPr/>
      </w:pPr>
      <w:r>
        <w:rPr/>
      </w:r>
      <m:oMathPara xmlns:m="http://schemas.openxmlformats.org/officeDocument/2006/math">
        <m:oMathParaPr>
          <m:jc m:val="center"/>
        </m:oMathParaPr>
        <m:oMath>
          <m:sSubSup>
            <m:e>
              <m:r>
                <w:rPr>
                  <w:rFonts w:ascii="Cambria Math" w:hAnsi="Cambria Math"/>
                </w:rPr>
                <m:t xml:space="preserve">p</m:t>
              </m:r>
            </m:e>
            <m:sub>
              <m:r>
                <w:rPr>
                  <w:rFonts w:ascii="Cambria Math" w:hAnsi="Cambria Math"/>
                </w:rPr>
                <m:t xml:space="preserve">o</m:t>
              </m:r>
            </m:sub>
            <m:sup>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ℓ</m:t>
                  </m:r>
                </m:e>
              </m:d>
            </m:sup>
          </m:sSubSup>
          <m:d>
            <m:dPr>
              <m:begChr m:val="("/>
              <m:endChr m:val=")"/>
            </m:dPr>
            <m:e>
              <m:r>
                <w:rPr>
                  <w:rFonts w:ascii="Cambria Math" w:hAnsi="Cambria Math"/>
                </w:rPr>
                <m:t xml:space="preserve">c</m:t>
              </m:r>
            </m:e>
          </m:d>
          <m:r>
            <w:rPr>
              <w:rFonts w:ascii="Cambria Math" w:hAnsi="Cambria Math"/>
            </w:rPr>
            <m:t xml:space="preserve">=</m:t>
          </m:r>
          <m:f>
            <m:num>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sSub>
                    <m:e>
                      <m:r>
                        <w:rPr>
                          <w:rFonts w:ascii="Cambria Math" w:hAnsi="Cambria Math"/>
                        </w:rPr>
                        <m:t xml:space="preserve">k</m:t>
                      </m:r>
                    </m:e>
                    <m:sub>
                      <m:r>
                        <m:rPr>
                          <m:lit/>
                          <m:nor/>
                        </m:rPr>
                        <w:rPr>
                          <w:rFonts w:ascii="Cambria Math" w:hAnsi="Cambria Math"/>
                        </w:rPr>
                        <m:t xml:space="preserve">sub</m:t>
                      </m:r>
                    </m:sub>
                  </m:sSub>
                </m:sup>
                <m:e>
                  <m:d>
                    <m:dPr>
                      <m:begChr m:val="("/>
                      <m:endChr m:val=")"/>
                    </m:dPr>
                    <m:e>
                      <m:f>
                        <m:fPr>
                          <m:type m:val="lin"/>
                        </m:fPr>
                        <m:num>
                          <m:r>
                            <w:rPr>
                              <w:rFonts w:ascii="Cambria Math" w:hAnsi="Cambria Math"/>
                            </w:rPr>
                            <m:t xml:space="preserve">c</m:t>
                          </m:r>
                        </m:num>
                        <m:den>
                          <m:sSubSup>
                            <m:e>
                              <m:acc>
                                <m:accPr>
                                  <m:chr m:val="~"/>
                                </m:accPr>
                                <m:e>
                                  <m:r>
                                    <w:rPr>
                                      <w:rFonts w:ascii="Cambria Math" w:hAnsi="Cambria Math"/>
                                    </w:rPr>
                                    <m:t xml:space="preserve">K</m:t>
                                  </m:r>
                                </m:e>
                              </m:acc>
                            </m:e>
                            <m:sub>
                              <m:r>
                                <w:rPr>
                                  <w:rFonts w:ascii="Cambria Math" w:hAnsi="Cambria Math"/>
                                </w:rPr>
                                <m:t xml:space="preserve">o</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den>
                      </m:f>
                    </m:e>
                  </m:d>
                </m:e>
              </m:nary>
            </m:num>
            <m:den>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sSub>
                    <m:e>
                      <m:r>
                        <w:rPr>
                          <w:rFonts w:ascii="Cambria Math" w:hAnsi="Cambria Math"/>
                        </w:rPr>
                        <m:t xml:space="preserve">k</m:t>
                      </m:r>
                    </m:e>
                    <m:sub>
                      <m:r>
                        <m:rPr>
                          <m:lit/>
                          <m:nor/>
                        </m:rPr>
                        <w:rPr>
                          <w:rFonts w:ascii="Cambria Math" w:hAnsi="Cambria Math"/>
                        </w:rPr>
                        <m:t xml:space="preserve">sub</m:t>
                      </m:r>
                    </m:sub>
                  </m:sSub>
                </m:sup>
                <m:e>
                  <m:d>
                    <m:dPr>
                      <m:begChr m:val="("/>
                      <m:endChr m:val=")"/>
                    </m:dPr>
                    <m:e>
                      <m:f>
                        <m:fPr>
                          <m:type m:val="lin"/>
                        </m:fPr>
                        <m:num>
                          <m:r>
                            <w:rPr>
                              <w:rFonts w:ascii="Cambria Math" w:hAnsi="Cambria Math"/>
                            </w:rPr>
                            <m:t xml:space="preserve">c</m:t>
                          </m:r>
                        </m:num>
                        <m:den>
                          <m:sSubSup>
                            <m:e>
                              <m:acc>
                                <m:accPr>
                                  <m:chr m:val="~"/>
                                </m:accPr>
                                <m:e>
                                  <m:r>
                                    <w:rPr>
                                      <w:rFonts w:ascii="Cambria Math" w:hAnsi="Cambria Math"/>
                                    </w:rPr>
                                    <m:t xml:space="preserve">K</m:t>
                                  </m:r>
                                </m:e>
                              </m:acc>
                            </m:e>
                            <m:sub>
                              <m:r>
                                <w:rPr>
                                  <w:rFonts w:ascii="Cambria Math" w:hAnsi="Cambria Math"/>
                                </w:rPr>
                                <m:t xml:space="preserve">o</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den>
                      </m:f>
                    </m:e>
                  </m:d>
                </m:e>
              </m:nary>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sSub>
                    <m:e>
                      <m:r>
                        <w:rPr>
                          <w:rFonts w:ascii="Cambria Math" w:hAnsi="Cambria Math"/>
                        </w:rPr>
                        <m:t xml:space="preserve">k</m:t>
                      </m:r>
                    </m:e>
                    <m:sub>
                      <m:r>
                        <m:rPr>
                          <m:lit/>
                          <m:nor/>
                        </m:rPr>
                        <w:rPr>
                          <w:rFonts w:ascii="Cambria Math" w:hAnsi="Cambria Math"/>
                        </w:rPr>
                        <m:t xml:space="preserve">sub</m:t>
                      </m:r>
                    </m:sub>
                  </m:sSub>
                </m:sup>
                <m:e>
                  <m:d>
                    <m:dPr>
                      <m:begChr m:val="("/>
                      <m:endChr m:val=")"/>
                    </m:dPr>
                    <m:e>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c</m:t>
                          </m:r>
                        </m:num>
                        <m:den>
                          <m:sSubSup>
                            <m:e>
                              <m:r>
                                <w:rPr>
                                  <w:rFonts w:ascii="Cambria Math" w:hAnsi="Cambria Math"/>
                                </w:rPr>
                                <m:t xml:space="preserve">K</m:t>
                              </m:r>
                            </m:e>
                            <m:sub>
                              <m:r>
                                <w:rPr>
                                  <w:rFonts w:ascii="Cambria Math" w:hAnsi="Cambria Math"/>
                                </w:rPr>
                                <m:t xml:space="preserve">c</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den>
                      </m:f>
                    </m:e>
                  </m:d>
                </m:e>
              </m:nary>
            </m:den>
          </m:f>
          <m:r>
            <w:rPr>
              <w:rFonts w:ascii="Cambria Math" w:hAnsi="Cambria Math"/>
            </w:rPr>
            <m:t xml:space="preserve">.</m:t>
          </m:r>
          <m:d>
            <m:dPr>
              <m:begChr m:val="("/>
              <m:endChr m:val=")"/>
            </m:dPr>
            <m:e>
              <m:r>
                <w:rPr>
                  <w:rFonts w:ascii="Cambria Math" w:hAnsi="Cambria Math"/>
                </w:rPr>
                <m:t xml:space="preserve">5</m:t>
              </m:r>
            </m:e>
          </m:d>
        </m:oMath>
      </m:oMathPara>
    </w:p>
    <w:p>
      <w:pPr>
        <w:pStyle w:val="FirstParagraph"/>
        <w:rPr/>
      </w:pPr>
      <w:r>
        <w:rPr/>
      </w:r>
      <m:oMath xmlns:m="http://schemas.openxmlformats.org/officeDocument/2006/math">
        <m:sSubSup>
          <m:e>
            <m:acc>
              <m:accPr>
                <m:chr m:val="~"/>
              </m:accPr>
              <m:e>
                <m:r>
                  <w:rPr>
                    <w:rFonts w:ascii="Cambria Math" w:hAnsi="Cambria Math"/>
                  </w:rPr>
                  <m:t xml:space="preserve">K</m:t>
                </m:r>
              </m:e>
            </m:acc>
          </m:e>
          <m:sub>
            <m:r>
              <w:rPr>
                <w:rFonts w:ascii="Cambria Math" w:hAnsi="Cambria Math"/>
              </w:rPr>
              <m:t xml:space="preserve">o</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oMath>
      <w:r>
        <w:rPr/>
        <w:t xml:space="preserve">, not </w:t>
      </w:r>
      <w:r>
        <w:rPr/>
      </w:r>
      <m:oMath xmlns:m="http://schemas.openxmlformats.org/officeDocument/2006/math">
        <m:sSubSup>
          <m:e>
            <m:r>
              <w:rPr>
                <w:rFonts w:ascii="Cambria Math" w:hAnsi="Cambria Math"/>
              </w:rPr>
              <m:t xml:space="preserve">K</m:t>
            </m:r>
          </m:e>
          <m:sub>
            <m:r>
              <w:rPr>
                <w:rFonts w:ascii="Cambria Math" w:hAnsi="Cambria Math"/>
              </w:rPr>
              <m:t xml:space="preserve">o</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oMath>
      <w:r>
        <w:rPr/>
        <w:t xml:space="preserve"> and </w:t>
      </w:r>
      <w:r>
        <w:rPr/>
      </w:r>
      <m:oMath xmlns:m="http://schemas.openxmlformats.org/officeDocument/2006/math">
        <m:sSub>
          <m:e>
            <m:r>
              <w:rPr>
                <w:rFonts w:ascii="Cambria Math" w:hAnsi="Cambria Math"/>
              </w:rPr>
              <m:t xml:space="preserve">ϵ</m:t>
            </m:r>
          </m:e>
          <m:sub>
            <m:r>
              <w:rPr>
                <w:rFonts w:ascii="Cambria Math" w:hAnsi="Cambria Math"/>
              </w:rPr>
              <m:t xml:space="preserve">r</m:t>
            </m:r>
          </m:sub>
        </m:sSub>
      </m:oMath>
      <w:r>
        <w:rPr/>
        <w:t xml:space="preserve"> separately, is the physically meaningful affinity used throughout.</w:t>
      </w:r>
    </w:p>
    <w:p>
      <w:pPr>
        <w:pStyle w:val="BodyText"/>
        <w:rPr/>
      </w:pPr>
      <w:r>
        <w:rPr/>
        <w:t xml:space="preserve">We reduce Eq. (5) further to a strict threshold, </w:t>
      </w:r>
      <w:r>
        <w:rPr/>
      </w:r>
      <m:oMath xmlns:m="http://schemas.openxmlformats.org/officeDocument/2006/math">
        <m:sSup>
          <m:e>
            <m:r>
              <w:rPr>
                <w:rFonts w:ascii="Cambria Math" w:hAnsi="Cambria Math"/>
              </w:rPr>
              <m:t xml:space="preserve">c</m:t>
            </m:r>
          </m:e>
          <m:sup>
            <m:r>
              <m:rPr>
                <m:lit/>
                <m:nor/>
              </m:rPr>
              <w:rPr>
                <w:rFonts w:ascii="Cambria Math" w:hAnsi="Cambria Math"/>
              </w:rPr>
              <m:t xml:space="preserve">*</m:t>
            </m:r>
          </m:sup>
        </m:sSup>
      </m:oMath>
      <w:r>
        <w:rPr/>
        <w:t xml:space="preserve"> at </w:t>
      </w:r>
      <w:r>
        <w:rPr/>
      </w:r>
      <m:oMath xmlns:m="http://schemas.openxmlformats.org/officeDocument/2006/math">
        <m:sSub>
          <m:e>
            <m:r>
              <w:rPr>
                <w:rFonts w:ascii="Cambria Math" w:hAnsi="Cambria Math"/>
              </w:rPr>
              <m:t xml:space="preserve">p</m:t>
            </m:r>
          </m:e>
          <m:sub>
            <m:r>
              <w:rPr>
                <w:rFonts w:ascii="Cambria Math" w:hAnsi="Cambria Math"/>
              </w:rPr>
              <m:t xml:space="preserve">o</m:t>
            </m:r>
          </m:sub>
        </m:sSub>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2</m:t>
            </m:r>
          </m:den>
        </m:f>
      </m:oMath>
      <w:r>
        <w:rPr/>
        <w:t xml:space="preserve">, dropping the closed-state affinities </w:t>
      </w:r>
      <w:r>
        <w:rPr/>
      </w:r>
      <m:oMath xmlns:m="http://schemas.openxmlformats.org/officeDocument/2006/math">
        <m:sSubSup>
          <m:e>
            <m:r>
              <w:rPr>
                <w:rFonts w:ascii="Cambria Math" w:hAnsi="Cambria Math"/>
              </w:rPr>
              <m:t xml:space="preserve">K</m:t>
            </m:r>
          </m:e>
          <m:sub>
            <m:r>
              <w:rPr>
                <w:rFonts w:ascii="Cambria Math" w:hAnsi="Cambria Math"/>
              </w:rPr>
              <m:t xml:space="preserve">c</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oMath>
      <w:r>
        <w:rPr/>
        <w:t xml:space="preserve"> and leaving one free affinity per pocket-ligand pair. Setting </w:t>
      </w:r>
      <w:r>
        <w:rPr/>
      </w:r>
      <m:oMath xmlns:m="http://schemas.openxmlformats.org/officeDocument/2006/math">
        <m:sSub>
          <m:e>
            <m:r>
              <w:rPr>
                <w:rFonts w:ascii="Cambria Math" w:hAnsi="Cambria Math"/>
              </w:rPr>
              <m:t xml:space="preserve">p</m:t>
            </m:r>
          </m:e>
          <m:sub>
            <m:r>
              <w:rPr>
                <w:rFonts w:ascii="Cambria Math" w:hAnsi="Cambria Math"/>
              </w:rPr>
              <m:t xml:space="preserve">o</m:t>
            </m:r>
          </m:sub>
        </m:sSub>
        <m:d>
          <m:dPr>
            <m:begChr m:val="("/>
            <m:endChr m:val=")"/>
          </m:dPr>
          <m:e>
            <m:sSup>
              <m:e>
                <m:r>
                  <w:rPr>
                    <w:rFonts w:ascii="Cambria Math" w:hAnsi="Cambria Math"/>
                  </w:rPr>
                  <m:t xml:space="preserve">c</m:t>
                </m:r>
              </m:e>
              <m:sup>
                <m:r>
                  <m:rPr>
                    <m:lit/>
                    <m:nor/>
                  </m:rPr>
                  <w:rPr>
                    <w:rFonts w:ascii="Cambria Math" w:hAnsi="Cambria Math"/>
                  </w:rPr>
                  <m:t xml:space="preserve">*</m:t>
                </m:r>
              </m:sup>
            </m:sSup>
          </m:e>
        </m:d>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2</m:t>
            </m:r>
          </m:den>
        </m:f>
      </m:oMath>
      <w:r>
        <w:rPr/>
        <w:t xml:space="preserve"> in Eq. (5) balances the two branches,</w:t>
      </w:r>
    </w:p>
    <w:p>
      <w:pPr>
        <w:pStyle w:val="BodyText"/>
        <w:jc w:val="center"/>
        <w:rPr/>
      </w:pPr>
      <w:r>
        <w:rPr/>
      </w:r>
      <m:oMathPara xmlns:m="http://schemas.openxmlformats.org/officeDocument/2006/math">
        <m:oMathParaPr>
          <m:jc m:val="center"/>
        </m:oMathParaPr>
        <m:oMath>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sSub>
                <m:e>
                  <m:r>
                    <w:rPr>
                      <w:rFonts w:ascii="Cambria Math" w:hAnsi="Cambria Math"/>
                    </w:rPr>
                    <m:t xml:space="preserve">k</m:t>
                  </m:r>
                </m:e>
                <m:sub>
                  <m:r>
                    <m:rPr>
                      <m:lit/>
                      <m:nor/>
                    </m:rPr>
                    <w:rPr>
                      <w:rFonts w:ascii="Cambria Math" w:hAnsi="Cambria Math"/>
                    </w:rPr>
                    <m:t xml:space="preserve">sub</m:t>
                  </m:r>
                </m:sub>
              </m:sSub>
            </m:sup>
            <m:e>
              <m:f>
                <m:num>
                  <m:sSup>
                    <m:e>
                      <m:r>
                        <w:rPr>
                          <w:rFonts w:ascii="Cambria Math" w:hAnsi="Cambria Math"/>
                        </w:rPr>
                        <m:t xml:space="preserve">c</m:t>
                      </m:r>
                    </m:e>
                    <m:sup>
                      <m:r>
                        <m:rPr>
                          <m:lit/>
                          <m:nor/>
                        </m:rPr>
                        <w:rPr>
                          <w:rFonts w:ascii="Cambria Math" w:hAnsi="Cambria Math"/>
                        </w:rPr>
                        <m:t xml:space="preserve">*</m:t>
                      </m:r>
                    </m:sup>
                  </m:sSup>
                </m:num>
                <m:den>
                  <m:sSubSup>
                    <m:e>
                      <m:acc>
                        <m:accPr>
                          <m:chr m:val="~"/>
                        </m:accPr>
                        <m:e>
                          <m:r>
                            <w:rPr>
                              <w:rFonts w:ascii="Cambria Math" w:hAnsi="Cambria Math"/>
                            </w:rPr>
                            <m:t xml:space="preserve">K</m:t>
                          </m:r>
                        </m:e>
                      </m:acc>
                    </m:e>
                    <m:sub>
                      <m:r>
                        <w:rPr>
                          <w:rFonts w:ascii="Cambria Math" w:hAnsi="Cambria Math"/>
                        </w:rPr>
                        <m:t xml:space="preserve">o</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den>
              </m:f>
            </m:e>
          </m:nary>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sSub>
                <m:e>
                  <m:r>
                    <w:rPr>
                      <w:rFonts w:ascii="Cambria Math" w:hAnsi="Cambria Math"/>
                    </w:rPr>
                    <m:t xml:space="preserve">k</m:t>
                  </m:r>
                </m:e>
                <m:sub>
                  <m:r>
                    <m:rPr>
                      <m:lit/>
                      <m:nor/>
                    </m:rPr>
                    <w:rPr>
                      <w:rFonts w:ascii="Cambria Math" w:hAnsi="Cambria Math"/>
                    </w:rPr>
                    <m:t xml:space="preserve">sub</m:t>
                  </m:r>
                </m:sub>
              </m:sSub>
            </m:sup>
            <m:e>
              <m:d>
                <m:dPr>
                  <m:begChr m:val="("/>
                  <m:endChr m:val=")"/>
                </m:dPr>
                <m:e>
                  <m:r>
                    <w:rPr>
                      <w:rFonts w:ascii="Cambria Math" w:hAnsi="Cambria Math"/>
                    </w:rPr>
                    <m:t xml:space="preserve">1</m:t>
                  </m:r>
                  <m:r>
                    <w:rPr>
                      <w:rFonts w:ascii="Cambria Math" w:hAnsi="Cambria Math"/>
                    </w:rPr>
                    <m:t xml:space="preserve">+</m:t>
                  </m:r>
                  <m:f>
                    <m:num>
                      <m:sSup>
                        <m:e>
                          <m:r>
                            <w:rPr>
                              <w:rFonts w:ascii="Cambria Math" w:hAnsi="Cambria Math"/>
                            </w:rPr>
                            <m:t xml:space="preserve">c</m:t>
                          </m:r>
                        </m:e>
                        <m:sup>
                          <m:r>
                            <m:rPr>
                              <m:lit/>
                              <m:nor/>
                            </m:rPr>
                            <w:rPr>
                              <w:rFonts w:ascii="Cambria Math" w:hAnsi="Cambria Math"/>
                            </w:rPr>
                            <m:t xml:space="preserve">*</m:t>
                          </m:r>
                        </m:sup>
                      </m:sSup>
                    </m:num>
                    <m:den>
                      <m:sSubSup>
                        <m:e>
                          <m:r>
                            <w:rPr>
                              <w:rFonts w:ascii="Cambria Math" w:hAnsi="Cambria Math"/>
                            </w:rPr>
                            <m:t xml:space="preserve">K</m:t>
                          </m:r>
                        </m:e>
                        <m:sub>
                          <m:r>
                            <w:rPr>
                              <w:rFonts w:ascii="Cambria Math" w:hAnsi="Cambria Math"/>
                            </w:rPr>
                            <m:t xml:space="preserve">c</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den>
                  </m:f>
                </m:e>
              </m:d>
            </m:e>
          </m:nary>
          <m:r>
            <w:rPr>
              <w:rFonts w:ascii="Cambria Math" w:hAnsi="Cambria Math"/>
            </w:rPr>
            <m:t xml:space="preserve">.</m:t>
          </m:r>
          <m:d>
            <m:dPr>
              <m:begChr m:val="("/>
              <m:endChr m:val=")"/>
            </m:dPr>
            <m:e>
              <m:r>
                <w:rPr>
                  <w:rFonts w:ascii="Cambria Math" w:hAnsi="Cambria Math"/>
                </w:rPr>
                <m:t xml:space="preserve">6</m:t>
              </m:r>
            </m:e>
          </m:d>
        </m:oMath>
      </m:oMathPara>
    </w:p>
    <w:p>
      <w:pPr>
        <w:pStyle w:val="FirstParagraph"/>
        <w:rPr/>
      </w:pPr>
      <w:r>
        <w:rPr/>
        <w:t xml:space="preserve">For a “good” channel, </w:t>
      </w:r>
      <w:r>
        <w:rPr/>
      </w:r>
      <m:oMath xmlns:m="http://schemas.openxmlformats.org/officeDocument/2006/math">
        <m:sSubSup>
          <m:e>
            <m:r>
              <w:rPr>
                <w:rFonts w:ascii="Cambria Math" w:hAnsi="Cambria Math"/>
              </w:rPr>
              <m:t xml:space="preserve">K</m:t>
            </m:r>
          </m:e>
          <m:sub>
            <m:r>
              <w:rPr>
                <w:rFonts w:ascii="Cambria Math" w:hAnsi="Cambria Math"/>
              </w:rPr>
              <m:t xml:space="preserve">c</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r>
          <w:rPr>
            <w:rFonts w:ascii="Cambria Math" w:hAnsi="Cambria Math"/>
          </w:rPr>
          <m:t xml:space="preserve">≫</m:t>
        </m:r>
        <m:sSubSup>
          <m:e>
            <m:r>
              <w:rPr>
                <w:rFonts w:ascii="Cambria Math" w:hAnsi="Cambria Math"/>
              </w:rPr>
              <m:t xml:space="preserve">K</m:t>
            </m:r>
          </m:e>
          <m:sub>
            <m:r>
              <w:rPr>
                <w:rFonts w:ascii="Cambria Math" w:hAnsi="Cambria Math"/>
              </w:rPr>
              <m:t xml:space="preserve">o</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oMath>
      <w:r>
        <w:rPr/>
        <w:t xml:space="preserve">, so near threshold </w:t>
      </w:r>
      <w:r>
        <w:rPr/>
      </w:r>
      <m:oMath xmlns:m="http://schemas.openxmlformats.org/officeDocument/2006/math">
        <m:sSup>
          <m:e>
            <m:r>
              <w:rPr>
                <w:rFonts w:ascii="Cambria Math" w:hAnsi="Cambria Math"/>
              </w:rPr>
              <m:t xml:space="preserve">c</m:t>
            </m:r>
          </m:e>
          <m:sup>
            <m:r>
              <m:rPr>
                <m:lit/>
                <m:nor/>
              </m:rPr>
              <w:rPr>
                <w:rFonts w:ascii="Cambria Math" w:hAnsi="Cambria Math"/>
              </w:rPr>
              <m:t xml:space="preserve">*</m:t>
            </m:r>
          </m:sup>
        </m:sSup>
        <m:r>
          <w:rPr>
            <w:rFonts w:ascii="Cambria Math" w:hAnsi="Cambria Math"/>
          </w:rPr>
          <m:t xml:space="preserve">∼</m:t>
        </m:r>
        <m:sSubSup>
          <m:e>
            <m:acc>
              <m:accPr>
                <m:chr m:val="~"/>
              </m:accPr>
              <m:e>
                <m:r>
                  <w:rPr>
                    <w:rFonts w:ascii="Cambria Math" w:hAnsi="Cambria Math"/>
                  </w:rPr>
                  <m:t xml:space="preserve">K</m:t>
                </m:r>
              </m:e>
            </m:acc>
          </m:e>
          <m:sub>
            <m:r>
              <w:rPr>
                <w:rFonts w:ascii="Cambria Math" w:hAnsi="Cambria Math"/>
              </w:rPr>
              <m:t xml:space="preserve">o</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r>
          <w:rPr>
            <w:rFonts w:ascii="Cambria Math" w:hAnsi="Cambria Math"/>
          </w:rPr>
          <m:t xml:space="preserve">≪</m:t>
        </m:r>
        <m:sSubSup>
          <m:e>
            <m:r>
              <w:rPr>
                <w:rFonts w:ascii="Cambria Math" w:hAnsi="Cambria Math"/>
              </w:rPr>
              <m:t xml:space="preserve">K</m:t>
            </m:r>
          </m:e>
          <m:sub>
            <m:r>
              <w:rPr>
                <w:rFonts w:ascii="Cambria Math" w:hAnsi="Cambria Math"/>
              </w:rPr>
              <m:t xml:space="preserve">c</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oMath>
      <w:r>
        <w:rPr/>
        <w:t xml:space="preserve"> and each right-hand factor </w:t>
      </w:r>
      <w:r>
        <w:rPr/>
      </w:r>
      <m:oMath xmlns:m="http://schemas.openxmlformats.org/officeDocument/2006/math">
        <m:r>
          <w:rPr>
            <w:rFonts w:ascii="Cambria Math" w:hAnsi="Cambria Math"/>
          </w:rPr>
          <m:t xml:space="preserve">→</m:t>
        </m:r>
        <m:r>
          <w:rPr>
            <w:rFonts w:ascii="Cambria Math" w:hAnsi="Cambria Math"/>
          </w:rPr>
          <m:t xml:space="preserve">1</m:t>
        </m:r>
      </m:oMath>
      <w:r>
        <w:rPr/>
        <w:t xml:space="preserve">. Eq. (6) then gives </w:t>
      </w:r>
      <w:r>
        <w:rPr/>
      </w:r>
      <m:oMath xmlns:m="http://schemas.openxmlformats.org/officeDocument/2006/math">
        <m:sSup>
          <m:e>
            <m:d>
              <m:dPr>
                <m:begChr m:val="("/>
                <m:endChr m:val=")"/>
              </m:dPr>
              <m:e>
                <m:sSup>
                  <m:e>
                    <m:r>
                      <w:rPr>
                        <w:rFonts w:ascii="Cambria Math" w:hAnsi="Cambria Math"/>
                      </w:rPr>
                      <m:t xml:space="preserve">c</m:t>
                    </m:r>
                  </m:e>
                  <m:sup>
                    <m:r>
                      <m:rPr>
                        <m:lit/>
                        <m:nor/>
                      </m:rPr>
                      <w:rPr>
                        <w:rFonts w:ascii="Cambria Math" w:hAnsi="Cambria Math"/>
                      </w:rPr>
                      <m:t xml:space="preserve">*</m:t>
                    </m:r>
                  </m:sup>
                </m:sSup>
              </m:e>
            </m:d>
          </m:e>
          <m:sup>
            <m:sSub>
              <m:e>
                <m:r>
                  <w:rPr>
                    <w:rFonts w:ascii="Cambria Math" w:hAnsi="Cambria Math"/>
                  </w:rPr>
                  <m:t xml:space="preserve">k</m:t>
                </m:r>
              </m:e>
              <m:sub>
                <m:r>
                  <m:rPr>
                    <m:lit/>
                    <m:nor/>
                  </m:rPr>
                  <w:rPr>
                    <w:rFonts w:ascii="Cambria Math" w:hAnsi="Cambria Math"/>
                  </w:rPr>
                  <m:t xml:space="preserve">sub</m:t>
                </m:r>
              </m:sub>
            </m:sSub>
          </m:sup>
        </m:sSup>
        <m:r>
          <w:rPr>
            <w:rFonts w:ascii="Cambria Math" w:hAnsi="Cambria Math"/>
          </w:rPr>
          <m:t xml:space="preserve">=</m:t>
        </m:r>
        <m:nary>
          <m:naryPr>
            <m:chr m:val="∏"/>
            <m:supHide m:val="1"/>
          </m:naryPr>
          <m:sub>
            <m:r>
              <w:rPr>
                <w:rFonts w:ascii="Cambria Math" w:hAnsi="Cambria Math"/>
              </w:rPr>
              <m:t xml:space="preserve">i</m:t>
            </m:r>
          </m:sub>
          <m:sup/>
          <m:e>
            <m:sSubSup>
              <m:e>
                <m:acc>
                  <m:accPr>
                    <m:chr m:val="~"/>
                  </m:accPr>
                  <m:e>
                    <m:r>
                      <w:rPr>
                        <w:rFonts w:ascii="Cambria Math" w:hAnsi="Cambria Math"/>
                      </w:rPr>
                      <m:t xml:space="preserve">K</m:t>
                    </m:r>
                  </m:e>
                </m:acc>
              </m:e>
              <m:sub>
                <m:r>
                  <w:rPr>
                    <w:rFonts w:ascii="Cambria Math" w:hAnsi="Cambria Math"/>
                  </w:rPr>
                  <m:t xml:space="preserve">o</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e>
        </m:nary>
      </m:oMath>
      <w:r>
        <w:rPr/>
        <w:t>, the geometric mean of the pockets’ rescaled affinities,</w:t>
      </w:r>
    </w:p>
    <w:p>
      <w:pPr>
        <w:pStyle w:val="BodyText"/>
        <w:jc w:val="center"/>
        <w:rPr/>
      </w:pPr>
      <w:r>
        <w:rPr/>
      </w:r>
      <m:oMathPara xmlns:m="http://schemas.openxmlformats.org/officeDocument/2006/math">
        <m:oMathParaPr>
          <m:jc m:val="center"/>
        </m:oMathParaPr>
        <m:oMath>
          <m:sSubSup>
            <m:e>
              <m:r>
                <w:rPr>
                  <w:rFonts w:ascii="Cambria Math" w:hAnsi="Cambria Math"/>
                </w:rPr>
                <m:t xml:space="preserve">c</m:t>
              </m:r>
            </m:e>
            <m:sub>
              <m:r>
                <w:rPr>
                  <w:rFonts w:ascii="Cambria Math" w:hAnsi="Cambria Math"/>
                </w:rPr>
                <m:t xml:space="preserve">r</m:t>
              </m:r>
              <m:r>
                <w:rPr>
                  <w:rFonts w:ascii="Cambria Math" w:hAnsi="Cambria Math"/>
                </w:rPr>
                <m:t xml:space="preserve">,</m:t>
              </m:r>
              <m:r>
                <w:rPr>
                  <w:rFonts w:ascii="Cambria Math" w:hAnsi="Cambria Math"/>
                </w:rPr>
                <m:t xml:space="preserve">ℓ</m:t>
              </m:r>
            </m:sub>
            <m:sup>
              <m:r>
                <m:rPr>
                  <m:lit/>
                  <m:nor/>
                </m:rPr>
                <w:rPr>
                  <w:rFonts w:ascii="Cambria Math" w:hAnsi="Cambria Math"/>
                </w:rPr>
                <m:t xml:space="preserve">*</m:t>
              </m:r>
            </m:sup>
          </m:sSubSup>
          <m:r>
            <w:rPr>
              <w:rFonts w:ascii="Cambria Math" w:hAnsi="Cambria Math"/>
            </w:rPr>
            <m:t xml:space="preserve">=</m:t>
          </m:r>
          <m:sSup>
            <m:e>
              <m:d>
                <m:dPr>
                  <m:begChr m:val="("/>
                  <m:endChr m:val=")"/>
                </m:dPr>
                <m:e>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sSub>
                        <m:e>
                          <m:r>
                            <w:rPr>
                              <w:rFonts w:ascii="Cambria Math" w:hAnsi="Cambria Math"/>
                            </w:rPr>
                            <m:t xml:space="preserve">k</m:t>
                          </m:r>
                        </m:e>
                        <m:sub>
                          <m:r>
                            <m:rPr>
                              <m:lit/>
                              <m:nor/>
                            </m:rPr>
                            <w:rPr>
                              <w:rFonts w:ascii="Cambria Math" w:hAnsi="Cambria Math"/>
                            </w:rPr>
                            <m:t xml:space="preserve">sub</m:t>
                          </m:r>
                        </m:sub>
                      </m:sSub>
                    </m:sup>
                    <m:e>
                      <m:sSubSup>
                        <m:e>
                          <m:acc>
                            <m:accPr>
                              <m:chr m:val="~"/>
                            </m:accPr>
                            <m:e>
                              <m:r>
                                <w:rPr>
                                  <w:rFonts w:ascii="Cambria Math" w:hAnsi="Cambria Math"/>
                                </w:rPr>
                                <m:t xml:space="preserve">K</m:t>
                              </m:r>
                            </m:e>
                          </m:acc>
                        </m:e>
                        <m:sub>
                          <m:r>
                            <w:rPr>
                              <w:rFonts w:ascii="Cambria Math" w:hAnsi="Cambria Math"/>
                            </w:rPr>
                            <m:t xml:space="preserve">o</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e>
                  </m:nary>
                </m:e>
              </m:d>
            </m:e>
            <m:sup>
              <m:f>
                <m:fPr>
                  <m:type m:val="lin"/>
                </m:fPr>
                <m:num>
                  <m:r>
                    <w:rPr>
                      <w:rFonts w:ascii="Cambria Math" w:hAnsi="Cambria Math"/>
                    </w:rPr>
                    <m:t xml:space="preserve">1</m:t>
                  </m:r>
                </m:num>
                <m:den>
                  <m:sSub>
                    <m:e>
                      <m:r>
                        <w:rPr>
                          <w:rFonts w:ascii="Cambria Math" w:hAnsi="Cambria Math"/>
                        </w:rPr>
                        <m:t xml:space="preserve">k</m:t>
                      </m:r>
                    </m:e>
                    <m:sub>
                      <m:r>
                        <m:rPr>
                          <m:lit/>
                          <m:nor/>
                        </m:rPr>
                        <w:rPr>
                          <w:rFonts w:ascii="Cambria Math" w:hAnsi="Cambria Math"/>
                        </w:rPr>
                        <m:t xml:space="preserve">sub</m:t>
                      </m:r>
                    </m:sub>
                  </m:sSub>
                </m:den>
              </m:f>
            </m:sup>
          </m:sSup>
          <m:r>
            <w:rPr>
              <w:rFonts w:ascii="Cambria Math" w:hAnsi="Cambria Math"/>
            </w:rPr>
            <m:t xml:space="preserve">⇔</m:t>
          </m:r>
          <m:r>
            <w:rPr>
              <w:rFonts w:ascii="Cambria Math" w:hAnsi="Cambria Math"/>
            </w:rPr>
            <m:t xml:space="preserve">ln</m:t>
          </m:r>
          <m:sSubSup>
            <m:e>
              <m:r>
                <w:rPr>
                  <w:rFonts w:ascii="Cambria Math" w:hAnsi="Cambria Math"/>
                </w:rPr>
                <m:t xml:space="preserve">c</m:t>
              </m:r>
            </m:e>
            <m:sub>
              <m:r>
                <w:rPr>
                  <w:rFonts w:ascii="Cambria Math" w:hAnsi="Cambria Math"/>
                </w:rPr>
                <m:t xml:space="preserve">r</m:t>
              </m:r>
              <m:r>
                <w:rPr>
                  <w:rFonts w:ascii="Cambria Math" w:hAnsi="Cambria Math"/>
                </w:rPr>
                <m:t xml:space="preserve">,</m:t>
              </m:r>
              <m:r>
                <w:rPr>
                  <w:rFonts w:ascii="Cambria Math" w:hAnsi="Cambria Math"/>
                </w:rPr>
                <m:t xml:space="preserve">ℓ</m:t>
              </m:r>
            </m:sub>
            <m:sup>
              <m:r>
                <m:rPr>
                  <m:lit/>
                  <m:nor/>
                </m:rPr>
                <w:rPr>
                  <w:rFonts w:ascii="Cambria Math" w:hAnsi="Cambria Math"/>
                </w:rPr>
                <m:t xml:space="preserve">*</m:t>
              </m:r>
            </m:sup>
          </m:sSubSup>
          <m:r>
            <w:rPr>
              <w:rFonts w:ascii="Cambria Math" w:hAnsi="Cambria Math"/>
            </w:rPr>
            <m:t xml:space="preserve">=</m:t>
          </m:r>
          <m:f>
            <m:num>
              <m:r>
                <w:rPr>
                  <w:rFonts w:ascii="Cambria Math" w:hAnsi="Cambria Math"/>
                </w:rPr>
                <m:t xml:space="preserve">1</m:t>
              </m:r>
            </m:num>
            <m:den>
              <m:sSub>
                <m:e>
                  <m:r>
                    <w:rPr>
                      <w:rFonts w:ascii="Cambria Math" w:hAnsi="Cambria Math"/>
                    </w:rPr>
                    <m:t xml:space="preserve">k</m:t>
                  </m:r>
                </m:e>
                <m:sub>
                  <m:r>
                    <m:rPr>
                      <m:lit/>
                      <m:nor/>
                    </m:rPr>
                    <w:rPr>
                      <w:rFonts w:ascii="Cambria Math" w:hAnsi="Cambria Math"/>
                    </w:rPr>
                    <m:t xml:space="preserve">sub</m:t>
                  </m:r>
                </m:sub>
              </m:sSub>
            </m:den>
          </m:f>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sSub>
                <m:e>
                  <m:r>
                    <w:rPr>
                      <w:rFonts w:ascii="Cambria Math" w:hAnsi="Cambria Math"/>
                    </w:rPr>
                    <m:t xml:space="preserve">k</m:t>
                  </m:r>
                </m:e>
                <m:sub>
                  <m:r>
                    <m:rPr>
                      <m:lit/>
                      <m:nor/>
                    </m:rPr>
                    <w:rPr>
                      <w:rFonts w:ascii="Cambria Math" w:hAnsi="Cambria Math"/>
                    </w:rPr>
                    <m:t xml:space="preserve">sub</m:t>
                  </m:r>
                </m:sub>
              </m:sSub>
            </m:sup>
            <m:e>
              <m:sSubSup>
                <m:e>
                  <m:r>
                    <w:rPr>
                      <w:rFonts w:ascii="Cambria Math" w:hAnsi="Cambria Math"/>
                    </w:rPr>
                    <m:t xml:space="preserve">E</m:t>
                  </m:r>
                </m:e>
                <m:sub>
                  <m:r>
                    <w:rPr>
                      <w:rFonts w:ascii="Cambria Math" w:hAnsi="Cambria Math"/>
                    </w:rPr>
                    <m:t xml:space="preserve">o</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e>
          </m:nary>
          <m:r>
            <w:rPr>
              <w:rFonts w:ascii="Cambria Math" w:hAnsi="Cambria Math"/>
            </w:rPr>
            <m:t xml:space="preserve">,</m:t>
          </m:r>
          <m:sSubSup>
            <m:e>
              <m:r>
                <w:rPr>
                  <w:rFonts w:ascii="Cambria Math" w:hAnsi="Cambria Math"/>
                </w:rPr>
                <m:t xml:space="preserve">E</m:t>
              </m:r>
            </m:e>
            <m:sub>
              <m:r>
                <w:rPr>
                  <w:rFonts w:ascii="Cambria Math" w:hAnsi="Cambria Math"/>
                </w:rPr>
                <m:t xml:space="preserve">o</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r>
            <w:rPr>
              <w:rFonts w:ascii="Cambria Math" w:hAnsi="Cambria Math"/>
            </w:rPr>
            <m:t xml:space="preserve">≡</m:t>
          </m:r>
          <m:r>
            <w:rPr>
              <w:rFonts w:ascii="Cambria Math" w:hAnsi="Cambria Math"/>
            </w:rPr>
            <m:t xml:space="preserve">ln</m:t>
          </m:r>
          <m:sSubSup>
            <m:e>
              <m:acc>
                <m:accPr>
                  <m:chr m:val="~"/>
                </m:accPr>
                <m:e>
                  <m:r>
                    <w:rPr>
                      <w:rFonts w:ascii="Cambria Math" w:hAnsi="Cambria Math"/>
                    </w:rPr>
                    <m:t xml:space="preserve">K</m:t>
                  </m:r>
                </m:e>
              </m:acc>
            </m:e>
            <m:sub>
              <m:r>
                <w:rPr>
                  <w:rFonts w:ascii="Cambria Math" w:hAnsi="Cambria Math"/>
                </w:rPr>
                <m:t xml:space="preserve">o</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r>
            <w:rPr>
              <w:rFonts w:ascii="Cambria Math" w:hAnsi="Cambria Math"/>
            </w:rPr>
            <m:t xml:space="preserve">,</m:t>
          </m:r>
          <m:d>
            <m:dPr>
              <m:begChr m:val="("/>
              <m:endChr m:val=")"/>
            </m:dPr>
            <m:e>
              <m:r>
                <w:rPr>
                  <w:rFonts w:ascii="Cambria Math" w:hAnsi="Cambria Math"/>
                </w:rPr>
                <m:t xml:space="preserve">7</m:t>
              </m:r>
            </m:e>
          </m:d>
        </m:oMath>
      </m:oMathPara>
    </w:p>
    <w:p>
      <w:pPr>
        <w:pStyle w:val="FirstParagraph"/>
        <w:rPr/>
      </w:pPr>
      <w:r>
        <w:rPr/>
        <w:t xml:space="preserve">which is Eq. (1) of the Methods, the receptor activating once </w:t>
      </w:r>
      <w:r>
        <w:rPr/>
      </w:r>
      <m:oMath xmlns:m="http://schemas.openxmlformats.org/officeDocument/2006/math">
        <m:r>
          <w:rPr>
            <w:rFonts w:ascii="Cambria Math" w:hAnsi="Cambria Math"/>
          </w:rPr>
          <m:t xml:space="preserve">c</m:t>
        </m:r>
      </m:oMath>
      <w:r>
        <w:rPr/>
        <w:t xml:space="preserve"> exceeds </w:t>
      </w:r>
      <w:r>
        <w:rPr/>
      </w:r>
      <m:oMath xmlns:m="http://schemas.openxmlformats.org/officeDocument/2006/math">
        <m:sSubSup>
          <m:e>
            <m:r>
              <w:rPr>
                <w:rFonts w:ascii="Cambria Math" w:hAnsi="Cambria Math"/>
              </w:rPr>
              <m:t xml:space="preserve">c</m:t>
            </m:r>
          </m:e>
          <m:sub>
            <m:r>
              <w:rPr>
                <w:rFonts w:ascii="Cambria Math" w:hAnsi="Cambria Math"/>
              </w:rPr>
              <m:t xml:space="preserve">r</m:t>
            </m:r>
            <m:r>
              <w:rPr>
                <w:rFonts w:ascii="Cambria Math" w:hAnsi="Cambria Math"/>
              </w:rPr>
              <m:t xml:space="preserve">,</m:t>
            </m:r>
            <m:r>
              <w:rPr>
                <w:rFonts w:ascii="Cambria Math" w:hAnsi="Cambria Math"/>
              </w:rPr>
              <m:t xml:space="preserve">ℓ</m:t>
            </m:r>
          </m:sub>
          <m:sup>
            <m:r>
              <m:rPr>
                <m:lit/>
                <m:nor/>
              </m:rPr>
              <w:rPr>
                <w:rFonts w:ascii="Cambria Math" w:hAnsi="Cambria Math"/>
              </w:rPr>
              <m:t xml:space="preserve">*</m:t>
            </m:r>
          </m:sup>
        </m:sSubSup>
      </m:oMath>
      <w:r>
        <w:rPr/>
        <w:t>.</w:t>
      </w:r>
      <w:bookmarkEnd w:id="0"/>
    </w:p>
    <w:p>
      <w:pPr>
        <w:pStyle w:val="Heading1"/>
        <w:rPr/>
      </w:pPr>
      <w:bookmarkStart w:id="1" w:name="sec%3Akernelform"/>
      <w:r>
        <w:rPr>
          <w:rStyle w:val="SectionNumber"/>
        </w:rPr>
        <w:t>2</w:t>
      </w:r>
      <w:r>
        <w:rPr/>
        <w:tab/>
        <w:t>Form of the affinity kernel</w:t>
      </w:r>
    </w:p>
    <w:p>
      <w:pPr>
        <w:pStyle w:val="FirstParagraph"/>
        <w:rPr/>
      </w:pPr>
      <w:r>
        <w:rPr/>
        <w:t xml:space="preserve">The Methods sets the pocket open-state energy to the saturating Gaussian radial basis function </w:t>
      </w:r>
      <w:r>
        <w:rPr/>
      </w:r>
      <m:oMath xmlns:m="http://schemas.openxmlformats.org/officeDocument/2006/math">
        <m:sSubSup>
          <m:e>
            <m:r>
              <w:rPr>
                <w:rFonts w:ascii="Cambria Math" w:hAnsi="Cambria Math"/>
              </w:rPr>
              <m:t xml:space="preserve">E</m:t>
            </m:r>
          </m:e>
          <m:sub>
            <m:r>
              <w:rPr>
                <w:rFonts w:ascii="Cambria Math" w:hAnsi="Cambria Math"/>
              </w:rPr>
              <m:t xml:space="preserve">o</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r>
          <w:rPr>
            <w:rFonts w:ascii="Cambria Math" w:hAnsi="Cambria Math"/>
          </w:rPr>
          <m:t xml:space="preserve">=</m:t>
        </m:r>
        <m:sSubSup>
          <m:e>
            <m:r>
              <w:rPr>
                <w:rFonts w:ascii="Cambria Math" w:hAnsi="Cambria Math"/>
              </w:rPr>
              <m:t xml:space="preserve">E</m:t>
            </m:r>
          </m:e>
          <m:sub>
            <m:r>
              <m:rPr>
                <m:lit/>
                <m:nor/>
              </m:rPr>
              <w:rPr>
                <w:rFonts w:ascii="Cambria Math" w:hAnsi="Cambria Math"/>
              </w:rPr>
              <m:t xml:space="preserve">base</m:t>
            </m:r>
          </m:sub>
          <m:sup>
            <m:d>
              <m:dPr>
                <m:begChr m:val="("/>
                <m:endChr m:val=")"/>
              </m:dPr>
              <m:e>
                <m:r>
                  <w:rPr>
                    <w:rFonts w:ascii="Cambria Math" w:hAnsi="Cambria Math"/>
                  </w:rPr>
                  <m:t xml:space="preserve">i</m:t>
                </m:r>
              </m:e>
            </m:d>
          </m:sup>
        </m:sSubSup>
        <m:r>
          <w:rPr>
            <w:rFonts w:ascii="Cambria Math" w:hAnsi="Cambria Math"/>
          </w:rPr>
          <m:t xml:space="preserve">+</m:t>
        </m:r>
        <m:sSubSup>
          <m:e>
            <m:r>
              <w:rPr>
                <w:rFonts w:ascii="Cambria Math" w:hAnsi="Cambria Math"/>
              </w:rPr>
              <m:t xml:space="preserve">E</m:t>
            </m:r>
          </m:e>
          <m:sub>
            <m:r>
              <m:rPr>
                <m:lit/>
                <m:nor/>
              </m:rPr>
              <w:rPr>
                <w:rFonts w:ascii="Cambria Math" w:hAnsi="Cambria Math"/>
              </w:rPr>
              <m:t xml:space="preserve">max</m:t>
            </m:r>
          </m:sub>
          <m:sup>
            <m:d>
              <m:dPr>
                <m:begChr m:val="("/>
                <m:endChr m:val=")"/>
              </m:dPr>
              <m:e>
                <m:r>
                  <w:rPr>
                    <w:rFonts w:ascii="Cambria Math" w:hAnsi="Cambria Math"/>
                  </w:rPr>
                  <m:t xml:space="preserve">i</m:t>
                </m:r>
              </m:e>
            </m:d>
          </m:sup>
        </m:sSubSup>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e</m:t>
                </m:r>
              </m:e>
              <m:sup>
                <m:r>
                  <w:rPr>
                    <w:rFonts w:ascii="Cambria Math" w:hAnsi="Cambria Math"/>
                  </w:rPr>
                  <m:t xml:space="preserve">−</m:t>
                </m:r>
                <m:f>
                  <m:fPr>
                    <m:type m:val="lin"/>
                  </m:fPr>
                  <m:num>
                    <m:sSubSup>
                      <m:e>
                        <m:r>
                          <w:rPr>
                            <w:rFonts w:ascii="Cambria Math" w:hAnsi="Cambria Math"/>
                          </w:rPr>
                          <m:t xml:space="preserve">d</m:t>
                        </m:r>
                      </m:e>
                      <m:sub>
                        <m:r>
                          <w:rPr>
                            <w:rFonts w:ascii="Cambria Math" w:hAnsi="Cambria Math"/>
                          </w:rPr>
                          <m:t xml:space="preserve">i</m:t>
                        </m:r>
                      </m:sub>
                      <m:sup>
                        <m:r>
                          <w:rPr>
                            <w:rFonts w:ascii="Cambria Math" w:hAnsi="Cambria Math"/>
                          </w:rPr>
                          <m:t xml:space="preserve">2</m:t>
                        </m:r>
                      </m:sup>
                    </m:sSubSup>
                  </m:num>
                  <m:den>
                    <m:sSup>
                      <m:e>
                        <m:r>
                          <w:rPr>
                            <w:rFonts w:ascii="Cambria Math" w:hAnsi="Cambria Math"/>
                          </w:rPr>
                          <m:t xml:space="preserve">λ</m:t>
                        </m:r>
                      </m:e>
                      <m:sup>
                        <m:r>
                          <w:rPr>
                            <w:rFonts w:ascii="Cambria Math" w:hAnsi="Cambria Math"/>
                          </w:rPr>
                          <m:t xml:space="preserve">2</m:t>
                        </m:r>
                      </m:sup>
                    </m:sSup>
                  </m:den>
                </m:f>
              </m:sup>
            </m:sSup>
          </m:e>
        </m:d>
      </m:oMath>
      <w:r>
        <w:rPr/>
        <w:t xml:space="preserve"> of the pocket-ligand distance </w:t>
      </w:r>
      <w:r>
        <w:rPr/>
      </w:r>
      <m:oMath xmlns:m="http://schemas.openxmlformats.org/officeDocument/2006/math">
        <m:sSub>
          <m:e>
            <m:r>
              <w:rPr>
                <w:rFonts w:ascii="Cambria Math" w:hAnsi="Cambria Math"/>
              </w:rPr>
              <m:t xml:space="preserve">d</m:t>
            </m:r>
          </m:e>
          <m:sub>
            <m:r>
              <w:rPr>
                <w:rFonts w:ascii="Cambria Math" w:hAnsi="Cambria Math"/>
              </w:rPr>
              <m:t xml:space="preserve">i</m:t>
            </m:r>
          </m:sub>
        </m:sSub>
      </m:oMath>
      <w:r>
        <w:rPr/>
        <w:t>. We motivate this form here.</w:t>
      </w:r>
    </w:p>
    <w:p>
      <w:pPr>
        <w:pStyle w:val="BodyText"/>
        <w:rPr/>
      </w:pPr>
      <w:r>
        <w:rPr/>
        <w:t xml:space="preserve">The energy must </w:t>
      </w:r>
      <w:r>
        <w:rPr>
          <w:i/>
          <w:iCs/>
        </w:rPr>
        <w:t>saturate</w:t>
      </w:r>
      <w:r>
        <w:rPr/>
        <w:t xml:space="preserve"> rather than grow without bound with </w:t>
      </w:r>
      <w:r>
        <w:rPr/>
      </w:r>
      <m:oMath xmlns:m="http://schemas.openxmlformats.org/officeDocument/2006/math">
        <m:sSub>
          <m:e>
            <m:r>
              <w:rPr>
                <w:rFonts w:ascii="Cambria Math" w:hAnsi="Cambria Math"/>
              </w:rPr>
              <m:t xml:space="preserve">d</m:t>
            </m:r>
          </m:e>
          <m:sub>
            <m:r>
              <w:rPr>
                <w:rFonts w:ascii="Cambria Math" w:hAnsi="Cambria Math"/>
              </w:rPr>
              <m:t xml:space="preserve">i</m:t>
            </m:r>
          </m:sub>
        </m:sSub>
      </m:oMath>
      <w:r>
        <w:rPr/>
        <w:t xml:space="preserve">: a ligand far from the pocket in morphochemical space simply fails to engage it, at a bounded energetic cost, whereas an unbounded (e.g. purely quadratic) penalty would make distant ligands increasingly repulsive, which is unphysical. The Gaussian kernel caps the cost at </w:t>
      </w:r>
      <w:r>
        <w:rPr/>
      </w:r>
      <m:oMath xmlns:m="http://schemas.openxmlformats.org/officeDocument/2006/math">
        <m:sSubSup>
          <m:e>
            <m:r>
              <w:rPr>
                <w:rFonts w:ascii="Cambria Math" w:hAnsi="Cambria Math"/>
              </w:rPr>
              <m:t xml:space="preserve">E</m:t>
            </m:r>
          </m:e>
          <m:sub>
            <m:r>
              <m:rPr>
                <m:lit/>
                <m:nor/>
              </m:rPr>
              <w:rPr>
                <w:rFonts w:ascii="Cambria Math" w:hAnsi="Cambria Math"/>
              </w:rPr>
              <m:t xml:space="preserve">max</m:t>
            </m:r>
          </m:sub>
          <m:sup>
            <m:d>
              <m:dPr>
                <m:begChr m:val="("/>
                <m:endChr m:val=")"/>
              </m:dPr>
              <m:e>
                <m:r>
                  <w:rPr>
                    <w:rFonts w:ascii="Cambria Math" w:hAnsi="Cambria Math"/>
                  </w:rPr>
                  <m:t xml:space="preserve">i</m:t>
                </m:r>
              </m:e>
            </m:d>
          </m:sup>
        </m:sSubSup>
      </m:oMath>
      <w:r>
        <w:rPr/>
        <w:t xml:space="preserve"> as </w:t>
      </w:r>
      <w:r>
        <w:rPr/>
      </w:r>
      <m:oMath xmlns:m="http://schemas.openxmlformats.org/officeDocument/2006/math">
        <m:sSub>
          <m:e>
            <m:r>
              <w:rPr>
                <w:rFonts w:ascii="Cambria Math" w:hAnsi="Cambria Math"/>
              </w:rPr>
              <m:t xml:space="preserve">d</m:t>
            </m:r>
          </m:e>
          <m:sub>
            <m:r>
              <w:rPr>
                <w:rFonts w:ascii="Cambria Math" w:hAnsi="Cambria Math"/>
              </w:rPr>
              <m:t xml:space="preserve">i</m:t>
            </m:r>
          </m:sub>
        </m:sSub>
        <m:r>
          <w:rPr>
            <w:rFonts w:ascii="Cambria Math" w:hAnsi="Cambria Math"/>
          </w:rPr>
          <m:t xml:space="preserve">→</m:t>
        </m:r>
        <m:r>
          <w:rPr>
            <w:rFonts w:ascii="Cambria Math" w:hAnsi="Cambria Math"/>
          </w:rPr>
          <m:t xml:space="preserve">∞</m:t>
        </m:r>
      </m:oMath>
      <w:r>
        <w:rPr/>
        <w:t xml:space="preserve">, so </w:t>
      </w:r>
      <w:r>
        <w:rPr/>
      </w:r>
      <m:oMath xmlns:m="http://schemas.openxmlformats.org/officeDocument/2006/math">
        <m:r>
          <w:rPr>
            <w:rFonts w:ascii="Cambria Math" w:hAnsi="Cambria Math"/>
          </w:rPr>
          <m:t xml:space="preserve">ln</m:t>
        </m:r>
        <m:sSubSup>
          <m:e>
            <m:r>
              <w:rPr>
                <w:rFonts w:ascii="Cambria Math" w:hAnsi="Cambria Math"/>
              </w:rPr>
              <m:t xml:space="preserve">c</m:t>
            </m:r>
          </m:e>
          <m:sub>
            <m:r>
              <m:rPr>
                <m:lit/>
                <m:nor/>
              </m:rPr>
              <w:rPr>
                <w:rFonts w:ascii="Cambria Math" w:hAnsi="Cambria Math"/>
              </w:rPr>
              <m:t xml:space="preserve">max</m:t>
            </m:r>
          </m:sub>
          <m:sup>
            <m:r>
              <m:rPr>
                <m:lit/>
                <m:nor/>
              </m:rPr>
              <w:rPr>
                <w:rFonts w:ascii="Cambria Math" w:hAnsi="Cambria Math"/>
              </w:rPr>
              <m:t xml:space="preserve">*</m:t>
            </m:r>
          </m:sup>
        </m:sSubSup>
        <m:r>
          <w:rPr>
            <w:rFonts w:ascii="Cambria Math" w:hAnsi="Cambria Math"/>
          </w:rPr>
          <m:t xml:space="preserve">≡</m:t>
        </m:r>
        <m:sSubSup>
          <m:e>
            <m:r>
              <w:rPr>
                <w:rFonts w:ascii="Cambria Math" w:hAnsi="Cambria Math"/>
              </w:rPr>
              <m:t xml:space="preserve">E</m:t>
            </m:r>
          </m:e>
          <m:sub>
            <m:r>
              <m:rPr>
                <m:lit/>
                <m:nor/>
              </m:rPr>
              <w:rPr>
                <w:rFonts w:ascii="Cambria Math" w:hAnsi="Cambria Math"/>
              </w:rPr>
              <m:t xml:space="preserve">base</m:t>
            </m:r>
          </m:sub>
          <m:sup>
            <m:d>
              <m:dPr>
                <m:begChr m:val="("/>
                <m:endChr m:val=")"/>
              </m:dPr>
              <m:e>
                <m:r>
                  <w:rPr>
                    <w:rFonts w:ascii="Cambria Math" w:hAnsi="Cambria Math"/>
                  </w:rPr>
                  <m:t xml:space="preserve">i</m:t>
                </m:r>
              </m:e>
            </m:d>
          </m:sup>
        </m:sSubSup>
        <m:r>
          <w:rPr>
            <w:rFonts w:ascii="Cambria Math" w:hAnsi="Cambria Math"/>
          </w:rPr>
          <m:t xml:space="preserve">+</m:t>
        </m:r>
        <m:sSubSup>
          <m:e>
            <m:r>
              <w:rPr>
                <w:rFonts w:ascii="Cambria Math" w:hAnsi="Cambria Math"/>
              </w:rPr>
              <m:t xml:space="preserve">E</m:t>
            </m:r>
          </m:e>
          <m:sub>
            <m:r>
              <m:rPr>
                <m:lit/>
                <m:nor/>
              </m:rPr>
              <w:rPr>
                <w:rFonts w:ascii="Cambria Math" w:hAnsi="Cambria Math"/>
              </w:rPr>
              <m:t xml:space="preserve">max</m:t>
            </m:r>
          </m:sub>
          <m:sup>
            <m:d>
              <m:dPr>
                <m:begChr m:val="("/>
                <m:endChr m:val=")"/>
              </m:dPr>
              <m:e>
                <m:r>
                  <w:rPr>
                    <w:rFonts w:ascii="Cambria Math" w:hAnsi="Cambria Math"/>
                  </w:rPr>
                  <m:t xml:space="preserve">i</m:t>
                </m:r>
              </m:e>
            </m:d>
          </m:sup>
        </m:sSubSup>
      </m:oMath>
      <w:r>
        <w:rPr/>
        <w:t xml:space="preserve"> is the largest threshold a mismatched ligand can produce.</w:t>
      </w:r>
    </w:p>
    <w:p>
      <w:pPr>
        <w:pStyle w:val="BodyText"/>
        <w:rPr/>
      </w:pPr>
      <w:r>
        <w:rPr/>
        <w:t xml:space="preserve">Near a good match the kernel still recovers the expected harmonic well: for </w:t>
      </w:r>
      <w:r>
        <w:rPr/>
      </w:r>
      <m:oMath xmlns:m="http://schemas.openxmlformats.org/officeDocument/2006/math">
        <m:sSub>
          <m:e>
            <m:r>
              <w:rPr>
                <w:rFonts w:ascii="Cambria Math" w:hAnsi="Cambria Math"/>
              </w:rPr>
              <m:t xml:space="preserve">d</m:t>
            </m:r>
          </m:e>
          <m:sub>
            <m:r>
              <w:rPr>
                <w:rFonts w:ascii="Cambria Math" w:hAnsi="Cambria Math"/>
              </w:rPr>
              <m:t xml:space="preserve">i</m:t>
            </m:r>
          </m:sub>
        </m:sSub>
        <m:r>
          <w:rPr>
            <w:rFonts w:ascii="Cambria Math" w:hAnsi="Cambria Math"/>
          </w:rPr>
          <m:t xml:space="preserve">≪</m:t>
        </m:r>
        <m:r>
          <w:rPr>
            <w:rFonts w:ascii="Cambria Math" w:hAnsi="Cambria Math"/>
          </w:rPr>
          <m:t xml:space="preserve">λ</m:t>
        </m:r>
      </m:oMath>
      <w:r>
        <w:rPr/>
        <w:t>,</w:t>
      </w:r>
    </w:p>
    <w:p>
      <w:pPr>
        <w:pStyle w:val="BodyText"/>
        <w:jc w:val="center"/>
        <w:rPr/>
      </w:pPr>
      <w:r>
        <w:rPr/>
      </w:r>
      <m:oMathPara xmlns:m="http://schemas.openxmlformats.org/officeDocument/2006/math">
        <m:oMathParaPr>
          <m:jc m:val="center"/>
        </m:oMathParaPr>
        <m:oMath>
          <m:sSubSup>
            <m:e>
              <m:r>
                <w:rPr>
                  <w:rFonts w:ascii="Cambria Math" w:hAnsi="Cambria Math"/>
                </w:rPr>
                <m:t xml:space="preserve">E</m:t>
              </m:r>
            </m:e>
            <m:sub>
              <m:r>
                <w:rPr>
                  <w:rFonts w:ascii="Cambria Math" w:hAnsi="Cambria Math"/>
                </w:rPr>
                <m:t xml:space="preserve">o</m:t>
              </m:r>
            </m:sub>
            <m:sup>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ℓ</m:t>
                  </m:r>
                </m:e>
              </m:d>
            </m:sup>
          </m:sSubSup>
          <m:r>
            <w:rPr>
              <w:rFonts w:ascii="Cambria Math" w:hAnsi="Cambria Math"/>
            </w:rPr>
            <m:t xml:space="preserve">≈</m:t>
          </m:r>
          <m:sSubSup>
            <m:e>
              <m:r>
                <w:rPr>
                  <w:rFonts w:ascii="Cambria Math" w:hAnsi="Cambria Math"/>
                </w:rPr>
                <m:t xml:space="preserve">E</m:t>
              </m:r>
            </m:e>
            <m:sub>
              <m:r>
                <m:rPr>
                  <m:lit/>
                  <m:nor/>
                </m:rPr>
                <w:rPr>
                  <w:rFonts w:ascii="Cambria Math" w:hAnsi="Cambria Math"/>
                </w:rPr>
                <m:t xml:space="preserve">base</m:t>
              </m:r>
            </m:sub>
            <m:sup>
              <m:d>
                <m:dPr>
                  <m:begChr m:val="("/>
                  <m:endChr m:val=")"/>
                </m:dPr>
                <m:e>
                  <m:r>
                    <w:rPr>
                      <w:rFonts w:ascii="Cambria Math" w:hAnsi="Cambria Math"/>
                    </w:rPr>
                    <m:t xml:space="preserve">i</m:t>
                  </m:r>
                </m:e>
              </m:d>
            </m:sup>
          </m:sSubSup>
          <m:r>
            <w:rPr>
              <w:rFonts w:ascii="Cambria Math" w:hAnsi="Cambria Math"/>
            </w:rPr>
            <m:t xml:space="preserve">+</m:t>
          </m:r>
          <m:f>
            <m:num>
              <m:sSubSup>
                <m:e>
                  <m:r>
                    <w:rPr>
                      <w:rFonts w:ascii="Cambria Math" w:hAnsi="Cambria Math"/>
                    </w:rPr>
                    <m:t xml:space="preserve">E</m:t>
                  </m:r>
                </m:e>
                <m:sub>
                  <m:r>
                    <m:rPr>
                      <m:lit/>
                      <m:nor/>
                    </m:rPr>
                    <w:rPr>
                      <w:rFonts w:ascii="Cambria Math" w:hAnsi="Cambria Math"/>
                    </w:rPr>
                    <m:t xml:space="preserve">max</m:t>
                  </m:r>
                </m:sub>
                <m:sup>
                  <m:d>
                    <m:dPr>
                      <m:begChr m:val="("/>
                      <m:endChr m:val=")"/>
                    </m:dPr>
                    <m:e>
                      <m:r>
                        <w:rPr>
                          <w:rFonts w:ascii="Cambria Math" w:hAnsi="Cambria Math"/>
                        </w:rPr>
                        <m:t xml:space="preserve">i</m:t>
                      </m:r>
                    </m:e>
                  </m:d>
                </m:sup>
              </m:sSubSup>
            </m:num>
            <m:den>
              <m:sSup>
                <m:e>
                  <m:r>
                    <w:rPr>
                      <w:rFonts w:ascii="Cambria Math" w:hAnsi="Cambria Math"/>
                    </w:rPr>
                    <m:t xml:space="preserve">λ</m:t>
                  </m:r>
                </m:e>
                <m:sup>
                  <m:r>
                    <w:rPr>
                      <w:rFonts w:ascii="Cambria Math" w:hAnsi="Cambria Math"/>
                    </w:rPr>
                    <m:t xml:space="preserve">2</m:t>
                  </m:r>
                </m:sup>
              </m:sSup>
            </m:den>
          </m:f>
          <m:sSubSup>
            <m:e>
              <m:r>
                <w:rPr>
                  <w:rFonts w:ascii="Cambria Math" w:hAnsi="Cambria Math"/>
                </w:rPr>
                <m:t xml:space="preserve">d</m:t>
              </m:r>
            </m:e>
            <m:sub>
              <m:r>
                <w:rPr>
                  <w:rFonts w:ascii="Cambria Math" w:hAnsi="Cambria Math"/>
                </w:rPr>
                <m:t xml:space="preserve">i</m:t>
              </m:r>
            </m:sub>
            <m:sup>
              <m:r>
                <w:rPr>
                  <w:rFonts w:ascii="Cambria Math" w:hAnsi="Cambria Math"/>
                </w:rPr>
                <m:t xml:space="preserve">2</m:t>
              </m:r>
            </m:sup>
          </m:sSubSup>
          <m:r>
            <w:rPr>
              <w:rFonts w:ascii="Cambria Math" w:hAnsi="Cambria Math"/>
            </w:rPr>
            <m:t xml:space="preserve">,</m:t>
          </m:r>
          <m:d>
            <m:dPr>
              <m:begChr m:val="("/>
              <m:endChr m:val=")"/>
            </m:dPr>
            <m:e>
              <m:r>
                <w:rPr>
                  <w:rFonts w:ascii="Cambria Math" w:hAnsi="Cambria Math"/>
                </w:rPr>
                <m:t xml:space="preserve">8</m:t>
              </m:r>
            </m:e>
          </m:d>
        </m:oMath>
      </m:oMathPara>
    </w:p>
    <w:p>
      <w:pPr>
        <w:pStyle w:val="FirstParagraph"/>
        <w:rPr/>
      </w:pPr>
      <w:r>
        <w:rPr/>
        <w:t xml:space="preserve">so </w:t>
      </w:r>
      <w:r>
        <w:rPr/>
      </w:r>
      <m:oMath xmlns:m="http://schemas.openxmlformats.org/officeDocument/2006/math">
        <m:r>
          <w:rPr>
            <w:rFonts w:ascii="Cambria Math" w:hAnsi="Cambria Math"/>
          </w:rPr>
          <m:t xml:space="preserve">λ</m:t>
        </m:r>
      </m:oMath>
      <w:r>
        <w:rPr/>
        <w:t xml:space="preserve"> controls both the curvature of that well and, through the exponential, the distance beyond which the ligand is treated as fully mismatched. It is in this sense that </w:t>
      </w:r>
      <w:r>
        <w:rPr/>
      </w:r>
      <m:oMath xmlns:m="http://schemas.openxmlformats.org/officeDocument/2006/math">
        <m:r>
          <w:rPr>
            <w:rFonts w:ascii="Cambria Math" w:hAnsi="Cambria Math"/>
          </w:rPr>
          <m:t xml:space="preserve">λ</m:t>
        </m:r>
      </m:oMath>
      <w:r>
        <w:rPr/>
        <w:t xml:space="preserve"> is the length scale of the morphochemical space.</w:t>
      </w:r>
      <w:bookmarkEnd w:id="1"/>
    </w:p>
    <w:p>
      <w:pPr>
        <w:pStyle w:val="ImageCaption"/>
        <w:rPr/>
      </w:pPr>
      <w:r>
        <w:drawing>
          <wp:anchor behindDoc="0" distT="0" distB="0" distL="0" distR="0" simplePos="0" locked="0" layoutInCell="0" allowOverlap="1" relativeHeight="162">
            <wp:simplePos x="0" y="0"/>
            <wp:positionH relativeFrom="column">
              <wp:align>center</wp:align>
            </wp:positionH>
            <wp:positionV relativeFrom="paragraph">
              <wp:posOffset>635</wp:posOffset>
            </wp:positionV>
            <wp:extent cx="5943600" cy="314452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943600" cy="3144520"/>
                    </a:xfrm>
                    <a:prstGeom prst="rect">
                      <a:avLst/>
                    </a:prstGeom>
                  </pic:spPr>
                </pic:pic>
              </a:graphicData>
            </a:graphic>
          </wp:anchor>
        </w:drawing>
      </w:r>
      <w:r>
        <w:rPr/>
        <w:t xml:space="preserve">FIG. 2. Pipeline for estimating the mutual information of the array. (A) Two-dimensional UMAP projection of the D-dimensional morphochemical latent space. Ligands (dots) are colored by chemical family, receptors (open circles) are numbered. The affinity of a receptor for a ligand is set by their distance  </w:t>
      </w:r>
      <w:r>
        <w:rPr/>
      </w:r>
      <m:oMath xmlns:m="http://schemas.openxmlformats.org/officeDocument/2006/math">
        <m:r>
          <w:rPr>
            <w:rFonts w:ascii="Cambria Math" w:hAnsi="Cambria Math"/>
          </w:rPr>
          <m:t xml:space="preserve">d</m:t>
        </m:r>
        <m:r>
          <w:rPr>
            <w:rFonts w:ascii="Cambria Math" w:hAnsi="Cambria Math"/>
          </w:rPr>
          <m:t xml:space="preserve">=</m:t>
        </m:r>
        <m:r>
          <w:rPr>
            <w:rFonts w:ascii="Cambria Math" w:hAnsi="Cambria Math"/>
          </w:rPr>
          <m:t xml:space="preserve">∥</m:t>
        </m:r>
        <m:sSub>
          <m:e>
            <m:r>
              <w:rPr>
                <w:rFonts w:ascii="Cambria Math" w:hAnsi="Cambria Math"/>
              </w:rPr>
              <m:t xml:space="preserve">v</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ℓ</m:t>
            </m:r>
          </m:sub>
        </m:sSub>
        <m:r>
          <w:rPr>
            <w:rFonts w:ascii="Cambria Math" w:hAnsi="Cambria Math"/>
          </w:rPr>
          <m:t xml:space="preserve">∥</m:t>
        </m:r>
      </m:oMath>
      <w:r>
        <w:rPr/>
        <w:t xml:space="preserve">(red arrow). (B) Activation threshold </w:t>
      </w:r>
      <w:r>
        <w:rPr/>
      </w:r>
      <m:oMath xmlns:m="http://schemas.openxmlformats.org/officeDocument/2006/math">
        <m:sSubSup>
          <m:e>
            <m:r>
              <w:rPr>
                <w:rFonts w:ascii="Cambria Math" w:hAnsi="Cambria Math"/>
              </w:rPr>
              <m:t xml:space="preserve">c</m:t>
            </m:r>
          </m:e>
          <m:sub>
            <m:r>
              <w:rPr>
                <w:rFonts w:ascii="Cambria Math" w:hAnsi="Cambria Math"/>
              </w:rPr>
              <m:t xml:space="preserve">r</m:t>
            </m:r>
            <m:r>
              <w:rPr>
                <w:rFonts w:ascii="Cambria Math" w:hAnsi="Cambria Math"/>
              </w:rPr>
              <m:t xml:space="preserve">,</m:t>
            </m:r>
            <m:r>
              <w:rPr>
                <w:rFonts w:ascii="Cambria Math" w:hAnsi="Cambria Math"/>
              </w:rPr>
              <m:t xml:space="preserve">ℓ</m:t>
            </m:r>
          </m:sub>
          <m:sup>
            <m:r>
              <m:rPr>
                <m:lit/>
                <m:nor/>
              </m:rPr>
              <w:rPr>
                <w:rFonts w:ascii="Cambria Math" w:hAnsi="Cambria Math"/>
              </w:rPr>
              <m:t xml:space="preserve">*</m:t>
            </m:r>
          </m:sup>
        </m:sSubSup>
      </m:oMath>
      <w:r>
        <w:rPr/>
        <w:t xml:space="preserve"> as a function of d, saturating between </w:t>
      </w:r>
      <w:r>
        <w:rPr/>
      </w:r>
      <m:oMath xmlns:m="http://schemas.openxmlformats.org/officeDocument/2006/math">
        <m:sSubSup>
          <m:e>
            <m:r>
              <w:rPr>
                <w:rFonts w:ascii="Cambria Math" w:hAnsi="Cambria Math"/>
              </w:rPr>
              <m:t xml:space="preserve">c</m:t>
            </m:r>
          </m:e>
          <m:sub>
            <m:r>
              <w:rPr>
                <w:rFonts w:ascii="Cambria Math" w:hAnsi="Cambria Math"/>
              </w:rPr>
              <m:t xml:space="preserve">min</m:t>
            </m:r>
          </m:sub>
          <m:sup>
            <m:r>
              <m:rPr>
                <m:lit/>
                <m:nor/>
              </m:rPr>
              <w:rPr>
                <w:rFonts w:ascii="Cambria Math" w:hAnsi="Cambria Math"/>
              </w:rPr>
              <m:t xml:space="preserve">*</m:t>
            </m:r>
          </m:sup>
        </m:sSubSup>
      </m:oMath>
      <w:r>
        <w:rPr/>
        <w:t xml:space="preserve"> at complete match and </w:t>
      </w:r>
      <w:r>
        <w:rPr/>
      </w:r>
      <m:oMath xmlns:m="http://schemas.openxmlformats.org/officeDocument/2006/math">
        <m:sSubSup>
          <m:e>
            <m:r>
              <w:rPr>
                <w:rFonts w:ascii="Cambria Math" w:hAnsi="Cambria Math"/>
              </w:rPr>
              <m:t xml:space="preserve">c</m:t>
            </m:r>
          </m:e>
          <m:sub>
            <m:r>
              <w:rPr>
                <w:rFonts w:ascii="Cambria Math" w:hAnsi="Cambria Math"/>
              </w:rPr>
              <m:t xml:space="preserve">max</m:t>
            </m:r>
          </m:sub>
          <m:sup>
            <m:r>
              <m:rPr>
                <m:lit/>
                <m:nor/>
              </m:rPr>
              <w:rPr>
                <w:rFonts w:ascii="Cambria Math" w:hAnsi="Cambria Math"/>
              </w:rPr>
              <m:t xml:space="preserve">*</m:t>
            </m:r>
          </m:sup>
        </m:sSubSup>
      </m:oMath>
      <w:r>
        <w:rPr/>
        <w:t xml:space="preserve"> at complete mismatch. (C) Monte Carlo loop. The environment draws the per-receptor threshold vector</w:t>
      </w:r>
      <w:r>
        <w:rPr/>
      </w:r>
      <m:oMath xmlns:m="http://schemas.openxmlformats.org/officeDocument/2006/math">
        <m:sSubSup>
          <m:e>
            <m:r>
              <w:rPr>
                <w:rFonts w:ascii="Cambria Math" w:hAnsi="Cambria Math"/>
              </w:rPr>
              <m:t xml:space="preserve">c</m:t>
            </m:r>
          </m:e>
          <m:sub>
            <m:r>
              <w:rPr>
                <w:rFonts w:ascii="Cambria Math" w:hAnsi="Cambria Math"/>
              </w:rPr>
              <m:t xml:space="preserve">r</m:t>
            </m:r>
            <m:r>
              <w:rPr>
                <w:rFonts w:ascii="Cambria Math" w:hAnsi="Cambria Math"/>
              </w:rPr>
              <m:t xml:space="preserve">,</m:t>
            </m:r>
            <m:r>
              <w:rPr>
                <w:rFonts w:ascii="Cambria Math" w:hAnsi="Cambria Math"/>
              </w:rPr>
              <m:t xml:space="preserve">ℓ</m:t>
            </m:r>
          </m:sub>
          <m:sup>
            <m:r>
              <m:rPr>
                <m:lit/>
                <m:nor/>
              </m:rPr>
              <w:rPr>
                <w:rFonts w:ascii="Cambria Math" w:hAnsi="Cambria Math"/>
              </w:rPr>
              <m:t xml:space="preserve">*</m:t>
            </m:r>
          </m:sup>
        </m:sSubSup>
      </m:oMath>
      <w:r>
        <w:rPr/>
        <w:t xml:space="preserve"> over the L ligands and a mixture </w:t>
      </w:r>
      <w:r>
        <w:rPr/>
      </w:r>
      <m:oMath xmlns:m="http://schemas.openxmlformats.org/officeDocument/2006/math">
        <m:r>
          <w:rPr>
            <w:rFonts w:ascii="Cambria Math" w:hAnsi="Cambria Math"/>
          </w:rPr>
          <m:t xml:space="preserve">c</m:t>
        </m:r>
        <m:r>
          <w:rPr>
            <w:rFonts w:ascii="Cambria Math" w:hAnsi="Cambria Math"/>
          </w:rPr>
          <m:t xml:space="preserve">=</m:t>
        </m:r>
        <m:d>
          <m:dPr>
            <m:begChr m:val="("/>
            <m:endChr m:val=")"/>
          </m:dPr>
          <m:e>
            <m:sSub>
              <m:e>
                <m:r>
                  <w:rPr>
                    <w:rFonts w:ascii="Cambria Math" w:hAnsi="Cambria Math"/>
                  </w:rPr>
                  <m:t xml:space="preserve">M</m:t>
                </m:r>
              </m:e>
              <m:sub>
                <m:r>
                  <w:rPr>
                    <w:rFonts w:ascii="Cambria Math" w:hAnsi="Cambria Math"/>
                  </w:rPr>
                  <m:t xml:space="preserve">1</m:t>
                </m:r>
              </m:sub>
            </m:sSub>
            <m:sSub>
              <m:e>
                <m:r>
                  <w:rPr>
                    <w:rFonts w:ascii="Cambria Math" w:hAnsi="Cambria Math"/>
                  </w:rPr>
                  <m:t xml:space="preserve">c</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M</m:t>
                </m:r>
              </m:e>
              <m:sub>
                <m:r>
                  <w:rPr>
                    <w:rFonts w:ascii="Cambria Math" w:hAnsi="Cambria Math"/>
                  </w:rPr>
                  <m:t xml:space="preserve">L</m:t>
                </m:r>
              </m:sub>
            </m:sSub>
            <m:sSub>
              <m:e>
                <m:r>
                  <w:rPr>
                    <w:rFonts w:ascii="Cambria Math" w:hAnsi="Cambria Math"/>
                  </w:rPr>
                  <m:t xml:space="preserve">c</m:t>
                </m:r>
              </m:e>
              <m:sub>
                <m:r>
                  <w:rPr>
                    <w:rFonts w:ascii="Cambria Math" w:hAnsi="Cambria Math"/>
                  </w:rPr>
                  <m:t xml:space="preserve">L</m:t>
                </m:r>
              </m:sub>
            </m:sSub>
          </m:e>
        </m:d>
      </m:oMath>
      <w:r>
        <w:rPr/>
        <w:t xml:space="preserve">, with </w:t>
      </w:r>
      <w:r>
        <w:rPr/>
      </w:r>
      <m:oMath xmlns:m="http://schemas.openxmlformats.org/officeDocument/2006/math">
        <m:sSub>
          <m:e>
            <m:r>
              <w:rPr>
                <w:rFonts w:ascii="Cambria Math" w:hAnsi="Cambria Math"/>
              </w:rPr>
              <m:t xml:space="preserve">M</m:t>
            </m:r>
          </m:e>
          <m:sub>
            <m:r>
              <w:rPr>
                <w:rFonts w:ascii="Cambria Math" w:hAnsi="Cambria Math"/>
              </w:rPr>
              <m:t xml:space="preserve">i</m:t>
            </m:r>
          </m:sub>
        </m:sSub>
      </m:oMath>
      <w:r>
        <w:rPr/>
        <w:t xml:space="preserve"> </w:t>
      </w:r>
      <w:r>
        <w:rPr/>
        <w:t xml:space="preserve">the presence  mask </w:t>
      </w:r>
      <w:r>
        <w:rPr/>
        <w:t xml:space="preserve">and concentration </w:t>
      </w:r>
      <w:r>
        <w:rPr/>
      </w:r>
      <m:oMath xmlns:m="http://schemas.openxmlformats.org/officeDocument/2006/math">
        <m:sSub>
          <m:e>
            <m:r>
              <w:rPr>
                <w:rFonts w:ascii="Cambria Math" w:hAnsi="Cambria Math"/>
              </w:rPr>
              <m:t xml:space="preserve">c</m:t>
            </m:r>
          </m:e>
          <m:sub>
            <m:r>
              <w:rPr>
                <w:rFonts w:ascii="Cambria Math" w:hAnsi="Cambria Math"/>
              </w:rPr>
              <m:t xml:space="preserve">ℓ</m:t>
            </m:r>
          </m:sub>
        </m:sSub>
        <m:r>
          <w:rPr>
            <w:rFonts w:ascii="Cambria Math" w:hAnsi="Cambria Math"/>
          </w:rPr>
          <m:t xml:space="preserve">∼</m:t>
        </m:r>
        <m:r>
          <m:rPr>
            <m:lit/>
            <m:nor/>
          </m:rPr>
          <w:rPr>
            <w:rFonts w:ascii="Cambria Math" w:hAnsi="Cambria Math"/>
          </w:rPr>
          <m:t xml:space="preserve">LogNormal</m:t>
        </m:r>
        <m:d>
          <m:dPr>
            <m:begChr m:val="("/>
            <m:endChr m:val=")"/>
          </m:dPr>
          <m:e>
            <m:r>
              <w:rPr>
                <w:rFonts w:ascii="Cambria Math" w:hAnsi="Cambria Math"/>
              </w:rPr>
              <m:t xml:space="preserve">log</m:t>
            </m:r>
            <m:sSub>
              <m:e>
                <m:r>
                  <w:rPr>
                    <w:rFonts w:ascii="Cambria Math" w:hAnsi="Cambria Math"/>
                  </w:rPr>
                  <m:t xml:space="preserve">μ</m:t>
                </m:r>
              </m:e>
              <m:sub>
                <m:r>
                  <w:rPr>
                    <w:rFonts w:ascii="Cambria Math" w:hAnsi="Cambria Math"/>
                  </w:rPr>
                  <m:t xml:space="preserve">c</m:t>
                </m:r>
                <m:r>
                  <w:rPr>
                    <w:rFonts w:ascii="Cambria Math" w:hAnsi="Cambria Math"/>
                  </w:rPr>
                  <m:t xml:space="preserve">,</m:t>
                </m:r>
                <m:r>
                  <w:rPr>
                    <w:rFonts w:ascii="Cambria Math" w:hAnsi="Cambria Math"/>
                  </w:rPr>
                  <m:t xml:space="preserve">ℓ</m:t>
                </m:r>
              </m:sub>
            </m:sSub>
            <m:r>
              <w:rPr>
                <w:rFonts w:ascii="Cambria Math" w:hAnsi="Cambria Math"/>
              </w:rPr>
              <m:t xml:space="preserve">,</m:t>
            </m:r>
            <m:sSub>
              <m:e>
                <m:r>
                  <w:rPr>
                    <w:rFonts w:ascii="Cambria Math" w:hAnsi="Cambria Math"/>
                  </w:rPr>
                  <m:t xml:space="preserve">σ</m:t>
                </m:r>
              </m:e>
              <m:sub>
                <m:r>
                  <w:rPr>
                    <w:rFonts w:ascii="Cambria Math" w:hAnsi="Cambria Math"/>
                  </w:rPr>
                  <m:t xml:space="preserve">c</m:t>
                </m:r>
                <m:r>
                  <w:rPr>
                    <w:rFonts w:ascii="Cambria Math" w:hAnsi="Cambria Math"/>
                  </w:rPr>
                  <m:t xml:space="preserve">,</m:t>
                </m:r>
                <m:r>
                  <w:rPr>
                    <w:rFonts w:ascii="Cambria Math" w:hAnsi="Cambria Math"/>
                  </w:rPr>
                  <m:t xml:space="preserve">ℓ</m:t>
                </m:r>
              </m:sub>
            </m:sSub>
          </m:e>
        </m:d>
      </m:oMath>
      <w:r>
        <w:rPr/>
        <w:t xml:space="preserve">. The physics step turns this into a binary activation pattern </w:t>
      </w:r>
      <w:r>
        <w:rPr/>
      </w:r>
      <m:oMath xmlns:m="http://schemas.openxmlformats.org/officeDocument/2006/math">
        <m:r>
          <w:rPr>
            <w:rFonts w:ascii="Cambria Math" w:hAnsi="Cambria Math"/>
          </w:rPr>
          <m:t xml:space="preserve">A</m:t>
        </m:r>
        <m:r>
          <w:rPr>
            <w:rFonts w:ascii="Cambria Math" w:hAnsi="Cambria Math"/>
          </w:rPr>
          <m:t xml:space="preserve">=</m:t>
        </m:r>
        <m:d>
          <m:dPr>
            <m:begChr m:val="("/>
            <m:endChr m:val=")"/>
          </m:dPr>
          <m:e>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A</m:t>
                </m:r>
              </m:e>
              <m:sub>
                <m:r>
                  <w:rPr>
                    <w:rFonts w:ascii="Cambria Math" w:hAnsi="Cambria Math"/>
                  </w:rPr>
                  <m:t xml:space="preserve">R</m:t>
                </m:r>
              </m:sub>
            </m:sSub>
          </m:e>
        </m:d>
      </m:oMath>
      <w:r>
        <w:rPr/>
        <w:t xml:space="preserve">. Repeating over sensing events builds the empirical distribution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A</m:t>
            </m:r>
          </m:e>
        </m:d>
      </m:oMath>
      <w:r>
        <w:rPr/>
        <w:t xml:space="preserve">, from which the mutual information I(A; (c, {ℓ})) = H(A) is computed. The receptor vectors </w:t>
      </w:r>
      <w:r>
        <w:rPr/>
      </w:r>
      <m:oMath xmlns:m="http://schemas.openxmlformats.org/officeDocument/2006/math">
        <m:r>
          <w:rPr>
            <w:rFonts w:ascii="Cambria Math" w:hAnsi="Cambria Math"/>
          </w:rPr>
          <m:t xml:space="preserve">{</m:t>
        </m:r>
        <m:sSub>
          <m:e>
            <m:r>
              <w:rPr>
                <w:rFonts w:ascii="Cambria Math" w:hAnsi="Cambria Math"/>
              </w:rPr>
              <m:t xml:space="preserve">v</m:t>
            </m:r>
          </m:e>
          <m:sub>
            <m:r>
              <w:rPr>
                <w:rFonts w:ascii="Cambria Math" w:hAnsi="Cambria Math"/>
              </w:rPr>
              <m:t xml:space="preserve">i</m:t>
            </m:r>
          </m:sub>
        </m:sSub>
        <m:r>
          <w:rPr>
            <w:rFonts w:ascii="Cambria Math" w:hAnsi="Cambria Math"/>
          </w:rPr>
          <m:t xml:space="preserve">}</m:t>
        </m:r>
      </m:oMath>
      <w:r>
        <w:rPr/>
        <w:t>are then optimized to maximize it.</w:t>
      </w:r>
    </w:p>
    <w:p>
      <w:pPr>
        <w:pStyle w:val="ImageCaption"/>
        <w:rPr/>
      </w:pPr>
      <w:r>
        <w:rPr/>
      </w:r>
    </w:p>
    <w:p>
      <w:pPr>
        <w:pStyle w:val="TableCaption"/>
        <w:rPr/>
      </w:pPr>
      <w:r>
        <w:rPr/>
        <w:t>Parameters defining the environment.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w:t>
            </w:r>
          </w:p>
        </w:tc>
        <w:tc>
          <w:tcPr>
            <w:tcW w:w="395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Meaning</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
            <m:oMathPara xmlns:m="http://schemas.openxmlformats.org/officeDocument/2006/math">
              <m:oMathParaPr>
                <m:jc m:val="left"/>
              </m:oMathParaPr>
              <m:oMath>
                <m:r>
                  <w:rPr>
                    <w:rFonts w:ascii="Cambria Math" w:hAnsi="Cambria Math"/>
                  </w:rPr>
                  <m:t xml:space="preserve">L</m:t>
                </m:r>
              </m:oMath>
            </m:oMathPara>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ligands in the fixed pool</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
            <m:oMathPara xmlns:m="http://schemas.openxmlformats.org/officeDocument/2006/math">
              <m:oMathParaPr>
                <m:jc m:val="left"/>
              </m:oMathParaPr>
              <m:oMath>
                <m:sSub>
                  <m:e>
                    <m:r>
                      <w:rPr>
                        <w:rFonts w:ascii="Cambria Math" w:hAnsi="Cambria Math"/>
                      </w:rPr>
                      <m:t xml:space="preserve">n</m:t>
                    </m:r>
                  </m:e>
                  <m:sub>
                    <m:r>
                      <m:rPr>
                        <m:lit/>
                        <m:nor/>
                      </m:rPr>
                      <w:rPr>
                        <w:rFonts w:ascii="Cambria Math" w:hAnsi="Cambria Math"/>
                      </w:rPr>
                      <m:t xml:space="preserve">families</m:t>
                    </m:r>
                  </m:sub>
                </m:sSub>
              </m:oMath>
            </m:oMathPara>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chemical families</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
            <m:oMathPara xmlns:m="http://schemas.openxmlformats.org/officeDocument/2006/math">
              <m:oMathParaPr>
                <m:jc m:val="left"/>
              </m:oMathParaPr>
              <m:oMath>
                <m:r>
                  <w:rPr>
                    <w:rFonts w:ascii="Cambria Math" w:hAnsi="Cambria Math"/>
                  </w:rPr>
                  <m:t xml:space="preserve">D</m:t>
                </m:r>
              </m:oMath>
            </m:oMathPara>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latent space dimension</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
            <m:oMathPara xmlns:m="http://schemas.openxmlformats.org/officeDocument/2006/math">
              <m:oMathParaPr>
                <m:jc m:val="left"/>
              </m:oMathParaPr>
              <m:oMath>
                <m:sSub>
                  <m:e>
                    <m:r>
                      <w:rPr>
                        <w:rFonts w:ascii="Cambria Math" w:hAnsi="Cambria Math"/>
                      </w:rPr>
                      <m:t xml:space="preserve">σ</m:t>
                    </m:r>
                  </m:e>
                  <m:sub>
                    <m:r>
                      <m:rPr>
                        <m:lit/>
                        <m:nor/>
                      </m:rPr>
                      <w:rPr>
                        <w:rFonts w:ascii="Cambria Math" w:hAnsi="Cambria Math"/>
                      </w:rPr>
                      <m:t xml:space="preserve">shape</m:t>
                    </m:r>
                  </m:sub>
                </m:sSub>
              </m:oMath>
            </m:oMathPara>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spread of a family’s Gaussian</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
            <m:oMathPara xmlns:m="http://schemas.openxmlformats.org/officeDocument/2006/math">
              <m:oMathParaPr>
                <m:jc m:val="left"/>
              </m:oMathParaPr>
              <m:oMath>
                <m:sSub>
                  <m:e>
                    <m:r>
                      <w:rPr>
                        <w:rFonts w:ascii="Cambria Math" w:hAnsi="Cambria Math"/>
                      </w:rPr>
                      <m:t xml:space="preserve">d</m:t>
                    </m:r>
                  </m:e>
                  <m:sub>
                    <m:r>
                      <m:rPr>
                        <m:lit/>
                        <m:nor/>
                      </m:rPr>
                      <w:rPr>
                        <w:rFonts w:ascii="Cambria Math" w:hAnsi="Cambria Math"/>
                      </w:rPr>
                      <m:t xml:space="preserve">fam</m:t>
                    </m:r>
                  </m:sub>
                </m:sSub>
              </m:oMath>
            </m:oMathPara>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distance between family centers</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
            <m:oMathPara xmlns:m="http://schemas.openxmlformats.org/officeDocument/2006/math">
              <m:oMathParaPr>
                <m:jc m:val="left"/>
              </m:oMathParaPr>
              <m:oMath>
                <m:sSub>
                  <m:e>
                    <m:r>
                      <w:rPr>
                        <w:rFonts w:ascii="Cambria Math" w:hAnsi="Cambria Math"/>
                      </w:rPr>
                      <m:t xml:space="preserve">μ</m:t>
                    </m:r>
                  </m:e>
                  <m:sub>
                    <m:r>
                      <w:rPr>
                        <w:rFonts w:ascii="Cambria Math" w:hAnsi="Cambria Math"/>
                      </w:rPr>
                      <m:t xml:space="preserve">S</m:t>
                    </m:r>
                  </m:sub>
                </m:sSub>
              </m:oMath>
            </m:oMathPara>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mean number of ligands per sniff</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
            <m:oMathPara xmlns:m="http://schemas.openxmlformats.org/officeDocument/2006/math">
              <m:oMathParaPr>
                <m:jc m:val="left"/>
              </m:oMathParaPr>
              <m:oMath>
                <m:d>
                  <m:dPr>
                    <m:begChr m:val="("/>
                    <m:endChr m:val=")"/>
                  </m:dPr>
                  <m:e>
                    <m:sSub>
                      <m:e>
                        <m:r>
                          <w:rPr>
                            <w:rFonts w:ascii="Cambria Math" w:hAnsi="Cambria Math"/>
                          </w:rPr>
                          <m:t xml:space="preserve">μ</m:t>
                        </m:r>
                      </m:e>
                      <m:sub>
                        <m:r>
                          <w:rPr>
                            <w:rFonts w:ascii="Cambria Math" w:hAnsi="Cambria Math"/>
                          </w:rPr>
                          <m:t xml:space="preserve">c</m:t>
                        </m:r>
                        <m:r>
                          <w:rPr>
                            <w:rFonts w:ascii="Cambria Math" w:hAnsi="Cambria Math"/>
                          </w:rPr>
                          <m:t xml:space="preserve">,</m:t>
                        </m:r>
                        <m:r>
                          <w:rPr>
                            <w:rFonts w:ascii="Cambria Math" w:hAnsi="Cambria Math"/>
                          </w:rPr>
                          <m:t xml:space="preserve">ℓ</m:t>
                        </m:r>
                      </m:sub>
                    </m:sSub>
                    <m:r>
                      <w:rPr>
                        <w:rFonts w:ascii="Cambria Math" w:hAnsi="Cambria Math"/>
                      </w:rPr>
                      <m:t xml:space="preserve">,</m:t>
                    </m:r>
                    <m:sSub>
                      <m:e>
                        <m:r>
                          <w:rPr>
                            <w:rFonts w:ascii="Cambria Math" w:hAnsi="Cambria Math"/>
                          </w:rPr>
                          <m:t xml:space="preserve">σ</m:t>
                        </m:r>
                      </m:e>
                      <m:sub>
                        <m:r>
                          <w:rPr>
                            <w:rFonts w:ascii="Cambria Math" w:hAnsi="Cambria Math"/>
                          </w:rPr>
                          <m:t xml:space="preserve">c</m:t>
                        </m:r>
                        <m:r>
                          <w:rPr>
                            <w:rFonts w:ascii="Cambria Math" w:hAnsi="Cambria Math"/>
                          </w:rPr>
                          <m:t xml:space="preserve">,</m:t>
                        </m:r>
                        <m:r>
                          <w:rPr>
                            <w:rFonts w:ascii="Cambria Math" w:hAnsi="Cambria Math"/>
                          </w:rPr>
                          <m:t xml:space="preserve">ℓ</m:t>
                        </m:r>
                      </m:sub>
                    </m:sSub>
                  </m:e>
                </m:d>
              </m:oMath>
            </m:oMathPara>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concentration distribution of ligand </w:t>
            </w:r>
            <w:r>
              <w:rPr/>
            </w:r>
            <m:oMath xmlns:m="http://schemas.openxmlformats.org/officeDocument/2006/math">
              <m:r>
                <w:rPr>
                  <w:rFonts w:ascii="Cambria Math" w:hAnsi="Cambria Math"/>
                </w:rPr>
                <m:t xml:space="preserve">ℓ</m:t>
              </m:r>
            </m:oMath>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
            <m:oMathPara xmlns:m="http://schemas.openxmlformats.org/officeDocument/2006/math">
              <m:oMathParaPr>
                <m:jc m:val="left"/>
              </m:oMathParaPr>
              <m:oMath>
                <m:sSub>
                  <m:e>
                    <m:r>
                      <w:rPr>
                        <w:rFonts w:ascii="Cambria Math" w:hAnsi="Cambria Math"/>
                      </w:rPr>
                      <m:t xml:space="preserve">σ</m:t>
                    </m:r>
                  </m:e>
                  <m:sub>
                    <m:r>
                      <m:rPr>
                        <m:lit/>
                        <m:nor/>
                      </m:rPr>
                      <w:rPr>
                        <w:rFonts w:ascii="Cambria Math" w:hAnsi="Cambria Math"/>
                      </w:rPr>
                      <m:t xml:space="preserve">noise</m:t>
                    </m:r>
                  </m:sub>
                </m:sSub>
              </m:oMath>
            </m:oMathPara>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noise on a ligand’s coordinate</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
            <m:oMathPara xmlns:m="http://schemas.openxmlformats.org/officeDocument/2006/math">
              <m:oMathParaPr>
                <m:jc m:val="left"/>
              </m:oMathParaPr>
              <m:oMath>
                <m:r>
                  <w:rPr>
                    <w:rFonts w:ascii="Cambria Math" w:hAnsi="Cambria Math"/>
                  </w:rPr>
                  <m:t xml:space="preserve">λ</m:t>
                </m:r>
              </m:oMath>
            </m:oMathPara>
          </w:p>
        </w:tc>
        <w:tc>
          <w:tcPr>
            <w:tcW w:w="395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morphochemical length scale (Sec. 2)</w:t>
            </w:r>
            <w:bookmarkStart w:id="2" w:name="tab%253Aenv_params"/>
            <w:bookmarkEnd w:id="2"/>
          </w:p>
        </w:tc>
      </w:tr>
    </w:tbl>
    <w:p>
      <w:pPr>
        <w:pStyle w:val="BodyText"/>
        <w:rPr/>
      </w:pPr>
      <w:r>
        <w:rPr/>
      </w:r>
    </w:p>
    <w:p>
      <w:pPr>
        <w:pStyle w:val="Heading1"/>
        <w:rPr/>
      </w:pPr>
      <w:bookmarkStart w:id="3" w:name="sec%3Aperfect"/>
      <w:r>
        <w:rPr>
          <w:rStyle w:val="SectionNumber"/>
        </w:rPr>
        <w:t>3</w:t>
      </w:r>
      <w:r>
        <w:rPr/>
        <w:tab/>
        <w:t>The perfect-array regime</w:t>
      </w:r>
    </w:p>
    <w:p>
      <w:pPr>
        <w:pStyle w:val="FirstParagraph"/>
        <w:rPr/>
      </w:pPr>
      <w:r>
        <w:rPr/>
        <w:t xml:space="preserve">The </w:t>
      </w:r>
      <w:r>
        <w:rPr/>
        <w:t>main text</w:t>
      </w:r>
      <w:r>
        <w:rPr/>
        <w:t xml:space="preserve"> reports all results in the perfect-array regime, where the homomer array reaches </w:t>
      </w:r>
      <w:r>
        <w:rPr/>
      </w:r>
      <m:oMath xmlns:m="http://schemas.openxmlformats.org/officeDocument/2006/math">
        <m:r>
          <w:rPr>
            <w:rFonts w:ascii="Cambria Math" w:hAnsi="Cambria Math"/>
          </w:rPr>
          <m:t xml:space="preserve">H</m:t>
        </m:r>
        <m:d>
          <m:dPr>
            <m:begChr m:val="("/>
            <m:endChr m:val=")"/>
          </m:dPr>
          <m:e>
            <m:r>
              <w:rPr>
                <w:rFonts w:ascii="Cambria Math" w:hAnsi="Cambria Math"/>
              </w:rPr>
              <m:t xml:space="preserve">A</m:t>
            </m:r>
          </m:e>
        </m:d>
        <m:r>
          <w:rPr>
            <w:rFonts w:ascii="Cambria Math" w:hAnsi="Cambria Math"/>
          </w:rPr>
          <m:t xml:space="preserve">=</m:t>
        </m:r>
        <m:r>
          <w:rPr>
            <w:rFonts w:ascii="Cambria Math" w:hAnsi="Cambria Math"/>
          </w:rPr>
          <m:t xml:space="preserve">R</m:t>
        </m:r>
      </m:oMath>
      <w:r>
        <w:rPr/>
        <w:t xml:space="preserve"> and </w:t>
      </w:r>
      <w:r>
        <w:rPr/>
      </w:r>
      <m:oMath xmlns:m="http://schemas.openxmlformats.org/officeDocument/2006/math">
        <m:r>
          <w:rPr>
            <w:rFonts w:ascii="Cambria Math" w:hAnsi="Cambria Math"/>
          </w:rPr>
          <m:t xml:space="preserve">H</m:t>
        </m:r>
        <m:d>
          <m:dPr>
            <m:begChr m:val="("/>
            <m:endChr m:val=")"/>
          </m:dPr>
          <m:e>
            <m:r>
              <w:rPr>
                <w:rFonts w:ascii="Cambria Math" w:hAnsi="Cambria Math"/>
              </w:rPr>
              <m:t xml:space="preserve">A</m:t>
            </m:r>
          </m:e>
        </m:d>
      </m:oMath>
      <w:r>
        <w:rPr/>
        <w:t xml:space="preserve"> is insensitive to the precise environment parameters. This section explains why such a regime exists, and justifies the parameter windows.</w:t>
      </w:r>
    </w:p>
    <w:p>
      <w:pPr>
        <w:pStyle w:val="BodyText"/>
        <w:rPr/>
      </w:pPr>
      <w:r>
        <w:rPr/>
      </w:r>
      <m:oMath xmlns:m="http://schemas.openxmlformats.org/officeDocument/2006/math">
        <m:r>
          <w:rPr>
            <w:rFonts w:ascii="Cambria Math" w:hAnsi="Cambria Math"/>
          </w:rPr>
          <m:t xml:space="preserve">H</m:t>
        </m:r>
        <m:d>
          <m:dPr>
            <m:begChr m:val="("/>
            <m:endChr m:val=")"/>
          </m:dPr>
          <m:e>
            <m:r>
              <w:rPr>
                <w:rFonts w:ascii="Cambria Math" w:hAnsi="Cambria Math"/>
              </w:rPr>
              <m:t xml:space="preserve">A</m:t>
            </m:r>
          </m:e>
        </m:d>
      </m:oMath>
      <w:r>
        <w:rPr/>
        <w:t xml:space="preserve"> </w:t>
      </w:r>
      <w:r>
        <w:rPr/>
        <w:t xml:space="preserve">can depend on every environment parameter and on </w:t>
      </w:r>
      <w:r>
        <w:rPr/>
      </w:r>
      <m:oMath xmlns:m="http://schemas.openxmlformats.org/officeDocument/2006/math">
        <m:r>
          <w:rPr>
            <w:rFonts w:ascii="Cambria Math" w:hAnsi="Cambria Math"/>
          </w:rPr>
          <m:t xml:space="preserve">R</m:t>
        </m:r>
      </m:oMath>
      <w:r>
        <w:rPr/>
        <w:t xml:space="preserve">. A homomer-heteromer comparison is only meaningful once we know the environment is not what limits the entropy. We therefore seek a regime where none of the three mechanisms below binds, in which the homomer array reaches its architectural ceiling </w:t>
      </w:r>
      <w:r>
        <w:rPr/>
      </w:r>
      <m:oMath xmlns:m="http://schemas.openxmlformats.org/officeDocument/2006/math">
        <m:r>
          <w:rPr>
            <w:rFonts w:ascii="Cambria Math" w:hAnsi="Cambria Math"/>
          </w:rPr>
          <m:t xml:space="preserve">H</m:t>
        </m:r>
        <m:d>
          <m:dPr>
            <m:begChr m:val="("/>
            <m:endChr m:val=")"/>
          </m:dPr>
          <m:e>
            <m:r>
              <w:rPr>
                <w:rFonts w:ascii="Cambria Math" w:hAnsi="Cambria Math"/>
              </w:rPr>
              <m:t xml:space="preserve">A</m:t>
            </m:r>
          </m:e>
        </m:d>
        <m:r>
          <w:rPr>
            <w:rFonts w:ascii="Cambria Math" w:hAnsi="Cambria Math"/>
          </w:rPr>
          <m:t xml:space="preserve">=</m:t>
        </m:r>
        <m:r>
          <w:rPr>
            <w:rFonts w:ascii="Cambria Math" w:hAnsi="Cambria Math"/>
          </w:rPr>
          <m:t xml:space="preserve">R</m:t>
        </m:r>
      </m:oMath>
      <w:r>
        <w:rPr/>
        <w:t xml:space="preserve">. Once none of them limits </w:t>
      </w:r>
      <w:r>
        <w:rPr/>
      </w:r>
      <m:oMath xmlns:m="http://schemas.openxmlformats.org/officeDocument/2006/math">
        <m:r>
          <w:rPr>
            <w:rFonts w:ascii="Cambria Math" w:hAnsi="Cambria Math"/>
          </w:rPr>
          <m:t xml:space="preserve">H</m:t>
        </m:r>
        <m:d>
          <m:dPr>
            <m:begChr m:val="("/>
            <m:endChr m:val=")"/>
          </m:dPr>
          <m:e>
            <m:r>
              <w:rPr>
                <w:rFonts w:ascii="Cambria Math" w:hAnsi="Cambria Math"/>
              </w:rPr>
              <m:t xml:space="preserve">A</m:t>
            </m:r>
          </m:e>
        </m:d>
      </m:oMath>
      <w:r>
        <w:rPr/>
        <w:t xml:space="preserve">, the only remaining control on it is the receptor array’s own architecture, exactly what we want to isolate. This regime coincides with a window in which </w:t>
      </w:r>
      <w:r>
        <w:rPr/>
      </w:r>
      <m:oMath xmlns:m="http://schemas.openxmlformats.org/officeDocument/2006/math">
        <m:r>
          <w:rPr>
            <w:rFonts w:ascii="Cambria Math" w:hAnsi="Cambria Math"/>
          </w:rPr>
          <m:t xml:space="preserve">H</m:t>
        </m:r>
        <m:d>
          <m:dPr>
            <m:begChr m:val="("/>
            <m:endChr m:val=")"/>
          </m:dPr>
          <m:e>
            <m:r>
              <w:rPr>
                <w:rFonts w:ascii="Cambria Math" w:hAnsi="Cambria Math"/>
              </w:rPr>
              <m:t xml:space="preserve">A</m:t>
            </m:r>
          </m:e>
        </m:d>
      </m:oMath>
      <w:r>
        <w:rPr/>
        <w:t xml:space="preserve"> becomes insensitive to the precise value of each parameter: once no mechanism binds, moving a parameter within the window cannot change the outcome.</w:t>
      </w:r>
    </w:p>
    <w:p>
      <w:pPr>
        <w:pStyle w:val="BodyText"/>
        <w:rPr/>
      </w:pPr>
      <w:r>
        <w:rPr/>
        <w:t xml:space="preserve">In this same window, heteromer arrays of the same </w:t>
      </w:r>
      <w:r>
        <w:rPr/>
      </w:r>
      <m:oMath xmlns:m="http://schemas.openxmlformats.org/officeDocument/2006/math">
        <m:r>
          <w:rPr>
            <w:rFonts w:ascii="Cambria Math" w:hAnsi="Cambria Math"/>
          </w:rPr>
          <m:t xml:space="preserve">R</m:t>
        </m:r>
      </m:oMath>
      <w:r>
        <w:rPr/>
        <w:t xml:space="preserve"> do not reach </w:t>
      </w:r>
      <w:r>
        <w:rPr/>
      </w:r>
      <m:oMath xmlns:m="http://schemas.openxmlformats.org/officeDocument/2006/math">
        <m:r>
          <w:rPr>
            <w:rFonts w:ascii="Cambria Math" w:hAnsi="Cambria Math"/>
          </w:rPr>
          <m:t xml:space="preserve">R</m:t>
        </m:r>
      </m:oMath>
      <w:r>
        <w:rPr/>
        <w:t xml:space="preserve"> (main text). Since the homomer array already does, throughout it, neither the environment nor the optimization can explain the heteromer shortfall. Any gap is therefore a property of the heteromeric array itself, its subunit-sharing </w:t>
      </w:r>
      <w:r>
        <w:rPr/>
        <w:t xml:space="preserve">chemical </w:t>
      </w:r>
      <w:r>
        <w:rPr/>
        <w:t>correlations.</w:t>
      </w:r>
    </w:p>
    <w:p>
      <w:pPr>
        <w:pStyle w:val="BodyText"/>
        <w:rPr/>
      </w:pPr>
      <w:r>
        <w:rPr/>
        <w:t xml:space="preserve">Even for the homomer array, </w:t>
      </w:r>
      <w:r>
        <w:rPr/>
      </w:r>
      <m:oMath xmlns:m="http://schemas.openxmlformats.org/officeDocument/2006/math">
        <m:r>
          <w:rPr>
            <w:rFonts w:ascii="Cambria Math" w:hAnsi="Cambria Math"/>
          </w:rPr>
          <m:t xml:space="preserve">H</m:t>
        </m:r>
        <m:d>
          <m:dPr>
            <m:begChr m:val="("/>
            <m:endChr m:val=")"/>
          </m:dPr>
          <m:e>
            <m:r>
              <w:rPr>
                <w:rFonts w:ascii="Cambria Math" w:hAnsi="Cambria Math"/>
              </w:rPr>
              <m:t xml:space="preserve">A</m:t>
            </m:r>
          </m:e>
        </m:d>
      </m:oMath>
      <w:r>
        <w:rPr/>
        <w:t xml:space="preserve"> can fall below </w:t>
      </w:r>
      <w:r>
        <w:rPr/>
      </w:r>
      <m:oMath xmlns:m="http://schemas.openxmlformats.org/officeDocument/2006/math">
        <m:r>
          <w:rPr>
            <w:rFonts w:ascii="Cambria Math" w:hAnsi="Cambria Math"/>
          </w:rPr>
          <m:t xml:space="preserve">R</m:t>
        </m:r>
      </m:oMath>
      <w:r>
        <w:rPr/>
        <w:t xml:space="preserve"> outside the window, for three distinct reasons.</w:t>
      </w:r>
    </w:p>
    <w:p>
      <w:pPr>
        <w:pStyle w:val="Normal"/>
        <w:numPr>
          <w:ilvl w:val="0"/>
          <w:numId w:val="1"/>
        </w:numPr>
        <w:rPr/>
      </w:pPr>
      <w:r>
        <w:rPr>
          <w:b/>
          <w:bCs/>
        </w:rPr>
        <w:t>Statistical.</w:t>
      </w:r>
      <w:r>
        <w:rPr/>
        <w:t xml:space="preserve"> </w:t>
      </w:r>
      <w:r>
        <w:rPr/>
      </w:r>
      <m:oMath xmlns:m="http://schemas.openxmlformats.org/officeDocument/2006/math">
        <m:r>
          <w:rPr>
            <w:rFonts w:ascii="Cambria Math" w:hAnsi="Cambria Math"/>
          </w:rPr>
          <m:t xml:space="preserve">A</m:t>
        </m:r>
      </m:oMath>
      <w:r>
        <w:rPr/>
        <w:t xml:space="preserve"> is a deterministic, noiseless function of the sniff, so </w:t>
      </w:r>
      <w:r>
        <w:rPr/>
      </w:r>
      <m:oMath xmlns:m="http://schemas.openxmlformats.org/officeDocument/2006/math">
        <m:r>
          <w:rPr>
            <w:rFonts w:ascii="Cambria Math" w:hAnsi="Cambria Math"/>
          </w:rPr>
          <m:t xml:space="preserve">H</m:t>
        </m:r>
        <m:d>
          <m:dPr>
            <m:begChr m:val="("/>
            <m:endChr m:val=")"/>
          </m:dPr>
          <m:e>
            <m:r>
              <w:rPr>
                <w:rFonts w:ascii="Cambria Math" w:hAnsi="Cambria Math"/>
              </w:rPr>
              <m:t xml:space="preserve">A</m:t>
            </m:r>
          </m:e>
        </m:d>
        <m:r>
          <w:rPr>
            <w:rFonts w:ascii="Cambria Math" w:hAnsi="Cambria Math"/>
          </w:rPr>
          <m:t xml:space="preserve">≤</m:t>
        </m:r>
        <m:r>
          <w:rPr>
            <w:rFonts w:ascii="Cambria Math" w:hAnsi="Cambria Math"/>
          </w:rPr>
          <m:t xml:space="preserve">H</m:t>
        </m:r>
        <m:d>
          <m:dPr>
            <m:begChr m:val="("/>
            <m:endChr m:val=")"/>
          </m:dPr>
          <m:e>
            <m:r>
              <m:rPr>
                <m:lit/>
                <m:nor/>
              </m:rPr>
              <w:rPr>
                <w:rFonts w:ascii="Cambria Math" w:hAnsi="Cambria Math"/>
              </w:rPr>
              <m:t xml:space="preserve">sniff</m:t>
            </m:r>
          </m:e>
        </m:d>
      </m:oMath>
      <w:r>
        <w:rPr/>
        <w:t xml:space="preserve">, the entropy of the sniff itself, which ligands are present and at what concentration: a deterministic map cannot create entropy. If the sniff carries little entropy, too sparse or too few ligands, </w:t>
      </w:r>
      <w:r>
        <w:rPr/>
      </w:r>
      <m:oMath xmlns:m="http://schemas.openxmlformats.org/officeDocument/2006/math">
        <m:r>
          <w:rPr>
            <w:rFonts w:ascii="Cambria Math" w:hAnsi="Cambria Math"/>
          </w:rPr>
          <m:t xml:space="preserve">H</m:t>
        </m:r>
        <m:d>
          <m:dPr>
            <m:begChr m:val="("/>
            <m:endChr m:val=")"/>
          </m:dPr>
          <m:e>
            <m:r>
              <m:rPr>
                <m:lit/>
                <m:nor/>
              </m:rPr>
              <w:rPr>
                <w:rFonts w:ascii="Cambria Math" w:hAnsi="Cambria Math"/>
              </w:rPr>
              <m:t xml:space="preserve">sniff</m:t>
            </m:r>
          </m:e>
        </m:d>
      </m:oMath>
      <w:r>
        <w:rPr/>
        <w:t xml:space="preserve"> binds before </w:t>
      </w:r>
      <w:r>
        <w:rPr/>
      </w:r>
      <m:oMath xmlns:m="http://schemas.openxmlformats.org/officeDocument/2006/math">
        <m:r>
          <w:rPr>
            <w:rFonts w:ascii="Cambria Math" w:hAnsi="Cambria Math"/>
          </w:rPr>
          <m:t xml:space="preserve">R</m:t>
        </m:r>
      </m:oMath>
      <w:r>
        <w:rPr/>
        <w:t xml:space="preserve"> does.</w:t>
      </w:r>
    </w:p>
    <w:p>
      <w:pPr>
        <w:pStyle w:val="Normal"/>
        <w:numPr>
          <w:ilvl w:val="0"/>
          <w:numId w:val="1"/>
        </w:numPr>
        <w:rPr/>
      </w:pPr>
      <w:r>
        <w:rPr>
          <w:b/>
          <w:bCs/>
        </w:rPr>
        <w:t>Geometric.</w:t>
      </w:r>
      <w:r>
        <w:rPr/>
        <w:t xml:space="preserve"> Reaching </w:t>
      </w:r>
      <w:r>
        <w:rPr/>
      </w:r>
      <m:oMath xmlns:m="http://schemas.openxmlformats.org/officeDocument/2006/math">
        <m:r>
          <w:rPr>
            <w:rFonts w:ascii="Cambria Math" w:hAnsi="Cambria Math"/>
          </w:rPr>
          <m:t xml:space="preserve">H</m:t>
        </m:r>
        <m:d>
          <m:dPr>
            <m:begChr m:val="("/>
            <m:endChr m:val=")"/>
          </m:dPr>
          <m:e>
            <m:r>
              <w:rPr>
                <w:rFonts w:ascii="Cambria Math" w:hAnsi="Cambria Math"/>
              </w:rPr>
              <m:t xml:space="preserve">A</m:t>
            </m:r>
          </m:e>
        </m:d>
        <m:r>
          <w:rPr>
            <w:rFonts w:ascii="Cambria Math" w:hAnsi="Cambria Math"/>
          </w:rPr>
          <m:t xml:space="preserve">=</m:t>
        </m:r>
        <m:r>
          <w:rPr>
            <w:rFonts w:ascii="Cambria Math" w:hAnsi="Cambria Math"/>
          </w:rPr>
          <m:t xml:space="preserve">R</m:t>
        </m:r>
      </m:oMath>
      <w:r>
        <w:rPr/>
        <w:t xml:space="preserve"> needs </w:t>
      </w:r>
      <w:r>
        <w:rPr/>
      </w:r>
      <m:oMath xmlns:m="http://schemas.openxmlformats.org/officeDocument/2006/math">
        <m:r>
          <w:rPr>
            <w:rFonts w:ascii="Cambria Math" w:hAnsi="Cambria Math"/>
          </w:rPr>
          <m:t xml:space="preserve">R</m:t>
        </m:r>
      </m:oMath>
      <w:r>
        <w:rPr/>
        <w:t xml:space="preserve"> receptors whose regions of high affinity, “balls” of radius </w:t>
      </w:r>
      <w:r>
        <w:rPr/>
      </w:r>
      <m:oMath xmlns:m="http://schemas.openxmlformats.org/officeDocument/2006/math">
        <m:r>
          <w:rPr>
            <w:rFonts w:ascii="Cambria Math" w:hAnsi="Cambria Math"/>
          </w:rPr>
          <m:t xml:space="preserve">∼</m:t>
        </m:r>
        <m:r>
          <w:rPr>
            <w:rFonts w:ascii="Cambria Math" w:hAnsi="Cambria Math"/>
          </w:rPr>
          <m:t xml:space="preserve">λ</m:t>
        </m:r>
      </m:oMath>
      <w:r>
        <w:rPr/>
        <w:t xml:space="preserve"> around each receptor’s position in latent space, realize </w:t>
      </w:r>
      <w:r>
        <w:rPr/>
      </w:r>
      <m:oMath xmlns:m="http://schemas.openxmlformats.org/officeDocument/2006/math">
        <m:r>
          <w:rPr>
            <w:rFonts w:ascii="Cambria Math" w:hAnsi="Cambria Math"/>
          </w:rPr>
          <m:t xml:space="preserve">R</m:t>
        </m:r>
      </m:oMath>
      <w:r>
        <w:rPr/>
        <w:t xml:space="preserve"> mutually decorrelated, half-activ</w:t>
      </w:r>
      <w:r>
        <w:rPr/>
        <w:t>ation</w:t>
      </w:r>
      <w:r>
        <w:rPr/>
        <w:t xml:space="preserve"> dichotomies of the ligand pool (Zwicker, Murugan, and Brenner 2016). Whether they can is a question of the receptor family’s expressive power in </w:t>
      </w:r>
      <w:r>
        <w:rPr/>
      </w:r>
      <m:oMath xmlns:m="http://schemas.openxmlformats.org/officeDocument/2006/math">
        <m:r>
          <w:rPr>
            <w:rFonts w:ascii="Cambria Math" w:hAnsi="Cambria Math"/>
          </w:rPr>
          <m:t xml:space="preserve">D</m:t>
        </m:r>
      </m:oMath>
      <w:r>
        <w:rPr/>
        <w:t xml:space="preserve"> dimensions.</w:t>
      </w:r>
    </w:p>
    <w:p>
      <w:pPr>
        <w:pStyle w:val="Normal"/>
        <w:numPr>
          <w:ilvl w:val="0"/>
          <w:numId w:val="1"/>
        </w:numPr>
        <w:rPr/>
      </w:pPr>
      <w:r>
        <w:rPr>
          <w:b/>
          <w:bCs/>
        </w:rPr>
        <w:t>Numerical.</w:t>
      </w:r>
      <w:r>
        <w:rPr/>
        <w:t xml:space="preserve"> The first two mechanisms are properties of the physical model. The gradient-based optimization can separately fail for concrete numerical reasons: an infeasible batch size, an intractable gradient, or a latent dimension </w:t>
      </w:r>
      <w:r>
        <w:rPr/>
      </w:r>
      <m:oMath xmlns:m="http://schemas.openxmlformats.org/officeDocument/2006/math">
        <m:r>
          <w:rPr>
            <w:rFonts w:ascii="Cambria Math" w:hAnsi="Cambria Math"/>
          </w:rPr>
          <m:t xml:space="preserve">D</m:t>
        </m:r>
      </m:oMath>
      <w:r>
        <w:rPr/>
        <w:t xml:space="preserve"> too large to fit in memory.</w:t>
      </w:r>
    </w:p>
    <w:p>
      <w:pPr>
        <w:pStyle w:val="FirstParagraph"/>
        <w:rPr/>
      </w:pPr>
      <w:r>
        <w:rPr/>
        <w:t xml:space="preserve">These mechanisms set the windows of the Methods. The statistical mechanism requires </w:t>
      </w:r>
      <w:r>
        <w:rPr/>
      </w:r>
      <m:oMath xmlns:m="http://schemas.openxmlformats.org/officeDocument/2006/math">
        <m:sSub>
          <m:e>
            <m:r>
              <w:rPr>
                <w:rFonts w:ascii="Cambria Math" w:hAnsi="Cambria Math"/>
              </w:rPr>
              <m:t xml:space="preserve">μ</m:t>
            </m:r>
          </m:e>
          <m:sub>
            <m:r>
              <w:rPr>
                <w:rFonts w:ascii="Cambria Math" w:hAnsi="Cambria Math"/>
              </w:rPr>
              <m:t xml:space="preserve">S</m:t>
            </m:r>
          </m:sub>
        </m:sSub>
      </m:oMath>
      <w:r>
        <w:rPr/>
        <w:t xml:space="preserve"> and </w:t>
      </w:r>
      <w:r>
        <w:rPr/>
      </w:r>
      <m:oMath xmlns:m="http://schemas.openxmlformats.org/officeDocument/2006/math">
        <m:r>
          <w:rPr>
            <w:rFonts w:ascii="Cambria Math" w:hAnsi="Cambria Math"/>
          </w:rPr>
          <m:t xml:space="preserve">L</m:t>
        </m:r>
      </m:oMath>
      <w:r>
        <w:rPr/>
        <w:t xml:space="preserve"> not too small. The geometric mechanism sets the windows on </w:t>
      </w:r>
      <w:r>
        <w:rPr/>
      </w:r>
      <m:oMath xmlns:m="http://schemas.openxmlformats.org/officeDocument/2006/math">
        <m:r>
          <w:rPr>
            <w:rFonts w:ascii="Cambria Math" w:hAnsi="Cambria Math"/>
          </w:rPr>
          <m:t xml:space="preserve">ρ</m:t>
        </m:r>
        <m:r>
          <w:rPr>
            <w:rFonts w:ascii="Cambria Math" w:hAnsi="Cambria Math"/>
          </w:rPr>
          <m:t xml:space="preserve">=</m:t>
        </m:r>
        <m:sSub>
          <m:e>
            <m:r>
              <w:rPr>
                <w:rFonts w:ascii="Cambria Math" w:hAnsi="Cambria Math"/>
              </w:rPr>
              <m:t xml:space="preserve">σ</m:t>
            </m:r>
          </m:e>
          <m:sub>
            <m:r>
              <m:rPr>
                <m:lit/>
                <m:nor/>
              </m:rPr>
              <w:rPr>
                <w:rFonts w:ascii="Cambria Math" w:hAnsi="Cambria Math"/>
              </w:rPr>
              <m:t xml:space="preserve">shape</m:t>
            </m:r>
          </m:sub>
        </m:sSub>
        <m:f>
          <m:fPr>
            <m:type m:val="lin"/>
          </m:fPr>
          <m:num>
            <m:rad>
              <m:radPr>
                <m:degHide m:val="1"/>
              </m:radPr>
              <m:deg/>
              <m:e>
                <m:r>
                  <w:rPr>
                    <w:rFonts w:ascii="Cambria Math" w:hAnsi="Cambria Math"/>
                  </w:rPr>
                  <m:t xml:space="preserve">D</m:t>
                </m:r>
              </m:e>
            </m:rad>
          </m:num>
          <m:den>
            <m:r>
              <w:rPr>
                <w:rFonts w:ascii="Cambria Math" w:hAnsi="Cambria Math"/>
              </w:rPr>
              <m:t xml:space="preserve">λ</m:t>
            </m:r>
          </m:den>
        </m:f>
      </m:oMath>
      <w:r>
        <w:rPr/>
        <w:t xml:space="preserve"> and </w:t>
      </w:r>
      <w:r>
        <w:rPr/>
      </w:r>
      <m:oMath xmlns:m="http://schemas.openxmlformats.org/officeDocument/2006/math">
        <m:f>
          <m:fPr>
            <m:type m:val="lin"/>
          </m:fPr>
          <m:num>
            <m:sSub>
              <m:e>
                <m:r>
                  <w:rPr>
                    <w:rFonts w:ascii="Cambria Math" w:hAnsi="Cambria Math"/>
                  </w:rPr>
                  <m:t xml:space="preserve">d</m:t>
                </m:r>
              </m:e>
              <m:sub>
                <m:r>
                  <m:rPr>
                    <m:lit/>
                    <m:nor/>
                  </m:rPr>
                  <w:rPr>
                    <w:rFonts w:ascii="Cambria Math" w:hAnsi="Cambria Math"/>
                  </w:rPr>
                  <m:t xml:space="preserve">fam</m:t>
                </m:r>
              </m:sub>
            </m:sSub>
          </m:num>
          <m:den>
            <m:r>
              <w:rPr>
                <w:rFonts w:ascii="Cambria Math" w:hAnsi="Cambria Math"/>
              </w:rPr>
              <m:t xml:space="preserve">λ</m:t>
            </m:r>
          </m:den>
        </m:f>
      </m:oMath>
      <w:r>
        <w:rPr/>
        <w:t xml:space="preserve">: below them, ligands within a family share one receptor’s ball and only family identity is resolvable. Above them, each ball covers at most one ligand and the realizable dichotomies collapse. The numerical mechanism sets the range of </w:t>
      </w:r>
      <w:r>
        <w:rPr/>
      </w:r>
      <m:oMath xmlns:m="http://schemas.openxmlformats.org/officeDocument/2006/math">
        <m:r>
          <w:rPr>
            <w:rFonts w:ascii="Cambria Math" w:hAnsi="Cambria Math"/>
          </w:rPr>
          <m:t xml:space="preserve">D</m:t>
        </m:r>
      </m:oMath>
      <w:r>
        <w:rPr/>
        <w:t xml:space="preserve">: we scale </w:t>
      </w:r>
      <w:r>
        <w:rPr/>
      </w:r>
      <m:oMath xmlns:m="http://schemas.openxmlformats.org/officeDocument/2006/math">
        <m:sSub>
          <m:e>
            <m:r>
              <w:rPr>
                <w:rFonts w:ascii="Cambria Math" w:hAnsi="Cambria Math"/>
              </w:rPr>
              <m:t xml:space="preserve">σ</m:t>
            </m:r>
          </m:e>
          <m:sub>
            <m:r>
              <m:rPr>
                <m:lit/>
                <m:nor/>
              </m:rPr>
              <w:rPr>
                <w:rFonts w:ascii="Cambria Math" w:hAnsi="Cambria Math"/>
              </w:rPr>
              <m:t xml:space="preserve">shape</m:t>
            </m:r>
          </m:sub>
        </m:sSub>
        <m:r>
          <w:rPr>
            <w:rFonts w:ascii="Cambria Math" w:hAnsi="Cambria Math"/>
          </w:rPr>
          <m:t xml:space="preserve">∝</m:t>
        </m:r>
        <m:f>
          <m:fPr>
            <m:type m:val="lin"/>
          </m:fPr>
          <m:num>
            <m:r>
              <w:rPr>
                <w:rFonts w:ascii="Cambria Math" w:hAnsi="Cambria Math"/>
              </w:rPr>
              <m:t xml:space="preserve">1</m:t>
            </m:r>
          </m:num>
          <m:den>
            <m:rad>
              <m:radPr>
                <m:degHide m:val="1"/>
              </m:radPr>
              <m:deg/>
              <m:e>
                <m:r>
                  <w:rPr>
                    <w:rFonts w:ascii="Cambria Math" w:hAnsi="Cambria Math"/>
                  </w:rPr>
                  <m:t xml:space="preserve">D</m:t>
                </m:r>
              </m:e>
            </m:rad>
          </m:den>
        </m:f>
      </m:oMath>
      <w:r>
        <w:rPr/>
        <w:t xml:space="preserve"> to hold </w:t>
      </w:r>
      <w:r>
        <w:rPr/>
      </w:r>
      <m:oMath xmlns:m="http://schemas.openxmlformats.org/officeDocument/2006/math">
        <m:r>
          <w:rPr>
            <w:rFonts w:ascii="Cambria Math" w:hAnsi="Cambria Math"/>
          </w:rPr>
          <m:t xml:space="preserve">ρ</m:t>
        </m:r>
      </m:oMath>
      <w:r>
        <w:rPr/>
        <w:t xml:space="preserve"> fixed, so </w:t>
      </w:r>
      <w:r>
        <w:rPr/>
      </w:r>
      <m:oMath xmlns:m="http://schemas.openxmlformats.org/officeDocument/2006/math">
        <m:r>
          <w:rPr>
            <w:rFonts w:ascii="Cambria Math" w:hAnsi="Cambria Math"/>
          </w:rPr>
          <m:t xml:space="preserve">D</m:t>
        </m:r>
      </m:oMath>
      <w:r>
        <w:rPr/>
        <w:t xml:space="preserve"> is free of the geometric window, and larger </w:t>
      </w:r>
      <w:r>
        <w:rPr/>
      </w:r>
      <m:oMath xmlns:m="http://schemas.openxmlformats.org/officeDocument/2006/math">
        <m:r>
          <w:rPr>
            <w:rFonts w:ascii="Cambria Math" w:hAnsi="Cambria Math"/>
          </w:rPr>
          <m:t xml:space="preserve">D</m:t>
        </m:r>
      </m:oMath>
      <w:r>
        <w:rPr/>
        <w:t xml:space="preserve"> only makes the evaluation heavier, so we take the smallest </w:t>
      </w:r>
      <w:r>
        <w:rPr/>
      </w:r>
      <m:oMath xmlns:m="http://schemas.openxmlformats.org/officeDocument/2006/math">
        <m:r>
          <w:rPr>
            <w:rFonts w:ascii="Cambria Math" w:hAnsi="Cambria Math"/>
          </w:rPr>
          <m:t xml:space="preserve">D</m:t>
        </m:r>
      </m:oMath>
      <w:r>
        <w:rPr/>
        <w:t xml:space="preserve"> the geometric mechanism allows.</w:t>
      </w:r>
    </w:p>
    <w:p>
      <w:pPr>
        <w:pStyle w:val="BodyText"/>
        <w:rPr/>
      </w:pPr>
      <w:r>
        <w:rPr/>
        <w:t xml:space="preserve">The geometric mechanism is a classifier-capacity statement. For linear classifiers, hyperplanes, any </w:t>
      </w:r>
      <w:r>
        <w:rPr/>
      </w:r>
      <m:oMath xmlns:m="http://schemas.openxmlformats.org/officeDocument/2006/math">
        <m:r>
          <w:rPr>
            <w:rFonts w:ascii="Cambria Math" w:hAnsi="Cambria Math"/>
          </w:rPr>
          <m:t xml:space="preserve">D</m:t>
        </m:r>
        <m:r>
          <w:rPr>
            <w:rFonts w:ascii="Cambria Math" w:hAnsi="Cambria Math"/>
          </w:rPr>
          <m:t xml:space="preserve">+</m:t>
        </m:r>
        <m:r>
          <w:rPr>
            <w:rFonts w:ascii="Cambria Math" w:hAnsi="Cambria Math"/>
          </w:rPr>
          <m:t xml:space="preserve">1</m:t>
        </m:r>
      </m:oMath>
      <w:r>
        <w:rPr/>
        <w:t xml:space="preserve"> points in general position in </w:t>
      </w:r>
      <w:r>
        <w:rPr/>
      </w:r>
      <m:oMath xmlns:m="http://schemas.openxmlformats.org/officeDocument/2006/math">
        <m:sSup>
          <m:e>
            <m:r>
              <w:rPr>
                <w:rFonts w:ascii="Cambria Math" w:hAnsi="Cambria Math"/>
              </w:rPr>
              <m:t xml:space="preserve">R</m:t>
            </m:r>
          </m:e>
          <m:sup>
            <m:r>
              <w:rPr>
                <w:rFonts w:ascii="Cambria Math" w:hAnsi="Cambria Math"/>
              </w:rPr>
              <m:t xml:space="preserve">D</m:t>
            </m:r>
          </m:sup>
        </m:sSup>
      </m:oMath>
      <w:r>
        <w:rPr/>
        <w:t xml:space="preserve"> can be split into any of their </w:t>
      </w:r>
      <w:r>
        <w:rPr/>
      </w:r>
      <m:oMath xmlns:m="http://schemas.openxmlformats.org/officeDocument/2006/math">
        <m:sSup>
          <m:e>
            <m:r>
              <w:rPr>
                <w:rFonts w:ascii="Cambria Math" w:hAnsi="Cambria Math"/>
              </w:rPr>
              <m:t xml:space="preserve">2</m:t>
            </m:r>
          </m:e>
          <m:sup>
            <m:r>
              <w:rPr>
                <w:rFonts w:ascii="Cambria Math" w:hAnsi="Cambria Math"/>
              </w:rPr>
              <m:t xml:space="preserve">D</m:t>
            </m:r>
            <m:r>
              <w:rPr>
                <w:rFonts w:ascii="Cambria Math" w:hAnsi="Cambria Math"/>
              </w:rPr>
              <m:t xml:space="preserve">+</m:t>
            </m:r>
            <m:r>
              <w:rPr>
                <w:rFonts w:ascii="Cambria Math" w:hAnsi="Cambria Math"/>
              </w:rPr>
              <m:t xml:space="preserve">1</m:t>
            </m:r>
          </m:sup>
        </m:sSup>
      </m:oMath>
      <w:r>
        <w:rPr/>
        <w:t xml:space="preserve"> dichotomies, but this guarantee is lost beyond </w:t>
      </w:r>
      <w:r>
        <w:rPr/>
      </w:r>
      <m:oMath xmlns:m="http://schemas.openxmlformats.org/officeDocument/2006/math">
        <m:r>
          <w:rPr>
            <w:rFonts w:ascii="Cambria Math" w:hAnsi="Cambria Math"/>
          </w:rPr>
          <m:t xml:space="preserve">D</m:t>
        </m:r>
        <m:r>
          <w:rPr>
            <w:rFonts w:ascii="Cambria Math" w:hAnsi="Cambria Math"/>
          </w:rPr>
          <m:t xml:space="preserve">+</m:t>
        </m:r>
        <m:r>
          <w:rPr>
            <w:rFonts w:ascii="Cambria Math" w:hAnsi="Cambria Math"/>
          </w:rPr>
          <m:t xml:space="preserve">1</m:t>
        </m:r>
      </m:oMath>
      <w:r>
        <w:rPr/>
        <w:t xml:space="preserve"> points: this maximal number of arbitrarily separable points is the Vapnik-Chervonenkis (VC) dimension, </w:t>
      </w:r>
      <w:r>
        <w:rPr/>
      </w:r>
      <m:oMath xmlns:m="http://schemas.openxmlformats.org/officeDocument/2006/math">
        <m:r>
          <w:rPr>
            <w:rFonts w:ascii="Cambria Math" w:hAnsi="Cambria Math"/>
          </w:rPr>
          <m:t xml:space="preserve">D</m:t>
        </m:r>
        <m:r>
          <w:rPr>
            <w:rFonts w:ascii="Cambria Math" w:hAnsi="Cambria Math"/>
          </w:rPr>
          <m:t xml:space="preserve">+</m:t>
        </m:r>
        <m:r>
          <w:rPr>
            <w:rFonts w:ascii="Cambria Math" w:hAnsi="Cambria Math"/>
          </w:rPr>
          <m:t xml:space="preserve">1</m:t>
        </m:r>
      </m:oMath>
      <w:r>
        <w:rPr/>
        <w:t xml:space="preserve"> for a hyperplane (Cover 1965). Our receptors are not hyperplanes, but “ball” classifiers responding to ligands within </w:t>
      </w:r>
      <w:r>
        <w:rPr/>
      </w:r>
      <m:oMath xmlns:m="http://schemas.openxmlformats.org/officeDocument/2006/math">
        <m:r>
          <w:rPr>
            <w:rFonts w:ascii="Cambria Math" w:hAnsi="Cambria Math"/>
          </w:rPr>
          <m:t xml:space="preserve">λ</m:t>
        </m:r>
      </m:oMath>
      <w:r>
        <w:rPr/>
        <w:t xml:space="preserve"> of their position, generally less constrained by </w:t>
      </w:r>
      <w:r>
        <w:rPr/>
      </w:r>
      <m:oMath xmlns:m="http://schemas.openxmlformats.org/officeDocument/2006/math">
        <m:r>
          <w:rPr>
            <w:rFonts w:ascii="Cambria Math" w:hAnsi="Cambria Math"/>
          </w:rPr>
          <m:t xml:space="preserve">D</m:t>
        </m:r>
      </m:oMath>
      <w:r>
        <w:rPr/>
        <w:t xml:space="preserve"> than a hyperplane since the induced feature space is effectively infinite-dimensional. Increasing </w:t>
      </w:r>
      <w:r>
        <w:rPr/>
      </w:r>
      <m:oMath xmlns:m="http://schemas.openxmlformats.org/officeDocument/2006/math">
        <m:r>
          <w:rPr>
            <w:rFonts w:ascii="Cambria Math" w:hAnsi="Cambria Math"/>
          </w:rPr>
          <m:t xml:space="preserve">D</m:t>
        </m:r>
      </m:oMath>
      <w:r>
        <w:rPr/>
        <w:t xml:space="preserve"> can therefore only make the classifier at least as capable, never less.</w:t>
      </w:r>
      <w:bookmarkEnd w:id="3"/>
    </w:p>
    <w:p>
      <w:pPr>
        <w:pStyle w:val="Heading1"/>
        <w:rPr/>
      </w:pPr>
      <w:bookmarkStart w:id="4" w:name="sec%3Aentropy"/>
      <w:r>
        <w:rPr>
          <w:rStyle w:val="SectionNumber"/>
        </w:rPr>
        <w:t>4</w:t>
      </w:r>
      <w:r>
        <w:rPr/>
        <w:tab/>
        <w:t>Bracketing the joint Shannon entropy</w:t>
      </w:r>
    </w:p>
    <w:p>
      <w:pPr>
        <w:pStyle w:val="FirstParagraph"/>
        <w:rPr/>
      </w:pPr>
      <w:r>
        <w:rPr/>
        <w:t xml:space="preserve">The Methods estimates </w:t>
      </w:r>
      <w:r>
        <w:rPr/>
      </w:r>
      <m:oMath xmlns:m="http://schemas.openxmlformats.org/officeDocument/2006/math">
        <m:r>
          <w:rPr>
            <w:rFonts w:ascii="Cambria Math" w:hAnsi="Cambria Math"/>
          </w:rPr>
          <m:t xml:space="preserve">H</m:t>
        </m:r>
        <m:d>
          <m:dPr>
            <m:begChr m:val="("/>
            <m:endChr m:val=")"/>
          </m:dPr>
          <m:e>
            <m:r>
              <w:rPr>
                <w:rFonts w:ascii="Cambria Math" w:hAnsi="Cambria Math"/>
              </w:rPr>
              <m:t xml:space="preserve">A</m:t>
            </m:r>
          </m:e>
        </m:d>
      </m:oMath>
      <w:r>
        <w:rPr/>
        <w:t xml:space="preserve"> with the Kolchinsky-Tracey lower and upper bounds. This section derives them and explains why exact evaluation is intractable and why the bracket tightens as the array is optimized.</w:t>
      </w:r>
    </w:p>
    <w:p>
      <w:pPr>
        <w:pStyle w:val="BodyText"/>
        <w:rPr/>
      </w:pPr>
      <w:r>
        <w:rPr/>
        <w:t xml:space="preserve">Exact evaluation of </w:t>
      </w:r>
      <w:r>
        <w:rPr/>
      </w:r>
      <m:oMath xmlns:m="http://schemas.openxmlformats.org/officeDocument/2006/math">
        <m:r>
          <w:rPr>
            <w:rFonts w:ascii="Cambria Math" w:hAnsi="Cambria Math"/>
          </w:rPr>
          <m:t xml:space="preserve">H</m:t>
        </m:r>
        <m:d>
          <m:dPr>
            <m:begChr m:val="("/>
            <m:endChr m:val=")"/>
          </m:dPr>
          <m:e>
            <m:r>
              <w:rPr>
                <w:rFonts w:ascii="Cambria Math" w:hAnsi="Cambria Math"/>
              </w:rPr>
              <m:t xml:space="preserve">A</m:t>
            </m:r>
          </m:e>
        </m:d>
        <m:r>
          <w:rPr>
            <w:rFonts w:ascii="Cambria Math" w:hAnsi="Cambria Math"/>
          </w:rPr>
          <m:t xml:space="preserve">=</m:t>
        </m:r>
        <m:r>
          <w:rPr>
            <w:rFonts w:ascii="Cambria Math" w:hAnsi="Cambria Math"/>
          </w:rPr>
          <m:t xml:space="preserve">−</m:t>
        </m:r>
        <m:nary>
          <m:naryPr>
            <m:chr m:val="∑"/>
            <m:supHide m:val="1"/>
          </m:naryPr>
          <m:sub>
            <m:r>
              <w:rPr>
                <w:rFonts w:ascii="Cambria Math" w:hAnsi="Cambria Math"/>
              </w:rPr>
              <m:t xml:space="preserve">A</m:t>
            </m:r>
          </m:sub>
          <m:sup/>
          <m:e>
            <m:r>
              <w:rPr>
                <w:rFonts w:ascii="Cambria Math" w:hAnsi="Cambria Math"/>
              </w:rPr>
              <m:t xml:space="preserve">p</m:t>
            </m:r>
          </m:e>
        </m:nary>
        <m:d>
          <m:dPr>
            <m:begChr m:val="("/>
            <m:endChr m:val=")"/>
          </m:dPr>
          <m:e>
            <m:r>
              <w:rPr>
                <w:rFonts w:ascii="Cambria Math" w:hAnsi="Cambria Math"/>
              </w:rPr>
              <m:t xml:space="preserve">A</m:t>
            </m:r>
          </m:e>
        </m:d>
        <m:sSub>
          <m:e>
            <m:r>
              <w:rPr>
                <w:rFonts w:ascii="Cambria Math" w:hAnsi="Cambria Math"/>
              </w:rPr>
              <m:t xml:space="preserve">log</m:t>
            </m:r>
          </m:e>
          <m:sub>
            <m:r>
              <w:rPr>
                <w:rFonts w:ascii="Cambria Math" w:hAnsi="Cambria Math"/>
              </w:rPr>
              <m:t xml:space="preserve">2</m:t>
            </m:r>
          </m:sub>
        </m:sSub>
        <m:r>
          <w:rPr>
            <w:rFonts w:ascii="Cambria Math" w:hAnsi="Cambria Math"/>
          </w:rPr>
          <m:t xml:space="preserve">p</m:t>
        </m:r>
        <m:d>
          <m:dPr>
            <m:begChr m:val="("/>
            <m:endChr m:val=")"/>
          </m:dPr>
          <m:e>
            <m:r>
              <w:rPr>
                <w:rFonts w:ascii="Cambria Math" w:hAnsi="Cambria Math"/>
              </w:rPr>
              <m:t xml:space="preserve">A</m:t>
            </m:r>
          </m:e>
        </m:d>
      </m:oMath>
      <w:r>
        <w:rPr/>
        <w:t xml:space="preserve"> requires the joint probability of all </w:t>
      </w:r>
      <w:r>
        <w:rPr/>
      </w:r>
      <m:oMath xmlns:m="http://schemas.openxmlformats.org/officeDocument/2006/math">
        <m:sSup>
          <m:e>
            <m:r>
              <w:rPr>
                <w:rFonts w:ascii="Cambria Math" w:hAnsi="Cambria Math"/>
              </w:rPr>
              <m:t xml:space="preserve">2</m:t>
            </m:r>
          </m:e>
          <m:sup>
            <m:r>
              <w:rPr>
                <w:rFonts w:ascii="Cambria Math" w:hAnsi="Cambria Math"/>
              </w:rPr>
              <m:t xml:space="preserve">R</m:t>
            </m:r>
          </m:sup>
        </m:sSup>
      </m:oMath>
      <w:r>
        <w:rPr/>
        <w:t xml:space="preserve"> activation patterns. Computing it from a batch of </w:t>
      </w:r>
      <w:r>
        <w:rPr/>
      </w:r>
      <m:oMath xmlns:m="http://schemas.openxmlformats.org/officeDocument/2006/math">
        <m:r>
          <w:rPr>
            <w:rFonts w:ascii="Cambria Math" w:hAnsi="Cambria Math"/>
          </w:rPr>
          <m:t xml:space="preserve">B</m:t>
        </m:r>
      </m:oMath>
      <w:r>
        <w:rPr/>
        <w:t xml:space="preserve"> sniffs needs, for each sniff, a length-</w:t>
      </w:r>
      <w:r>
        <w:rPr/>
      </w:r>
      <m:oMath xmlns:m="http://schemas.openxmlformats.org/officeDocument/2006/math">
        <m:sSup>
          <m:e>
            <m:r>
              <w:rPr>
                <w:rFonts w:ascii="Cambria Math" w:hAnsi="Cambria Math"/>
              </w:rPr>
              <m:t xml:space="preserve">2</m:t>
            </m:r>
          </m:e>
          <m:sup>
            <m:r>
              <w:rPr>
                <w:rFonts w:ascii="Cambria Math" w:hAnsi="Cambria Math"/>
              </w:rPr>
              <m:t xml:space="preserve">R</m:t>
            </m:r>
          </m:sup>
        </m:sSup>
      </m:oMath>
      <w:r>
        <w:rPr/>
        <w:t xml:space="preserve"> tensor built by an outer product across the </w:t>
      </w:r>
      <w:r>
        <w:rPr/>
      </w:r>
      <m:oMath xmlns:m="http://schemas.openxmlformats.org/officeDocument/2006/math">
        <m:r>
          <w:rPr>
            <w:rFonts w:ascii="Cambria Math" w:hAnsi="Cambria Math"/>
          </w:rPr>
          <m:t xml:space="preserve">R</m:t>
        </m:r>
      </m:oMath>
      <w:r>
        <w:rPr/>
        <w:t xml:space="preserve"> per-receptor probabilities, so the computation holds a </w:t>
      </w:r>
      <w:r>
        <w:rPr/>
      </w:r>
      <m:oMath xmlns:m="http://schemas.openxmlformats.org/officeDocument/2006/math">
        <m:d>
          <m:dPr>
            <m:begChr m:val="("/>
            <m:endChr m:val=")"/>
          </m:dPr>
          <m:e>
            <m:r>
              <w:rPr>
                <w:rFonts w:ascii="Cambria Math" w:hAnsi="Cambria Math"/>
              </w:rPr>
              <m:t xml:space="preserve">B</m:t>
            </m:r>
            <m:r>
              <w:rPr>
                <w:rFonts w:ascii="Cambria Math" w:hAnsi="Cambria Math"/>
              </w:rPr>
              <m:t xml:space="preserve">,</m:t>
            </m:r>
            <m:sSup>
              <m:e>
                <m:r>
                  <w:rPr>
                    <w:rFonts w:ascii="Cambria Math" w:hAnsi="Cambria Math"/>
                  </w:rPr>
                  <m:t xml:space="preserve">2</m:t>
                </m:r>
              </m:e>
              <m:sup>
                <m:r>
                  <w:rPr>
                    <w:rFonts w:ascii="Cambria Math" w:hAnsi="Cambria Math"/>
                  </w:rPr>
                  <m:t xml:space="preserve">R</m:t>
                </m:r>
              </m:sup>
            </m:sSup>
          </m:e>
        </m:d>
      </m:oMath>
      <w:r>
        <w:rPr/>
        <w:t xml:space="preserve"> tensor in memory regardless of </w:t>
      </w:r>
      <w:r>
        <w:rPr/>
      </w:r>
      <m:oMath xmlns:m="http://schemas.openxmlformats.org/officeDocument/2006/math">
        <m:r>
          <w:rPr>
            <w:rFonts w:ascii="Cambria Math" w:hAnsi="Cambria Math"/>
          </w:rPr>
          <m:t xml:space="preserve">B</m:t>
        </m:r>
      </m:oMath>
      <w:r>
        <w:rPr/>
        <w:t xml:space="preserve">. Reliable coverage further needs </w:t>
      </w:r>
      <w:r>
        <w:rPr/>
      </w:r>
      <m:oMath xmlns:m="http://schemas.openxmlformats.org/officeDocument/2006/math">
        <m:r>
          <w:rPr>
            <w:rFonts w:ascii="Cambria Math" w:hAnsi="Cambria Math"/>
          </w:rPr>
          <m:t xml:space="preserve">B</m:t>
        </m:r>
        <m:r>
          <w:rPr>
            <w:rFonts w:ascii="Cambria Math" w:hAnsi="Cambria Math"/>
          </w:rPr>
          <m:t xml:space="preserve">∼</m:t>
        </m:r>
        <m:sSup>
          <m:e>
            <m:r>
              <w:rPr>
                <w:rFonts w:ascii="Cambria Math" w:hAnsi="Cambria Math"/>
              </w:rPr>
              <m:t xml:space="preserve">2</m:t>
            </m:r>
          </m:e>
          <m:sup>
            <m:r>
              <w:rPr>
                <w:rFonts w:ascii="Cambria Math" w:hAnsi="Cambria Math"/>
              </w:rPr>
              <m:t xml:space="preserve">R</m:t>
            </m:r>
          </m:sup>
        </m:sSup>
      </m:oMath>
      <w:r>
        <w:rPr/>
        <w:t xml:space="preserve"> sniffs, one per pattern, at which point the tensor has </w:t>
      </w:r>
      <w:r>
        <w:rPr/>
      </w:r>
      <m:oMath xmlns:m="http://schemas.openxmlformats.org/officeDocument/2006/math">
        <m:sSup>
          <m:e>
            <m:d>
              <m:dPr>
                <m:begChr m:val="("/>
                <m:endChr m:val=")"/>
              </m:dPr>
              <m:e>
                <m:sSup>
                  <m:e>
                    <m:r>
                      <w:rPr>
                        <w:rFonts w:ascii="Cambria Math" w:hAnsi="Cambria Math"/>
                      </w:rPr>
                      <m:t xml:space="preserve">2</m:t>
                    </m:r>
                  </m:e>
                  <m:sup>
                    <m:r>
                      <w:rPr>
                        <w:rFonts w:ascii="Cambria Math" w:hAnsi="Cambria Math"/>
                      </w:rPr>
                      <m:t xml:space="preserve">R</m:t>
                    </m:r>
                  </m:sup>
                </m:sSup>
              </m:e>
            </m:d>
          </m:e>
          <m:sup>
            <m:r>
              <w:rPr>
                <w:rFonts w:ascii="Cambria Math" w:hAnsi="Cambria Math"/>
              </w:rPr>
              <m:t xml:space="preserve">2</m:t>
            </m:r>
          </m:sup>
        </m:sSup>
        <m:r>
          <w:rPr>
            <w:rFonts w:ascii="Cambria Math" w:hAnsi="Cambria Math"/>
          </w:rPr>
          <m:t xml:space="preserve">=</m:t>
        </m:r>
        <m:sSup>
          <m:e>
            <m:r>
              <w:rPr>
                <w:rFonts w:ascii="Cambria Math" w:hAnsi="Cambria Math"/>
              </w:rPr>
              <m:t xml:space="preserve">2</m:t>
            </m:r>
          </m:e>
          <m:sup>
            <m:r>
              <w:rPr>
                <w:rFonts w:ascii="Cambria Math" w:hAnsi="Cambria Math"/>
              </w:rPr>
              <m:t xml:space="preserve">2</m:t>
            </m:r>
            <m:r>
              <w:rPr>
                <w:rFonts w:ascii="Cambria Math" w:hAnsi="Cambria Math"/>
              </w:rPr>
              <m:t xml:space="preserve">R</m:t>
            </m:r>
          </m:sup>
        </m:sSup>
      </m:oMath>
      <w:r>
        <w:rPr/>
        <w:t xml:space="preserve"> entries, </w:t>
      </w:r>
      <w:r>
        <w:rPr/>
      </w:r>
      <m:oMath xmlns:m="http://schemas.openxmlformats.org/officeDocument/2006/math">
        <m:sSup>
          <m:e>
            <m:r>
              <w:rPr>
                <w:rFonts w:ascii="Cambria Math" w:hAnsi="Cambria Math"/>
              </w:rPr>
              <m:t xml:space="preserve">2</m:t>
            </m:r>
          </m:e>
          <m:sup>
            <m:r>
              <w:rPr>
                <w:rFonts w:ascii="Cambria Math" w:hAnsi="Cambria Math"/>
              </w:rPr>
              <m:t xml:space="preserve">2</m:t>
            </m:r>
            <m:r>
              <w:rPr>
                <w:rFonts w:ascii="Cambria Math" w:hAnsi="Cambria Math"/>
              </w:rPr>
              <m:t xml:space="preserve">R</m:t>
            </m:r>
            <m:r>
              <w:rPr>
                <w:rFonts w:ascii="Cambria Math" w:hAnsi="Cambria Math"/>
              </w:rPr>
              <m:t xml:space="preserve">+</m:t>
            </m:r>
            <m:r>
              <w:rPr>
                <w:rFonts w:ascii="Cambria Math" w:hAnsi="Cambria Math"/>
              </w:rPr>
              <m:t xml:space="preserve">2</m:t>
            </m:r>
          </m:sup>
        </m:sSup>
      </m:oMath>
      <w:r>
        <w:rPr/>
        <w:t xml:space="preserve"> bytes at float32. At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15</m:t>
        </m:r>
      </m:oMath>
      <w:r>
        <w:rPr/>
        <w:t xml:space="preserve"> this is </w:t>
      </w:r>
      <w:r>
        <w:rPr/>
      </w:r>
      <m:oMath xmlns:m="http://schemas.openxmlformats.org/officeDocument/2006/math">
        <m:sSup>
          <m:e>
            <m:r>
              <w:rPr>
                <w:rFonts w:ascii="Cambria Math" w:hAnsi="Cambria Math"/>
              </w:rPr>
              <m:t xml:space="preserve">2</m:t>
            </m:r>
          </m:e>
          <m:sup>
            <m:r>
              <w:rPr>
                <w:rFonts w:ascii="Cambria Math" w:hAnsi="Cambria Math"/>
              </w:rPr>
              <m:t xml:space="preserve">32</m:t>
            </m:r>
          </m:sup>
        </m:sSup>
      </m:oMath>
      <w:r>
        <w:rPr/>
        <w:t xml:space="preserve"> bytes, </w:t>
      </w:r>
      <w:r>
        <w:rPr/>
      </w:r>
      <m:oMath xmlns:m="http://schemas.openxmlformats.org/officeDocument/2006/math">
        <m:r>
          <w:rPr>
            <w:rFonts w:ascii="Cambria Math" w:hAnsi="Cambria Math"/>
          </w:rPr>
          <m:t xml:space="preserve">4</m:t>
        </m:r>
      </m:oMath>
      <w:r>
        <w:rPr/>
        <w:t xml:space="preserve"> GiB, comfortable on an 80 GB A100. Each extra receptor quadruples it: by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18</m:t>
        </m:r>
      </m:oMath>
      <w:r>
        <w:rPr/>
        <w:t xml:space="preserve"> it is </w:t>
      </w:r>
      <w:r>
        <w:rPr/>
      </w:r>
      <m:oMath xmlns:m="http://schemas.openxmlformats.org/officeDocument/2006/math">
        <m:sSup>
          <m:e>
            <m:r>
              <w:rPr>
                <w:rFonts w:ascii="Cambria Math" w:hAnsi="Cambria Math"/>
              </w:rPr>
              <m:t xml:space="preserve">2</m:t>
            </m:r>
          </m:e>
          <m:sup>
            <m:r>
              <w:rPr>
                <w:rFonts w:ascii="Cambria Math" w:hAnsi="Cambria Math"/>
              </w:rPr>
              <m:t xml:space="preserve">38</m:t>
            </m:r>
          </m:sup>
        </m:sSup>
      </m:oMath>
      <w:r>
        <w:rPr/>
        <w:t xml:space="preserve"> bytes, </w:t>
      </w:r>
      <w:r>
        <w:rPr/>
      </w:r>
      <m:oMath xmlns:m="http://schemas.openxmlformats.org/officeDocument/2006/math">
        <m:r>
          <w:rPr>
            <w:rFonts w:ascii="Cambria Math" w:hAnsi="Cambria Math"/>
          </w:rPr>
          <m:t xml:space="preserve">256</m:t>
        </m:r>
      </m:oMath>
      <w:r>
        <w:rPr/>
        <w:t xml:space="preserve"> GiB, beyond any single GPU. We need an estimator that does not build a </w:t>
      </w:r>
      <w:r>
        <w:rPr/>
      </w:r>
      <m:oMath xmlns:m="http://schemas.openxmlformats.org/officeDocument/2006/math">
        <m:sSup>
          <m:e>
            <m:r>
              <w:rPr>
                <w:rFonts w:ascii="Cambria Math" w:hAnsi="Cambria Math"/>
              </w:rPr>
              <m:t xml:space="preserve">2</m:t>
            </m:r>
          </m:e>
          <m:sup>
            <m:r>
              <w:rPr>
                <w:rFonts w:ascii="Cambria Math" w:hAnsi="Cambria Math"/>
              </w:rPr>
              <m:t xml:space="preserve">R</m:t>
            </m:r>
          </m:sup>
        </m:sSup>
      </m:oMath>
      <w:r>
        <w:rPr/>
        <w:t xml:space="preserve">-sized tensor once </w:t>
      </w:r>
      <w:r>
        <w:rPr/>
      </w:r>
      <m:oMath xmlns:m="http://schemas.openxmlformats.org/officeDocument/2006/math">
        <m:r>
          <w:rPr>
            <w:rFonts w:ascii="Cambria Math" w:hAnsi="Cambria Math"/>
          </w:rPr>
          <m:t xml:space="preserve">R</m:t>
        </m:r>
      </m:oMath>
      <w:r>
        <w:rPr/>
        <w:t xml:space="preserve"> grows past the high teens.</w:t>
      </w:r>
    </w:p>
    <w:p>
      <w:pPr>
        <w:pStyle w:val="BodyText"/>
        <w:rPr/>
      </w:pPr>
      <w:r>
        <w:rPr/>
        <w:t xml:space="preserve">We first reformulate </w:t>
      </w:r>
      <w:r>
        <w:rPr/>
      </w:r>
      <m:oMath xmlns:m="http://schemas.openxmlformats.org/officeDocument/2006/math">
        <m:r>
          <w:rPr>
            <w:rFonts w:ascii="Cambria Math" w:hAnsi="Cambria Math"/>
          </w:rPr>
          <m:t xml:space="preserve">H</m:t>
        </m:r>
        <m:d>
          <m:dPr>
            <m:begChr m:val="("/>
            <m:endChr m:val=")"/>
          </m:dPr>
          <m:e>
            <m:r>
              <w:rPr>
                <w:rFonts w:ascii="Cambria Math" w:hAnsi="Cambria Math"/>
              </w:rPr>
              <m:t xml:space="preserve">A</m:t>
            </m:r>
          </m:e>
        </m:d>
      </m:oMath>
      <w:r>
        <w:rPr/>
        <w:t xml:space="preserve"> as the entropy of the activation pattern averaged over sniffs. Index the </w:t>
      </w:r>
      <w:r>
        <w:rPr/>
      </w:r>
      <m:oMath xmlns:m="http://schemas.openxmlformats.org/officeDocument/2006/math">
        <m:r>
          <w:rPr>
            <w:rFonts w:ascii="Cambria Math" w:hAnsi="Cambria Math"/>
          </w:rPr>
          <m:t xml:space="preserve">B</m:t>
        </m:r>
      </m:oMath>
      <w:r>
        <w:rPr/>
        <w:t xml:space="preserve"> sniffs in a batch by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B</m:t>
        </m:r>
      </m:oMath>
      <w:r>
        <w:rPr/>
        <w:t xml:space="preserve">, and let </w:t>
      </w:r>
      <w:r>
        <w:rPr/>
      </w:r>
      <m:oMath xmlns:m="http://schemas.openxmlformats.org/officeDocument/2006/math">
        <m:r>
          <w:rPr>
            <w:rFonts w:ascii="Cambria Math" w:hAnsi="Cambria Math"/>
          </w:rPr>
          <m:t xml:space="preserve">C</m:t>
        </m:r>
      </m:oMath>
      <w:r>
        <w:rPr/>
        <w:t xml:space="preserve"> be the (uniform) label of which sniff produced a given sample of </w:t>
      </w:r>
      <w:r>
        <w:rPr/>
      </w:r>
      <m:oMath xmlns:m="http://schemas.openxmlformats.org/officeDocument/2006/math">
        <m:r>
          <w:rPr>
            <w:rFonts w:ascii="Cambria Math" w:hAnsi="Cambria Math"/>
          </w:rPr>
          <m:t xml:space="preserve">A</m:t>
        </m:r>
      </m:oMath>
      <w:r>
        <w:rPr/>
        <w:t xml:space="preserve">. </w:t>
      </w:r>
      <w:r>
        <w:rPr/>
      </w:r>
      <m:oMath xmlns:m="http://schemas.openxmlformats.org/officeDocument/2006/math">
        <m:sSub>
          <m:e>
            <m:r>
              <w:rPr>
                <w:rFonts w:ascii="Cambria Math" w:hAnsi="Cambria Math"/>
              </w:rPr>
              <m:t xml:space="preserve">A</m:t>
            </m:r>
          </m:e>
          <m:sub>
            <m:r>
              <w:rPr>
                <w:rFonts w:ascii="Cambria Math" w:hAnsi="Cambria Math"/>
              </w:rPr>
              <m:t xml:space="preserve">i</m:t>
            </m:r>
            <m:r>
              <w:rPr>
                <w:rFonts w:ascii="Cambria Math" w:hAnsi="Cambria Math"/>
              </w:rPr>
              <m:t xml:space="preserve">,</m:t>
            </m:r>
            <m:r>
              <w:rPr>
                <w:rFonts w:ascii="Cambria Math" w:hAnsi="Cambria Math"/>
              </w:rPr>
              <m:t xml:space="preserve">r</m:t>
            </m:r>
          </m:sub>
        </m:sSub>
        <m:r>
          <w:rPr>
            <w:rFonts w:ascii="Cambria Math" w:hAnsi="Cambria Math"/>
          </w:rPr>
          <m:t xml:space="preserve">≡</m:t>
        </m:r>
        <m:r>
          <w:rPr>
            <w:rFonts w:ascii="Cambria Math" w:hAnsi="Cambria Math"/>
          </w:rPr>
          <m:t xml:space="preserve">p</m:t>
        </m:r>
        <m:d>
          <m:dPr>
            <m:begChr m:val="("/>
            <m:endChr m:val=")"/>
          </m:dPr>
          <m:e>
            <m:r>
              <w:rPr>
                <w:rFonts w:ascii="Cambria Math" w:hAnsi="Cambria Math"/>
              </w:rPr>
              <m:t xml:space="preserve">r</m:t>
            </m:r>
            <m:r>
              <w:rPr>
                <w:rFonts w:ascii="Cambria Math" w:hAnsi="Cambria Math"/>
              </w:rPr>
              <m:t xml:space="preserve">|</m:t>
            </m:r>
            <m:sSub>
              <m:e>
                <m:r>
                  <m:rPr>
                    <m:lit/>
                    <m:nor/>
                  </m:rPr>
                  <w:rPr>
                    <w:rFonts w:ascii="Cambria Math" w:hAnsi="Cambria Math"/>
                  </w:rPr>
                  <m:t xml:space="preserve">sniff</m:t>
                </m:r>
              </m:e>
              <m:sub>
                <m:r>
                  <w:rPr>
                    <w:rFonts w:ascii="Cambria Math" w:hAnsi="Cambria Math"/>
                  </w:rPr>
                  <m:t xml:space="preserve">i</m:t>
                </m:r>
              </m:sub>
            </m:sSub>
          </m:e>
        </m:d>
      </m:oMath>
      <w:r>
        <w:rPr/>
        <w:t xml:space="preserve"> is receptor </w:t>
      </w:r>
      <w:r>
        <w:rPr/>
      </w:r>
      <m:oMath xmlns:m="http://schemas.openxmlformats.org/officeDocument/2006/math">
        <m:r>
          <w:rPr>
            <w:rFonts w:ascii="Cambria Math" w:hAnsi="Cambria Math"/>
          </w:rPr>
          <m:t xml:space="preserve">r</m:t>
        </m:r>
      </m:oMath>
      <w:r>
        <w:rPr/>
        <w:t xml:space="preserve">’s activation probability for sniff </w:t>
      </w:r>
      <w:r>
        <w:rPr/>
      </w:r>
      <m:oMath xmlns:m="http://schemas.openxmlformats.org/officeDocument/2006/math">
        <m:r>
          <w:rPr>
            <w:rFonts w:ascii="Cambria Math" w:hAnsi="Cambria Math"/>
          </w:rPr>
          <m:t xml:space="preserve">i</m:t>
        </m:r>
      </m:oMath>
      <w:r>
        <w:rPr/>
        <w:t xml:space="preserve">: conditional on sniff </w:t>
      </w:r>
      <w:r>
        <w:rPr/>
      </w:r>
      <m:oMath xmlns:m="http://schemas.openxmlformats.org/officeDocument/2006/math">
        <m:r>
          <w:rPr>
            <w:rFonts w:ascii="Cambria Math" w:hAnsi="Cambria Math"/>
          </w:rPr>
          <m:t xml:space="preserve">i</m:t>
        </m:r>
      </m:oMath>
      <w:r>
        <w:rPr/>
        <w:t>, the receptors are independent Bernoulli variables,</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i</m:t>
              </m:r>
            </m:e>
          </m:d>
          <m:r>
            <w:rPr>
              <w:rFonts w:ascii="Cambria Math" w:hAnsi="Cambria Math"/>
            </w:rPr>
            <m:t xml:space="preserve">=</m:t>
          </m:r>
          <m:nary>
            <m:naryPr>
              <m:chr m:val="∏"/>
            </m:naryPr>
            <m:sub>
              <m:r>
                <w:rPr>
                  <w:rFonts w:ascii="Cambria Math" w:hAnsi="Cambria Math"/>
                </w:rPr>
                <m:t xml:space="preserve">r</m:t>
              </m:r>
              <m:r>
                <w:rPr>
                  <w:rFonts w:ascii="Cambria Math" w:hAnsi="Cambria Math"/>
                </w:rPr>
                <m:t xml:space="preserve">=</m:t>
              </m:r>
              <m:r>
                <w:rPr>
                  <w:rFonts w:ascii="Cambria Math" w:hAnsi="Cambria Math"/>
                </w:rPr>
                <m:t xml:space="preserve">1</m:t>
              </m:r>
            </m:sub>
            <m:sup>
              <m:r>
                <w:rPr>
                  <w:rFonts w:ascii="Cambria Math" w:hAnsi="Cambria Math"/>
                </w:rPr>
                <m:t xml:space="preserve">R</m:t>
              </m:r>
            </m:sup>
            <m:e>
              <m:sSubSup>
                <m:e>
                  <m:r>
                    <w:rPr>
                      <w:rFonts w:ascii="Cambria Math" w:hAnsi="Cambria Math"/>
                    </w:rPr>
                    <m:t xml:space="preserve">A</m:t>
                  </m:r>
                </m:e>
                <m:sub>
                  <m:r>
                    <w:rPr>
                      <w:rFonts w:ascii="Cambria Math" w:hAnsi="Cambria Math"/>
                    </w:rPr>
                    <m:t xml:space="preserve">i</m:t>
                  </m:r>
                  <m:r>
                    <w:rPr>
                      <w:rFonts w:ascii="Cambria Math" w:hAnsi="Cambria Math"/>
                    </w:rPr>
                    <m:t xml:space="preserve">,</m:t>
                  </m:r>
                  <m:r>
                    <w:rPr>
                      <w:rFonts w:ascii="Cambria Math" w:hAnsi="Cambria Math"/>
                    </w:rPr>
                    <m:t xml:space="preserve">r</m:t>
                  </m:r>
                </m:sub>
                <m:sup>
                  <m:sSub>
                    <m:e>
                      <m:r>
                        <w:rPr>
                          <w:rFonts w:ascii="Cambria Math" w:hAnsi="Cambria Math"/>
                        </w:rPr>
                        <m:t xml:space="preserve">A</m:t>
                      </m:r>
                    </m:e>
                    <m:sub>
                      <m:r>
                        <w:rPr>
                          <w:rFonts w:ascii="Cambria Math" w:hAnsi="Cambria Math"/>
                        </w:rPr>
                        <m:t xml:space="preserve">r</m:t>
                      </m:r>
                    </m:sub>
                  </m:sSub>
                </m:sup>
              </m:sSubSup>
            </m:e>
          </m:nary>
          <m:sSup>
            <m:e>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A</m:t>
                      </m:r>
                    </m:e>
                    <m:sub>
                      <m:r>
                        <w:rPr>
                          <w:rFonts w:ascii="Cambria Math" w:hAnsi="Cambria Math"/>
                        </w:rPr>
                        <m:t xml:space="preserve">i</m:t>
                      </m:r>
                      <m:r>
                        <w:rPr>
                          <w:rFonts w:ascii="Cambria Math" w:hAnsi="Cambria Math"/>
                        </w:rPr>
                        <m:t xml:space="preserve">,</m:t>
                      </m:r>
                      <m:r>
                        <w:rPr>
                          <w:rFonts w:ascii="Cambria Math" w:hAnsi="Cambria Math"/>
                        </w:rPr>
                        <m:t xml:space="preserve">r</m:t>
                      </m:r>
                    </m:sub>
                  </m:sSub>
                </m:e>
              </m:d>
            </m:e>
            <m:sup>
              <m:r>
                <w:rPr>
                  <w:rFonts w:ascii="Cambria Math" w:hAnsi="Cambria Math"/>
                </w:rPr>
                <m:t xml:space="preserve">1</m:t>
              </m:r>
              <m:r>
                <w:rPr>
                  <w:rFonts w:ascii="Cambria Math" w:hAnsi="Cambria Math"/>
                </w:rPr>
                <m:t xml:space="preserve">−</m:t>
              </m:r>
              <m:sSub>
                <m:e>
                  <m:r>
                    <w:rPr>
                      <w:rFonts w:ascii="Cambria Math" w:hAnsi="Cambria Math"/>
                    </w:rPr>
                    <m:t xml:space="preserve">A</m:t>
                  </m:r>
                </m:e>
                <m:sub>
                  <m:r>
                    <w:rPr>
                      <w:rFonts w:ascii="Cambria Math" w:hAnsi="Cambria Math"/>
                    </w:rPr>
                    <m:t xml:space="preserve">r</m:t>
                  </m:r>
                </m:sub>
              </m:sSub>
            </m:sup>
          </m:sSup>
          <m:r>
            <w:rPr>
              <w:rFonts w:ascii="Cambria Math" w:hAnsi="Cambria Math"/>
            </w:rPr>
            <m:t xml:space="preserve">.</m:t>
          </m:r>
          <m:d>
            <m:dPr>
              <m:begChr m:val="("/>
              <m:endChr m:val=")"/>
            </m:dPr>
            <m:e>
              <m:r>
                <w:rPr>
                  <w:rFonts w:ascii="Cambria Math" w:hAnsi="Cambria Math"/>
                </w:rPr>
                <m:t xml:space="preserve">9</m:t>
              </m:r>
            </m:e>
          </m:d>
        </m:oMath>
      </m:oMathPara>
    </w:p>
    <w:p>
      <w:pPr>
        <w:pStyle w:val="FirstParagraph"/>
        <w:rPr/>
      </w:pPr>
      <w:r>
        <w:rPr/>
        <w:t xml:space="preserve">Each </w:t>
      </w:r>
      <w:r>
        <w:rPr/>
      </w:r>
      <m:oMath xmlns:m="http://schemas.openxmlformats.org/officeDocument/2006/math">
        <m:sSub>
          <m:e>
            <m:r>
              <w:rPr>
                <w:rFonts w:ascii="Cambria Math" w:hAnsi="Cambria Math"/>
              </w:rPr>
              <m:t xml:space="preserve">A</m:t>
            </m:r>
          </m:e>
          <m:sub>
            <m:r>
              <w:rPr>
                <w:rFonts w:ascii="Cambria Math" w:hAnsi="Cambria Math"/>
              </w:rPr>
              <m:t xml:space="preserve">i</m:t>
            </m:r>
            <m:r>
              <w:rPr>
                <w:rFonts w:ascii="Cambria Math" w:hAnsi="Cambria Math"/>
              </w:rPr>
              <m:t xml:space="preserve">,</m:t>
            </m:r>
            <m:r>
              <w:rPr>
                <w:rFonts w:ascii="Cambria Math" w:hAnsi="Cambria Math"/>
              </w:rPr>
              <m:t xml:space="preserve">r</m:t>
            </m:r>
          </m:sub>
        </m:sSub>
      </m:oMath>
      <w:r>
        <w:rPr/>
        <w:t xml:space="preserve"> already combines every ligand of sniff </w:t>
      </w:r>
      <w:r>
        <w:rPr/>
      </w:r>
      <m:oMath xmlns:m="http://schemas.openxmlformats.org/officeDocument/2006/math">
        <m:r>
          <w:rPr>
            <w:rFonts w:ascii="Cambria Math" w:hAnsi="Cambria Math"/>
          </w:rPr>
          <m:t xml:space="preserve">i</m:t>
        </m:r>
      </m:oMath>
      <w:r>
        <w:rPr/>
        <w:t xml:space="preserve"> through the drive sum (Methods), so component </w:t>
      </w:r>
      <w:r>
        <w:rPr/>
      </w:r>
      <m:oMath xmlns:m="http://schemas.openxmlformats.org/officeDocument/2006/math">
        <m:r>
          <w:rPr>
            <w:rFonts w:ascii="Cambria Math" w:hAnsi="Cambria Math"/>
          </w:rPr>
          <m:t xml:space="preserve">i</m:t>
        </m:r>
      </m:oMath>
      <w:r>
        <w:rPr/>
        <w:t xml:space="preserve"> is the array’s response to that one sniff. Averaging over the batch,</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A</m:t>
              </m:r>
            </m:e>
          </m:d>
          <m:r>
            <w:rPr>
              <w:rFonts w:ascii="Cambria Math" w:hAnsi="Cambria Math"/>
            </w:rPr>
            <m:t xml:space="preserve">=</m:t>
          </m:r>
          <m:f>
            <m:num>
              <m:r>
                <w:rPr>
                  <w:rFonts w:ascii="Cambria Math" w:hAnsi="Cambria Math"/>
                </w:rPr>
                <m:t xml:space="preserve">1</m:t>
              </m:r>
            </m:num>
            <m:den>
              <m:r>
                <w:rPr>
                  <w:rFonts w:ascii="Cambria Math" w:hAnsi="Cambria Math"/>
                </w:rPr>
                <m:t xml:space="preserve">B</m:t>
              </m:r>
            </m:den>
          </m:f>
          <m:nary>
            <m:naryPr>
              <m:chr m:val="∑"/>
              <m:supHide m:val="1"/>
            </m:naryPr>
            <m:sub>
              <m:r>
                <w:rPr>
                  <w:rFonts w:ascii="Cambria Math" w:hAnsi="Cambria Math"/>
                </w:rPr>
                <m:t xml:space="preserve">i</m:t>
              </m:r>
            </m:sub>
            <m:sup/>
            <m:e>
              <m:r>
                <w:rPr>
                  <w:rFonts w:ascii="Cambria Math" w:hAnsi="Cambria Math"/>
                </w:rPr>
                <m:t xml:space="preserve">p</m:t>
              </m:r>
            </m:e>
          </m:nary>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i</m:t>
              </m:r>
            </m:e>
          </m:d>
          <m:r>
            <w:rPr>
              <w:rFonts w:ascii="Cambria Math" w:hAnsi="Cambria Math"/>
            </w:rPr>
            <m:t xml:space="preserve">,</m:t>
          </m:r>
          <m:d>
            <m:dPr>
              <m:begChr m:val="("/>
              <m:endChr m:val=")"/>
            </m:dPr>
            <m:e>
              <m:r>
                <w:rPr>
                  <w:rFonts w:ascii="Cambria Math" w:hAnsi="Cambria Math"/>
                </w:rPr>
                <m:t xml:space="preserve">10</m:t>
              </m:r>
            </m:e>
          </m:d>
        </m:oMath>
      </m:oMathPara>
    </w:p>
    <w:p>
      <w:pPr>
        <w:pStyle w:val="FirstParagraph"/>
        <w:rPr/>
      </w:pPr>
      <w:r>
        <w:rPr/>
        <w:t xml:space="preserve">gives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A</m:t>
            </m:r>
          </m:e>
        </m:d>
      </m:oMath>
      <w:r>
        <w:rPr/>
        <w:t xml:space="preserve"> as a mixture, in the statistical sense, of these </w:t>
      </w:r>
      <w:r>
        <w:rPr/>
      </w:r>
      <m:oMath xmlns:m="http://schemas.openxmlformats.org/officeDocument/2006/math">
        <m:r>
          <w:rPr>
            <w:rFonts w:ascii="Cambria Math" w:hAnsi="Cambria Math"/>
          </w:rPr>
          <m:t xml:space="preserve">B</m:t>
        </m:r>
      </m:oMath>
      <w:r>
        <w:rPr/>
        <w:t xml:space="preserve"> components.</w:t>
      </w:r>
    </w:p>
    <w:p>
      <w:pPr>
        <w:pStyle w:val="BodyText"/>
        <w:rPr/>
      </w:pPr>
      <w:r>
        <w:rPr/>
        <w:t>By definition of mutual information,</w:t>
      </w:r>
    </w:p>
    <w:p>
      <w:pPr>
        <w:pStyle w:val="BodyText"/>
        <w:jc w:val="center"/>
        <w:rPr/>
      </w:pPr>
      <w:r>
        <w:rPr/>
      </w:r>
      <m:oMathPara xmlns:m="http://schemas.openxmlformats.org/officeDocument/2006/math">
        <m:oMathParaPr>
          <m:jc m:val="center"/>
        </m:oMathParaPr>
        <m:oMath>
          <m:r>
            <w:rPr>
              <w:rFonts w:ascii="Cambria Math" w:hAnsi="Cambria Math"/>
            </w:rPr>
            <m:t xml:space="preserve">H</m:t>
          </m:r>
          <m:d>
            <m:dPr>
              <m:begChr m:val="("/>
              <m:endChr m:val=")"/>
            </m:dPr>
            <m:e>
              <m:r>
                <w:rPr>
                  <w:rFonts w:ascii="Cambria Math" w:hAnsi="Cambria Math"/>
                </w:rPr>
                <m:t xml:space="preserve">A</m:t>
              </m:r>
            </m:e>
          </m:d>
          <m:r>
            <w:rPr>
              <w:rFonts w:ascii="Cambria Math" w:hAnsi="Cambria Math"/>
            </w:rPr>
            <m:t xml:space="preserve">=</m:t>
          </m:r>
          <m:r>
            <w:rPr>
              <w:rFonts w:ascii="Cambria Math" w:hAnsi="Cambria Math"/>
            </w:rPr>
            <m:t xml:space="preserve">H</m:t>
          </m:r>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C</m:t>
              </m:r>
            </m:e>
          </m:d>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C</m:t>
              </m:r>
            </m:e>
          </m:d>
          <m:r>
            <w:rPr>
              <w:rFonts w:ascii="Cambria Math" w:hAnsi="Cambria Math"/>
            </w:rPr>
            <m:t xml:space="preserve">.</m:t>
          </m:r>
          <m:d>
            <m:dPr>
              <m:begChr m:val="("/>
              <m:endChr m:val=")"/>
            </m:dPr>
            <m:e>
              <m:r>
                <w:rPr>
                  <w:rFonts w:ascii="Cambria Math" w:hAnsi="Cambria Math"/>
                </w:rPr>
                <m:t xml:space="preserve">11</m:t>
              </m:r>
            </m:e>
          </m:d>
        </m:oMath>
      </m:oMathPara>
    </w:p>
    <w:p>
      <w:pPr>
        <w:pStyle w:val="FirstParagraph"/>
        <w:rPr/>
      </w:pPr>
      <w:r>
        <w:rPr/>
        <w:t>The first term is cheap: it is the entropy of the product-Bernoulli distribution of Eq. (9), averaged over the batch,</w:t>
      </w:r>
    </w:p>
    <w:p>
      <w:pPr>
        <w:pStyle w:val="BodyText"/>
        <w:jc w:val="center"/>
        <w:rPr/>
      </w:pPr>
      <w:r>
        <w:rPr/>
      </w:r>
      <m:oMathPara xmlns:m="http://schemas.openxmlformats.org/officeDocument/2006/math">
        <m:oMathParaPr>
          <m:jc m:val="center"/>
        </m:oMathParaPr>
        <m:oMath>
          <m:r>
            <w:rPr>
              <w:rFonts w:ascii="Cambria Math" w:hAnsi="Cambria Math"/>
            </w:rPr>
            <m:t xml:space="preserve">H</m:t>
          </m:r>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C</m:t>
              </m:r>
            </m:e>
          </m:d>
          <m:r>
            <w:rPr>
              <w:rFonts w:ascii="Cambria Math" w:hAnsi="Cambria Math"/>
            </w:rPr>
            <m:t xml:space="preserve">≡</m:t>
          </m:r>
          <m:sSub>
            <m:e>
              <m:r>
                <w:rPr>
                  <w:rFonts w:ascii="Cambria Math" w:hAnsi="Cambria Math"/>
                </w:rPr>
                <m:t xml:space="preserve">H</m:t>
              </m:r>
            </m:e>
            <m:sub>
              <m:r>
                <m:rPr>
                  <m:lit/>
                  <m:nor/>
                </m:rPr>
                <w:rPr>
                  <w:rFonts w:ascii="Cambria Math" w:hAnsi="Cambria Math"/>
                </w:rPr>
                <m:t xml:space="preserve">cond</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B</m:t>
              </m:r>
            </m:den>
          </m:f>
          <m:nary>
            <m:naryPr>
              <m:chr m:val="∑"/>
              <m:supHide m:val="1"/>
            </m:naryPr>
            <m:sub>
              <m:r>
                <w:rPr>
                  <w:rFonts w:ascii="Cambria Math" w:hAnsi="Cambria Math"/>
                </w:rPr>
                <m:t xml:space="preserve">i</m:t>
              </m:r>
            </m:sub>
            <m:sup/>
            <m:e>
              <m:nary>
                <m:naryPr>
                  <m:chr m:val="∑"/>
                  <m:supHide m:val="1"/>
                </m:naryPr>
                <m:sub>
                  <m:r>
                    <w:rPr>
                      <w:rFonts w:ascii="Cambria Math" w:hAnsi="Cambria Math"/>
                    </w:rPr>
                    <m:t xml:space="preserve">r</m:t>
                  </m:r>
                </m:sub>
                <m:sup/>
                <m:e>
                  <m:sSub>
                    <m:e>
                      <m:r>
                        <w:rPr>
                          <w:rFonts w:ascii="Cambria Math" w:hAnsi="Cambria Math"/>
                        </w:rPr>
                        <m:t xml:space="preserve">h</m:t>
                      </m:r>
                    </m:e>
                    <m:sub>
                      <m:r>
                        <w:rPr>
                          <w:rFonts w:ascii="Cambria Math" w:hAnsi="Cambria Math"/>
                        </w:rPr>
                        <m:t xml:space="preserve">2</m:t>
                      </m:r>
                    </m:sub>
                  </m:sSub>
                </m:e>
              </m:nary>
            </m:e>
          </m:nary>
          <m:d>
            <m:dPr>
              <m:begChr m:val="("/>
              <m:endChr m:val=")"/>
            </m:dPr>
            <m:e>
              <m:sSub>
                <m:e>
                  <m:r>
                    <w:rPr>
                      <w:rFonts w:ascii="Cambria Math" w:hAnsi="Cambria Math"/>
                    </w:rPr>
                    <m:t xml:space="preserve">A</m:t>
                  </m:r>
                </m:e>
                <m:sub>
                  <m:r>
                    <w:rPr>
                      <w:rFonts w:ascii="Cambria Math" w:hAnsi="Cambria Math"/>
                    </w:rPr>
                    <m:t xml:space="preserve">i</m:t>
                  </m:r>
                  <m:r>
                    <w:rPr>
                      <w:rFonts w:ascii="Cambria Math" w:hAnsi="Cambria Math"/>
                    </w:rPr>
                    <m:t xml:space="preserve">,</m:t>
                  </m:r>
                  <m:r>
                    <w:rPr>
                      <w:rFonts w:ascii="Cambria Math" w:hAnsi="Cambria Math"/>
                    </w:rPr>
                    <m:t xml:space="preserve">r</m:t>
                  </m:r>
                </m:sub>
              </m:sSub>
            </m:e>
          </m:d>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a</m:t>
              </m:r>
            </m:e>
          </m:d>
          <m:r>
            <w:rPr>
              <w:rFonts w:ascii="Cambria Math" w:hAnsi="Cambria Math"/>
            </w:rPr>
            <m:t xml:space="preserve">=</m:t>
          </m:r>
          <m:r>
            <w:rPr>
              <w:rFonts w:ascii="Cambria Math" w:hAnsi="Cambria Math"/>
            </w:rPr>
            <m:t xml:space="preserve">−</m:t>
          </m:r>
          <m:r>
            <w:rPr>
              <w:rFonts w:ascii="Cambria Math" w:hAnsi="Cambria Math"/>
            </w:rPr>
            <m:t xml:space="preserve">a</m:t>
          </m:r>
          <m:sSub>
            <m:e>
              <m:r>
                <w:rPr>
                  <w:rFonts w:ascii="Cambria Math" w:hAnsi="Cambria Math"/>
                </w:rPr>
                <m:t xml:space="preserve">log</m:t>
              </m:r>
            </m:e>
            <m:sub>
              <m:r>
                <w:rPr>
                  <w:rFonts w:ascii="Cambria Math" w:hAnsi="Cambria Math"/>
                </w:rPr>
                <m:t xml:space="preserve">2</m:t>
              </m:r>
            </m:sub>
          </m:sSub>
          <m:r>
            <w:rPr>
              <w:rFonts w:ascii="Cambria Math" w:hAnsi="Cambria Math"/>
            </w:rPr>
            <m:t xml:space="preserve">a</m:t>
          </m:r>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a</m:t>
              </m:r>
            </m:e>
          </m:d>
          <m:sSub>
            <m:e>
              <m:r>
                <w:rPr>
                  <w:rFonts w:ascii="Cambria Math" w:hAnsi="Cambria Math"/>
                </w:rPr>
                <m:t xml:space="preserve">log</m:t>
              </m:r>
            </m:e>
            <m:sub>
              <m:r>
                <w:rPr>
                  <w:rFonts w:ascii="Cambria Math" w:hAnsi="Cambria Math"/>
                </w:rPr>
                <m:t xml:space="preserve">2</m:t>
              </m:r>
            </m:sub>
          </m:sSub>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a</m:t>
              </m:r>
            </m:e>
          </m:d>
          <m:r>
            <w:rPr>
              <w:rFonts w:ascii="Cambria Math" w:hAnsi="Cambria Math"/>
            </w:rPr>
            <m:t xml:space="preserve">.</m:t>
          </m:r>
          <m:d>
            <m:dPr>
              <m:begChr m:val="("/>
              <m:endChr m:val=")"/>
            </m:dPr>
            <m:e>
              <m:r>
                <w:rPr>
                  <w:rFonts w:ascii="Cambria Math" w:hAnsi="Cambria Math"/>
                </w:rPr>
                <m:t xml:space="preserve">12</m:t>
              </m:r>
            </m:e>
          </m:d>
        </m:oMath>
      </m:oMathPara>
    </w:p>
    <w:p>
      <w:pPr>
        <w:pStyle w:val="FirstParagraph"/>
        <w:rPr/>
      </w:pPr>
      <w:r>
        <w:rPr/>
        <w:t xml:space="preserve">The second term, </w:t>
      </w:r>
      <w:r>
        <w:rPr/>
      </w:r>
      <m:oMath xmlns:m="http://schemas.openxmlformats.org/officeDocument/2006/math">
        <m:r>
          <w:rPr>
            <w:rFonts w:ascii="Cambria Math" w:hAnsi="Cambria Math"/>
          </w:rPr>
          <m:t xml:space="preserve">I</m:t>
        </m:r>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C</m:t>
            </m:r>
          </m:e>
        </m:d>
      </m:oMath>
      <w:r>
        <w:rPr/>
        <w:t xml:space="preserve">, is exactly as hard as </w:t>
      </w:r>
      <w:r>
        <w:rPr/>
      </w:r>
      <m:oMath xmlns:m="http://schemas.openxmlformats.org/officeDocument/2006/math">
        <m:r>
          <w:rPr>
            <w:rFonts w:ascii="Cambria Math" w:hAnsi="Cambria Math"/>
          </w:rPr>
          <m:t xml:space="preserve">H</m:t>
        </m:r>
        <m:d>
          <m:dPr>
            <m:begChr m:val="("/>
            <m:endChr m:val=")"/>
          </m:dPr>
          <m:e>
            <m:r>
              <w:rPr>
                <w:rFonts w:ascii="Cambria Math" w:hAnsi="Cambria Math"/>
              </w:rPr>
              <m:t xml:space="preserve">A</m:t>
            </m:r>
          </m:e>
        </m:d>
      </m:oMath>
      <w:r>
        <w:rPr/>
        <w:t xml:space="preserve"> itself: it asks how distinguishable the </w:t>
      </w:r>
      <w:r>
        <w:rPr/>
      </w:r>
      <m:oMath xmlns:m="http://schemas.openxmlformats.org/officeDocument/2006/math">
        <m:r>
          <w:rPr>
            <w:rFonts w:ascii="Cambria Math" w:hAnsi="Cambria Math"/>
          </w:rPr>
          <m:t xml:space="preserve">B</m:t>
        </m:r>
      </m:oMath>
      <w:r>
        <w:rPr/>
        <w:t xml:space="preserve"> components are, which still needs the full joint distribution. Kolchinsky and Tracey give certified upper and lower bounds on it from pairwise affinities between components alone (Kolchinsky and Tracey 2017), avoiding the </w:t>
      </w:r>
      <w:r>
        <w:rPr/>
      </w:r>
      <m:oMath xmlns:m="http://schemas.openxmlformats.org/officeDocument/2006/math">
        <m:sSup>
          <m:e>
            <m:r>
              <w:rPr>
                <w:rFonts w:ascii="Cambria Math" w:hAnsi="Cambria Math"/>
              </w:rPr>
              <m:t xml:space="preserve">2</m:t>
            </m:r>
          </m:e>
          <m:sup>
            <m:r>
              <w:rPr>
                <w:rFonts w:ascii="Cambria Math" w:hAnsi="Cambria Math"/>
              </w:rPr>
              <m:t xml:space="preserve">R</m:t>
            </m:r>
          </m:sup>
        </m:sSup>
      </m:oMath>
      <w:r>
        <w:rPr/>
        <w:t xml:space="preserve"> tensor. Writing </w:t>
      </w:r>
      <w:r>
        <w:rPr/>
      </w:r>
      <m:oMath xmlns:m="http://schemas.openxmlformats.org/officeDocument/2006/math">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d>
          <m:dPr>
            <m:begChr m:val="("/>
            <m:endChr m:val=")"/>
          </m:dPr>
          <m:e>
            <m:sSub>
              <m:e>
                <m:r>
                  <w:rPr>
                    <w:rFonts w:ascii="Cambria Math" w:hAnsi="Cambria Math"/>
                  </w:rPr>
                  <m:t xml:space="preserve">A</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A</m:t>
                </m:r>
              </m:e>
              <m:sub>
                <m:r>
                  <w:rPr>
                    <w:rFonts w:ascii="Cambria Math" w:hAnsi="Cambria Math"/>
                  </w:rPr>
                  <m:t xml:space="preserve">i</m:t>
                </m:r>
                <m:r>
                  <w:rPr>
                    <w:rFonts w:ascii="Cambria Math" w:hAnsi="Cambria Math"/>
                  </w:rPr>
                  <m:t xml:space="preserve">,</m:t>
                </m:r>
                <m:r>
                  <w:rPr>
                    <w:rFonts w:ascii="Cambria Math" w:hAnsi="Cambria Math"/>
                  </w:rPr>
                  <m:t xml:space="preserve">R</m:t>
                </m:r>
              </m:sub>
            </m:sSub>
          </m:e>
        </m:d>
      </m:oMath>
      <w:r>
        <w:rPr/>
        <w:t>:</w:t>
      </w:r>
    </w:p>
    <w:p>
      <w:pPr>
        <w:pStyle w:val="Normal"/>
        <w:numPr>
          <w:ilvl w:val="0"/>
          <w:numId w:val="4"/>
        </w:numPr>
        <w:rPr/>
      </w:pPr>
      <w:r>
        <w:rPr>
          <w:b/>
          <w:bCs/>
        </w:rPr>
        <w:t>Lower bound</w:t>
      </w:r>
      <w:r>
        <w:rPr/>
        <w:t xml:space="preserve">, from the Bhattacharyya affinity between sniffs </w:t>
      </w:r>
      <w:r>
        <w:rPr/>
      </w:r>
      <m:oMath xmlns:m="http://schemas.openxmlformats.org/officeDocument/2006/math">
        <m:r>
          <w:rPr>
            <w:rFonts w:ascii="Cambria Math" w:hAnsi="Cambria Math"/>
          </w:rPr>
          <m:t xml:space="preserve">i</m:t>
        </m:r>
      </m:oMath>
      <w:r>
        <w:rPr/>
        <w:t xml:space="preserve"> and </w:t>
      </w:r>
      <w:r>
        <w:rPr/>
      </w:r>
      <m:oMath xmlns:m="http://schemas.openxmlformats.org/officeDocument/2006/math">
        <m:r>
          <w:rPr>
            <w:rFonts w:ascii="Cambria Math" w:hAnsi="Cambria Math"/>
          </w:rPr>
          <m:t xml:space="preserve">j</m:t>
        </m:r>
      </m:oMath>
      <w:r>
        <w:rPr/>
        <w:t>,</w:t>
      </w:r>
    </w:p>
    <w:p>
      <w:pPr>
        <w:pStyle w:val="BodyText"/>
        <w:jc w:val="center"/>
        <w:rPr/>
      </w:pPr>
      <w:r>
        <w:rPr/>
      </w:r>
      <m:oMathPara xmlns:m="http://schemas.openxmlformats.org/officeDocument/2006/math">
        <m:oMathParaPr>
          <m:jc m:val="center"/>
        </m:oMathParaPr>
        <m:oMath>
          <m:r>
            <w:rPr>
              <w:rFonts w:ascii="Cambria Math" w:hAnsi="Cambria Math"/>
            </w:rPr>
            <m:t xml:space="preserve">log</m:t>
          </m:r>
          <m:r>
            <m:rPr>
              <m:lit/>
              <m:nor/>
            </m:rPr>
            <w:rPr>
              <w:rFonts w:ascii="Cambria Math" w:hAnsi="Cambria Math"/>
            </w:rPr>
            <m:t xml:space="preserve">BC</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j</m:t>
              </m:r>
            </m:e>
          </m:d>
          <m:r>
            <w:rPr>
              <w:rFonts w:ascii="Cambria Math" w:hAnsi="Cambria Math"/>
            </w:rPr>
            <m:t xml:space="preserve">=</m:t>
          </m:r>
          <m:nary>
            <m:naryPr>
              <m:chr m:val="∑"/>
              <m:supHide m:val="1"/>
            </m:naryPr>
            <m:sub>
              <m:r>
                <w:rPr>
                  <w:rFonts w:ascii="Cambria Math" w:hAnsi="Cambria Math"/>
                </w:rPr>
                <m:t xml:space="preserve">r</m:t>
              </m:r>
            </m:sub>
            <m:sup/>
            <m:e>
              <m:r>
                <w:rPr>
                  <w:rFonts w:ascii="Cambria Math" w:hAnsi="Cambria Math"/>
                </w:rPr>
                <m:t xml:space="preserve">log</m:t>
              </m:r>
            </m:e>
          </m:nary>
          <m:d>
            <m:dPr>
              <m:begChr m:val="("/>
              <m:endChr m:val=")"/>
            </m:dPr>
            <m:e>
              <m:rad>
                <m:radPr>
                  <m:degHide m:val="1"/>
                </m:radPr>
                <m:deg/>
                <m:e>
                  <m:sSub>
                    <m:e>
                      <m:r>
                        <w:rPr>
                          <w:rFonts w:ascii="Cambria Math" w:hAnsi="Cambria Math"/>
                        </w:rPr>
                        <m:t xml:space="preserve">A</m:t>
                      </m:r>
                    </m:e>
                    <m:sub>
                      <m:r>
                        <w:rPr>
                          <w:rFonts w:ascii="Cambria Math" w:hAnsi="Cambria Math"/>
                        </w:rPr>
                        <m:t xml:space="preserve">i</m:t>
                      </m:r>
                    </m:sub>
                  </m:sSub>
                  <m:sSub>
                    <m:e>
                      <m:r>
                        <w:rPr>
                          <w:rFonts w:ascii="Cambria Math" w:hAnsi="Cambria Math"/>
                        </w:rPr>
                        <m:t xml:space="preserve">A</m:t>
                      </m:r>
                    </m:e>
                    <m:sub>
                      <m:r>
                        <w:rPr>
                          <w:rFonts w:ascii="Cambria Math" w:hAnsi="Cambria Math"/>
                        </w:rPr>
                        <m:t xml:space="preserve">j</m:t>
                      </m:r>
                    </m:sub>
                  </m:sSub>
                </m:e>
              </m:rad>
              <m:r>
                <w:rPr>
                  <w:rFonts w:ascii="Cambria Math" w:hAnsi="Cambria Math"/>
                </w:rPr>
                <m:t xml:space="preserve">+</m:t>
              </m:r>
              <m:rad>
                <m:radPr>
                  <m:degHide m:val="1"/>
                </m:radPr>
                <m:deg/>
                <m:e>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e>
                  </m:d>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A</m:t>
                          </m:r>
                        </m:e>
                        <m:sub>
                          <m:r>
                            <w:rPr>
                              <w:rFonts w:ascii="Cambria Math" w:hAnsi="Cambria Math"/>
                            </w:rPr>
                            <m:t xml:space="preserve">j</m:t>
                          </m:r>
                        </m:sub>
                      </m:sSub>
                    </m:e>
                  </m:d>
                </m:e>
              </m:rad>
            </m:e>
          </m:d>
          <m:r>
            <w:rPr>
              <w:rFonts w:ascii="Cambria Math" w:hAnsi="Cambria Math"/>
            </w:rPr>
            <m:t xml:space="preserve">,</m:t>
          </m:r>
          <m:sSubSup>
            <m:e>
              <m:r>
                <w:rPr>
                  <w:rFonts w:ascii="Cambria Math" w:hAnsi="Cambria Math"/>
                </w:rPr>
                <m:t xml:space="preserve">H</m:t>
              </m:r>
            </m:e>
            <m:sub>
              <m:r>
                <m:rPr>
                  <m:lit/>
                  <m:nor/>
                </m:rPr>
                <w:rPr>
                  <w:rFonts w:ascii="Cambria Math" w:hAnsi="Cambria Math"/>
                </w:rPr>
                <m:t xml:space="preserve">KT</m:t>
              </m:r>
            </m:sub>
            <m:sup>
              <m:r>
                <m:rPr>
                  <m:lit/>
                  <m:nor/>
                </m:rPr>
                <w:rPr>
                  <w:rFonts w:ascii="Cambria Math" w:hAnsi="Cambria Math"/>
                </w:rPr>
                <m:t xml:space="preserve">low</m:t>
              </m:r>
            </m:sup>
          </m:sSubSup>
          <m:r>
            <w:rPr>
              <w:rFonts w:ascii="Cambria Math" w:hAnsi="Cambria Math"/>
            </w:rPr>
            <m:t xml:space="preserve">=</m:t>
          </m:r>
          <m:sSub>
            <m:e>
              <m:r>
                <w:rPr>
                  <w:rFonts w:ascii="Cambria Math" w:hAnsi="Cambria Math"/>
                </w:rPr>
                <m:t xml:space="preserve">H</m:t>
              </m:r>
            </m:e>
            <m:sub>
              <m:r>
                <m:rPr>
                  <m:lit/>
                  <m:nor/>
                </m:rPr>
                <w:rPr>
                  <w:rFonts w:ascii="Cambria Math" w:hAnsi="Cambria Math"/>
                </w:rPr>
                <m:t xml:space="preserve">cond</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B</m:t>
              </m:r>
            </m:den>
          </m:f>
          <m:nary>
            <m:naryPr>
              <m:chr m:val="∑"/>
              <m:supHide m:val="1"/>
            </m:naryPr>
            <m:sub>
              <m:r>
                <w:rPr>
                  <w:rFonts w:ascii="Cambria Math" w:hAnsi="Cambria Math"/>
                </w:rPr>
                <m:t xml:space="preserve">i</m:t>
              </m:r>
            </m:sub>
            <m:sup/>
            <m:e>
              <m:sSub>
                <m:e>
                  <m:r>
                    <w:rPr>
                      <w:rFonts w:ascii="Cambria Math" w:hAnsi="Cambria Math"/>
                    </w:rPr>
                    <m:t xml:space="preserve">log</m:t>
                  </m:r>
                </m:e>
                <m:sub>
                  <m:r>
                    <w:rPr>
                      <w:rFonts w:ascii="Cambria Math" w:hAnsi="Cambria Math"/>
                    </w:rPr>
                    <m:t xml:space="preserve">2</m:t>
                  </m:r>
                </m:sub>
              </m:sSub>
            </m:e>
          </m:nary>
          <m:d>
            <m:dPr>
              <m:begChr m:val="("/>
              <m:endChr m:val=")"/>
            </m:dPr>
            <m:e>
              <m:f>
                <m:num>
                  <m:r>
                    <w:rPr>
                      <w:rFonts w:ascii="Cambria Math" w:hAnsi="Cambria Math"/>
                    </w:rPr>
                    <m:t xml:space="preserve">1</m:t>
                  </m:r>
                </m:num>
                <m:den>
                  <m:r>
                    <w:rPr>
                      <w:rFonts w:ascii="Cambria Math" w:hAnsi="Cambria Math"/>
                    </w:rPr>
                    <m:t xml:space="preserve">B</m:t>
                  </m:r>
                </m:den>
              </m:f>
              <m:nary>
                <m:naryPr>
                  <m:chr m:val="∑"/>
                  <m:supHide m:val="1"/>
                </m:naryPr>
                <m:sub>
                  <m:r>
                    <w:rPr>
                      <w:rFonts w:ascii="Cambria Math" w:hAnsi="Cambria Math"/>
                    </w:rPr>
                    <m:t xml:space="preserve">j</m:t>
                  </m:r>
                </m:sub>
                <m:sup/>
                <m:e>
                  <m:r>
                    <m:rPr>
                      <m:lit/>
                      <m:nor/>
                    </m:rPr>
                    <w:rPr>
                      <w:rFonts w:ascii="Cambria Math" w:hAnsi="Cambria Math"/>
                    </w:rPr>
                    <m:t xml:space="preserve">BC</m:t>
                  </m:r>
                </m:e>
              </m:nary>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j</m:t>
                  </m:r>
                </m:e>
              </m:d>
            </m:e>
          </m:d>
          <m:r>
            <w:rPr>
              <w:rFonts w:ascii="Cambria Math" w:hAnsi="Cambria Math"/>
            </w:rPr>
            <m:t xml:space="preserve">.</m:t>
          </m:r>
          <m:d>
            <m:dPr>
              <m:begChr m:val="("/>
              <m:endChr m:val=")"/>
            </m:dPr>
            <m:e>
              <m:r>
                <w:rPr>
                  <w:rFonts w:ascii="Cambria Math" w:hAnsi="Cambria Math"/>
                </w:rPr>
                <m:t xml:space="preserve">13</m:t>
              </m:r>
            </m:e>
          </m:d>
        </m:oMath>
      </m:oMathPara>
    </w:p>
    <w:p>
      <w:pPr>
        <w:pStyle w:val="Normal"/>
        <w:numPr>
          <w:ilvl w:val="0"/>
          <w:numId w:val="5"/>
        </w:numPr>
        <w:rPr/>
      </w:pPr>
      <w:r>
        <w:rPr>
          <w:b/>
          <w:bCs/>
        </w:rPr>
        <w:t>Upper bound</w:t>
      </w:r>
      <w:r>
        <w:rPr/>
        <w:t>, from minus the Kullback-Leibler divergence between the same product-Bernoulli components,</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KL</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j</m:t>
              </m:r>
            </m:e>
          </m:d>
          <m:r>
            <w:rPr>
              <w:rFonts w:ascii="Cambria Math" w:hAnsi="Cambria Math"/>
            </w:rPr>
            <m:t xml:space="preserve">=</m:t>
          </m:r>
          <m:nary>
            <m:naryPr>
              <m:chr m:val="∑"/>
              <m:supHide m:val="1"/>
            </m:naryPr>
            <m:sub>
              <m:r>
                <w:rPr>
                  <w:rFonts w:ascii="Cambria Math" w:hAnsi="Cambria Math"/>
                </w:rPr>
                <m:t xml:space="preserve">r</m:t>
              </m:r>
            </m:sub>
            <m:sup/>
            <m:e>
              <m:sSub>
                <m:e>
                  <m:r>
                    <w:rPr>
                      <w:rFonts w:ascii="Cambria Math" w:hAnsi="Cambria Math"/>
                    </w:rPr>
                    <m:t xml:space="preserve">A</m:t>
                  </m:r>
                </m:e>
                <m:sub>
                  <m:r>
                    <w:rPr>
                      <w:rFonts w:ascii="Cambria Math" w:hAnsi="Cambria Math"/>
                    </w:rPr>
                    <m:t xml:space="preserve">i</m:t>
                  </m:r>
                </m:sub>
              </m:sSub>
            </m:e>
          </m:nary>
          <m:r>
            <w:rPr>
              <w:rFonts w:ascii="Cambria Math" w:hAnsi="Cambria Math"/>
            </w:rPr>
            <m:t xml:space="preserve">log</m:t>
          </m:r>
          <m:f>
            <m:num>
              <m:sSub>
                <m:e>
                  <m:r>
                    <w:rPr>
                      <w:rFonts w:ascii="Cambria Math" w:hAnsi="Cambria Math"/>
                    </w:rPr>
                    <m:t xml:space="preserve">A</m:t>
                  </m:r>
                </m:e>
                <m:sub>
                  <m:r>
                    <w:rPr>
                      <w:rFonts w:ascii="Cambria Math" w:hAnsi="Cambria Math"/>
                    </w:rPr>
                    <m:t xml:space="preserve">i</m:t>
                  </m:r>
                </m:sub>
              </m:sSub>
            </m:num>
            <m:den>
              <m:sSub>
                <m:e>
                  <m:r>
                    <w:rPr>
                      <w:rFonts w:ascii="Cambria Math" w:hAnsi="Cambria Math"/>
                    </w:rPr>
                    <m:t xml:space="preserve">A</m:t>
                  </m:r>
                </m:e>
                <m:sub>
                  <m:r>
                    <w:rPr>
                      <w:rFonts w:ascii="Cambria Math" w:hAnsi="Cambria Math"/>
                    </w:rPr>
                    <m:t xml:space="preserve">j</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e>
          </m:d>
          <m:r>
            <w:rPr>
              <w:rFonts w:ascii="Cambria Math" w:hAnsi="Cambria Math"/>
            </w:rPr>
            <m:t xml:space="preserve">log</m:t>
          </m:r>
          <m:f>
            <m:num>
              <m:r>
                <w:rPr>
                  <w:rFonts w:ascii="Cambria Math" w:hAnsi="Cambria Math"/>
                </w:rPr>
                <m:t xml:space="preserve">1</m:t>
              </m:r>
              <m: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A</m:t>
                  </m:r>
                </m:e>
                <m:sub>
                  <m:r>
                    <w:rPr>
                      <w:rFonts w:ascii="Cambria Math" w:hAnsi="Cambria Math"/>
                    </w:rPr>
                    <m:t xml:space="preserve">j</m:t>
                  </m:r>
                </m:sub>
              </m:sSub>
            </m:den>
          </m:f>
          <m:r>
            <w:rPr>
              <w:rFonts w:ascii="Cambria Math" w:hAnsi="Cambria Math"/>
            </w:rPr>
            <m:t xml:space="preserve">,</m:t>
          </m:r>
          <m:sSubSup>
            <m:e>
              <m:r>
                <w:rPr>
                  <w:rFonts w:ascii="Cambria Math" w:hAnsi="Cambria Math"/>
                </w:rPr>
                <m:t xml:space="preserve">H</m:t>
              </m:r>
            </m:e>
            <m:sub>
              <m:r>
                <m:rPr>
                  <m:lit/>
                  <m:nor/>
                </m:rPr>
                <w:rPr>
                  <w:rFonts w:ascii="Cambria Math" w:hAnsi="Cambria Math"/>
                </w:rPr>
                <m:t xml:space="preserve">KT</m:t>
              </m:r>
            </m:sub>
            <m:sup>
              <m:r>
                <m:rPr>
                  <m:lit/>
                  <m:nor/>
                </m:rPr>
                <w:rPr>
                  <w:rFonts w:ascii="Cambria Math" w:hAnsi="Cambria Math"/>
                </w:rPr>
                <m:t xml:space="preserve">up</m:t>
              </m:r>
            </m:sup>
          </m:sSubSup>
          <m:r>
            <w:rPr>
              <w:rFonts w:ascii="Cambria Math" w:hAnsi="Cambria Math"/>
            </w:rPr>
            <m:t xml:space="preserve">=</m:t>
          </m:r>
          <m:sSub>
            <m:e>
              <m:r>
                <w:rPr>
                  <w:rFonts w:ascii="Cambria Math" w:hAnsi="Cambria Math"/>
                </w:rPr>
                <m:t xml:space="preserve">H</m:t>
              </m:r>
            </m:e>
            <m:sub>
              <m:r>
                <m:rPr>
                  <m:lit/>
                  <m:nor/>
                </m:rPr>
                <w:rPr>
                  <w:rFonts w:ascii="Cambria Math" w:hAnsi="Cambria Math"/>
                </w:rPr>
                <m:t xml:space="preserve">cond</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B</m:t>
              </m:r>
            </m:den>
          </m:f>
          <m:nary>
            <m:naryPr>
              <m:chr m:val="∑"/>
              <m:supHide m:val="1"/>
            </m:naryPr>
            <m:sub>
              <m:r>
                <w:rPr>
                  <w:rFonts w:ascii="Cambria Math" w:hAnsi="Cambria Math"/>
                </w:rPr>
                <m:t xml:space="preserve">i</m:t>
              </m:r>
            </m:sub>
            <m:sup/>
            <m:e>
              <m:sSub>
                <m:e>
                  <m:r>
                    <w:rPr>
                      <w:rFonts w:ascii="Cambria Math" w:hAnsi="Cambria Math"/>
                    </w:rPr>
                    <m:t xml:space="preserve">log</m:t>
                  </m:r>
                </m:e>
                <m:sub>
                  <m:r>
                    <w:rPr>
                      <w:rFonts w:ascii="Cambria Math" w:hAnsi="Cambria Math"/>
                    </w:rPr>
                    <m:t xml:space="preserve">2</m:t>
                  </m:r>
                </m:sub>
              </m:sSub>
            </m:e>
          </m:nary>
          <m:d>
            <m:dPr>
              <m:begChr m:val="("/>
              <m:endChr m:val=")"/>
            </m:dPr>
            <m:e>
              <m:f>
                <m:num>
                  <m:r>
                    <w:rPr>
                      <w:rFonts w:ascii="Cambria Math" w:hAnsi="Cambria Math"/>
                    </w:rPr>
                    <m:t xml:space="preserve">1</m:t>
                  </m:r>
                </m:num>
                <m:den>
                  <m:r>
                    <w:rPr>
                      <w:rFonts w:ascii="Cambria Math" w:hAnsi="Cambria Math"/>
                    </w:rPr>
                    <m:t xml:space="preserve">B</m:t>
                  </m:r>
                </m:den>
              </m:f>
              <m:nary>
                <m:naryPr>
                  <m:chr m:val="∑"/>
                  <m:supHide m:val="1"/>
                </m:naryPr>
                <m:sub>
                  <m:r>
                    <w:rPr>
                      <w:rFonts w:ascii="Cambria Math" w:hAnsi="Cambria Math"/>
                    </w:rPr>
                    <m:t xml:space="preserve">j</m:t>
                  </m:r>
                </m:sub>
                <m:sup/>
                <m:e>
                  <m:sSup>
                    <m:e>
                      <m:r>
                        <w:rPr>
                          <w:rFonts w:ascii="Cambria Math" w:hAnsi="Cambria Math"/>
                        </w:rPr>
                        <m:t xml:space="preserve">e</m:t>
                      </m:r>
                    </m:e>
                    <m:sup>
                      <m:r>
                        <w:rPr>
                          <w:rFonts w:ascii="Cambria Math" w:hAnsi="Cambria Math"/>
                        </w:rPr>
                        <m:t xml:space="preserve">−</m:t>
                      </m:r>
                      <m:r>
                        <m:rPr>
                          <m:lit/>
                          <m:nor/>
                        </m:rPr>
                        <w:rPr>
                          <w:rFonts w:ascii="Cambria Math" w:hAnsi="Cambria Math"/>
                        </w:rPr>
                        <m:t xml:space="preserve">KL</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j</m:t>
                          </m:r>
                        </m:e>
                      </m:d>
                    </m:sup>
                  </m:sSup>
                </m:e>
              </m:nary>
            </m:e>
          </m:d>
          <m:r>
            <w:rPr>
              <w:rFonts w:ascii="Cambria Math" w:hAnsi="Cambria Math"/>
            </w:rPr>
            <m:t xml:space="preserve">.</m:t>
          </m:r>
          <m:d>
            <m:dPr>
              <m:begChr m:val="("/>
              <m:endChr m:val=")"/>
            </m:dPr>
            <m:e>
              <m:r>
                <w:rPr>
                  <w:rFonts w:ascii="Cambria Math" w:hAnsi="Cambria Math"/>
                </w:rPr>
                <m:t xml:space="preserve">14</m:t>
              </m:r>
            </m:e>
          </m:d>
        </m:oMath>
      </m:oMathPara>
    </w:p>
    <w:p>
      <w:pPr>
        <w:pStyle w:val="FirstParagraph"/>
        <w:rPr/>
      </w:pPr>
      <w:r>
        <w:rPr/>
        <w:t xml:space="preserve">Both bounds have the form </w:t>
      </w:r>
      <w:r>
        <w:rPr/>
      </w:r>
      <m:oMath xmlns:m="http://schemas.openxmlformats.org/officeDocument/2006/math">
        <m:sSub>
          <m:e>
            <m:r>
              <w:rPr>
                <w:rFonts w:ascii="Cambria Math" w:hAnsi="Cambria Math"/>
              </w:rPr>
              <m:t xml:space="preserve">H</m:t>
            </m:r>
          </m:e>
          <m:sub>
            <m:r>
              <m:rPr>
                <m:lit/>
                <m:nor/>
              </m:rPr>
              <w:rPr>
                <w:rFonts w:ascii="Cambria Math" w:hAnsi="Cambria Math"/>
              </w:rPr>
              <m:t xml:space="preserve">cond</m:t>
            </m:r>
          </m:sub>
        </m:sSub>
        <m:r>
          <w:rPr>
            <w:rFonts w:ascii="Cambria Math" w:hAnsi="Cambria Math"/>
          </w:rPr>
          <m:t xml:space="preserve">+</m:t>
        </m:r>
        <m:d>
          <m:dPr>
            <m:begChr m:val="("/>
            <m:endChr m:val=")"/>
          </m:dPr>
          <m:e>
            <m:r>
              <m:rPr>
                <m:lit/>
                <m:nor/>
              </m:rPr>
              <w:rPr>
                <w:rFonts w:ascii="Cambria Math" w:hAnsi="Cambria Math"/>
              </w:rPr>
              <m:t xml:space="preserve">estimate of</m:t>
            </m:r>
            <m:r>
              <w:rPr>
                <w:rFonts w:ascii="Cambria Math" w:hAnsi="Cambria Math"/>
              </w:rPr>
              <m:t xml:space="preserve">I</m:t>
            </m:r>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C</m:t>
                </m:r>
              </m:e>
            </m:d>
          </m:e>
        </m:d>
      </m:oMath>
      <w:r>
        <w:rPr/>
        <w:t xml:space="preserve">, with </w:t>
      </w:r>
      <w:r>
        <w:rPr/>
      </w:r>
      <m:oMath xmlns:m="http://schemas.openxmlformats.org/officeDocument/2006/math">
        <m:r>
          <w:rPr>
            <w:rFonts w:ascii="Cambria Math" w:hAnsi="Cambria Math"/>
          </w:rPr>
          <m:t xml:space="preserve">I</m:t>
        </m:r>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C</m:t>
            </m:r>
          </m:e>
        </m:d>
        <m:r>
          <w:rPr>
            <w:rFonts w:ascii="Cambria Math" w:hAnsi="Cambria Math"/>
          </w:rPr>
          <m:t xml:space="preserve">≤</m:t>
        </m:r>
        <m:r>
          <w:rPr>
            <w:rFonts w:ascii="Cambria Math" w:hAnsi="Cambria Math"/>
          </w:rPr>
          <m:t xml:space="preserve">H</m:t>
        </m:r>
        <m:d>
          <m:dPr>
            <m:begChr m:val="("/>
            <m:endChr m:val=")"/>
          </m:dPr>
          <m:e>
            <m:r>
              <w:rPr>
                <w:rFonts w:ascii="Cambria Math" w:hAnsi="Cambria Math"/>
              </w:rPr>
              <m:t xml:space="preserve">C</m:t>
            </m:r>
          </m:e>
        </m:d>
        <m:r>
          <w:rPr>
            <w:rFonts w:ascii="Cambria Math" w:hAnsi="Cambria Math"/>
          </w:rPr>
          <m:t xml:space="preserve">=</m:t>
        </m:r>
        <m:sSub>
          <m:e>
            <m:r>
              <w:rPr>
                <w:rFonts w:ascii="Cambria Math" w:hAnsi="Cambria Math"/>
              </w:rPr>
              <m:t xml:space="preserve">log</m:t>
            </m:r>
          </m:e>
          <m:sub>
            <m:r>
              <w:rPr>
                <w:rFonts w:ascii="Cambria Math" w:hAnsi="Cambria Math"/>
              </w:rPr>
              <m:t xml:space="preserve">2</m:t>
            </m:r>
          </m:sub>
        </m:sSub>
        <m:r>
          <w:rPr>
            <w:rFonts w:ascii="Cambria Math" w:hAnsi="Cambria Math"/>
          </w:rPr>
          <m:t xml:space="preserve">B</m:t>
        </m:r>
      </m:oMath>
      <w:r>
        <w:rPr/>
        <w:t xml:space="preserve"> since </w:t>
      </w:r>
      <w:r>
        <w:rPr/>
      </w:r>
      <m:oMath xmlns:m="http://schemas.openxmlformats.org/officeDocument/2006/math">
        <m:r>
          <w:rPr>
            <w:rFonts w:ascii="Cambria Math" w:hAnsi="Cambria Math"/>
          </w:rPr>
          <m:t xml:space="preserve">C</m:t>
        </m:r>
      </m:oMath>
      <w:r>
        <w:rPr/>
        <w:t xml:space="preserve"> is uniform over the </w:t>
      </w:r>
      <w:r>
        <w:rPr/>
      </w:r>
      <m:oMath xmlns:m="http://schemas.openxmlformats.org/officeDocument/2006/math">
        <m:r>
          <w:rPr>
            <w:rFonts w:ascii="Cambria Math" w:hAnsi="Cambria Math"/>
          </w:rPr>
          <m:t xml:space="preserve">B</m:t>
        </m:r>
      </m:oMath>
      <w:r>
        <w:rPr/>
        <w:t xml:space="preserve"> sniffs. </w:t>
      </w:r>
      <w:r>
        <w:rPr/>
      </w:r>
      <m:oMath xmlns:m="http://schemas.openxmlformats.org/officeDocument/2006/math">
        <m:sSubSup>
          <m:e>
            <m:r>
              <w:rPr>
                <w:rFonts w:ascii="Cambria Math" w:hAnsi="Cambria Math"/>
              </w:rPr>
              <m:t xml:space="preserve">H</m:t>
            </m:r>
          </m:e>
          <m:sub>
            <m:r>
              <m:rPr>
                <m:lit/>
                <m:nor/>
              </m:rPr>
              <w:rPr>
                <w:rFonts w:ascii="Cambria Math" w:hAnsi="Cambria Math"/>
              </w:rPr>
              <m:t xml:space="preserve">KT</m:t>
            </m:r>
          </m:sub>
          <m:sup>
            <m:r>
              <m:rPr>
                <m:lit/>
                <m:nor/>
              </m:rPr>
              <w:rPr>
                <w:rFonts w:ascii="Cambria Math" w:hAnsi="Cambria Math"/>
              </w:rPr>
              <m:t xml:space="preserve">low</m:t>
            </m:r>
          </m:sup>
        </m:sSubSup>
        <m:r>
          <w:rPr>
            <w:rFonts w:ascii="Cambria Math" w:hAnsi="Cambria Math"/>
          </w:rPr>
          <m:t xml:space="preserve">≤</m:t>
        </m:r>
        <m:r>
          <w:rPr>
            <w:rFonts w:ascii="Cambria Math" w:hAnsi="Cambria Math"/>
          </w:rPr>
          <m:t xml:space="preserve">H</m:t>
        </m:r>
        <m:d>
          <m:dPr>
            <m:begChr m:val="("/>
            <m:endChr m:val=")"/>
          </m:dPr>
          <m:e>
            <m:r>
              <w:rPr>
                <w:rFonts w:ascii="Cambria Math" w:hAnsi="Cambria Math"/>
              </w:rPr>
              <m:t xml:space="preserve">A</m:t>
            </m:r>
          </m:e>
        </m:d>
        <m:r>
          <w:rPr>
            <w:rFonts w:ascii="Cambria Math" w:hAnsi="Cambria Math"/>
          </w:rPr>
          <m:t xml:space="preserve">≤</m:t>
        </m:r>
        <m:sSubSup>
          <m:e>
            <m:r>
              <w:rPr>
                <w:rFonts w:ascii="Cambria Math" w:hAnsi="Cambria Math"/>
              </w:rPr>
              <m:t xml:space="preserve">H</m:t>
            </m:r>
          </m:e>
          <m:sub>
            <m:r>
              <m:rPr>
                <m:lit/>
                <m:nor/>
              </m:rPr>
              <w:rPr>
                <w:rFonts w:ascii="Cambria Math" w:hAnsi="Cambria Math"/>
              </w:rPr>
              <m:t xml:space="preserve">KT</m:t>
            </m:r>
          </m:sub>
          <m:sup>
            <m:r>
              <m:rPr>
                <m:lit/>
                <m:nor/>
              </m:rPr>
              <w:rPr>
                <w:rFonts w:ascii="Cambria Math" w:hAnsi="Cambria Math"/>
              </w:rPr>
              <m:t xml:space="preserve">up</m:t>
            </m:r>
          </m:sup>
        </m:sSubSup>
      </m:oMath>
      <w:r>
        <w:rPr/>
        <w:t xml:space="preserve"> is a certified bracket for any </w:t>
      </w:r>
      <w:r>
        <w:rPr/>
      </w:r>
      <m:oMath xmlns:m="http://schemas.openxmlformats.org/officeDocument/2006/math">
        <m:r>
          <w:rPr>
            <w:rFonts w:ascii="Cambria Math" w:hAnsi="Cambria Math"/>
          </w:rPr>
          <m:t xml:space="preserve">B</m:t>
        </m:r>
      </m:oMath>
      <w:r>
        <w:rPr/>
        <w:t xml:space="preserve">. It tightens to zero width exactly as the array approaches the perfect-array regime: pushing different sniffs to activate disjoint, sharply-defined sets of receptors, through decorrelation and threshold sharpening, is the same objective the optimization already pursues to maximize </w:t>
      </w:r>
      <w:r>
        <w:rPr/>
      </w:r>
      <m:oMath xmlns:m="http://schemas.openxmlformats.org/officeDocument/2006/math">
        <m:r>
          <w:rPr>
            <w:rFonts w:ascii="Cambria Math" w:hAnsi="Cambria Math"/>
          </w:rPr>
          <m:t xml:space="preserve">H</m:t>
        </m:r>
        <m:d>
          <m:dPr>
            <m:begChr m:val="("/>
            <m:endChr m:val=")"/>
          </m:dPr>
          <m:e>
            <m:r>
              <w:rPr>
                <w:rFonts w:ascii="Cambria Math" w:hAnsi="Cambria Math"/>
              </w:rPr>
              <m:t xml:space="preserve">A</m:t>
            </m:r>
          </m:e>
        </m:d>
      </m:oMath>
      <w:r>
        <w:rPr/>
        <w:t>. The better the array performs, the more precisely we can measure how well it performs.</w:t>
      </w:r>
    </w:p>
    <w:p>
      <w:pPr>
        <w:pStyle w:val="Bibliography"/>
        <w:rPr/>
      </w:pPr>
      <w:bookmarkStart w:id="5" w:name="refs"/>
      <w:bookmarkStart w:id="6" w:name="ref-cover_geometrical_1965"/>
      <w:r>
        <w:rPr/>
        <w:t xml:space="preserve">Cover, T. M. 1965. “Geometrical and Statistical Properties of Systems of Linear Inequalities with Applications in Pattern Recognition.” </w:t>
      </w:r>
      <w:r>
        <w:rPr>
          <w:i/>
          <w:iCs/>
        </w:rPr>
        <w:t>IEEE Transactions on Electronic Computers</w:t>
      </w:r>
      <w:r>
        <w:rPr/>
        <w:t xml:space="preserve"> EC-14 (3): 326–34. </w:t>
      </w:r>
      <w:hyperlink r:id="rId4">
        <w:r>
          <w:rPr>
            <w:rStyle w:val="Hyperlink"/>
          </w:rPr>
          <w:t>https://doi.org/10.1109/PGEC.1965.264137</w:t>
        </w:r>
      </w:hyperlink>
      <w:r>
        <w:rPr/>
        <w:t>.</w:t>
      </w:r>
      <w:bookmarkEnd w:id="6"/>
    </w:p>
    <w:p>
      <w:pPr>
        <w:pStyle w:val="Bibliography"/>
        <w:rPr/>
      </w:pPr>
      <w:bookmarkStart w:id="7" w:name="ref-einav_monod-wyman-changeux_2017"/>
      <w:r>
        <w:rPr/>
        <w:t xml:space="preserve">Einav, Tal, and Rob Phillips. 2017. “Monod-Wyman-Changeux Analysis of Ligand-Gated Ion Channel Mutants.” </w:t>
      </w:r>
      <w:r>
        <w:rPr>
          <w:i/>
          <w:iCs/>
        </w:rPr>
        <w:t>The Journal of Physical Chemistry B</w:t>
      </w:r>
      <w:r>
        <w:rPr/>
        <w:t xml:space="preserve"> 121 (15): 3813–24. </w:t>
      </w:r>
      <w:hyperlink r:id="rId5">
        <w:r>
          <w:rPr>
            <w:rStyle w:val="Hyperlink"/>
          </w:rPr>
          <w:t>https://doi.org/10.1021/acs.jpcb.6b12672</w:t>
        </w:r>
      </w:hyperlink>
      <w:r>
        <w:rPr/>
        <w:t>.</w:t>
      </w:r>
      <w:bookmarkEnd w:id="7"/>
    </w:p>
    <w:p>
      <w:pPr>
        <w:pStyle w:val="Bibliography"/>
        <w:rPr/>
      </w:pPr>
      <w:bookmarkStart w:id="8" w:name="ref-kolchinsky_estimating_2017"/>
      <w:r>
        <w:rPr/>
        <w:t xml:space="preserve">Kolchinsky, Artemy, and Brendan D. Tracey. 2017. “Estimating Mixture Entropy with Pairwise Distances.” </w:t>
      </w:r>
      <w:r>
        <w:rPr>
          <w:i/>
          <w:iCs/>
        </w:rPr>
        <w:t>Entropy</w:t>
      </w:r>
      <w:r>
        <w:rPr/>
        <w:t xml:space="preserve"> 19 (7): 361. </w:t>
      </w:r>
      <w:hyperlink r:id="rId6">
        <w:r>
          <w:rPr>
            <w:rStyle w:val="Hyperlink"/>
          </w:rPr>
          <w:t>https://doi.org/10.3390/e19070361</w:t>
        </w:r>
      </w:hyperlink>
      <w:r>
        <w:rPr/>
        <w:t>.</w:t>
      </w:r>
      <w:bookmarkEnd w:id="8"/>
    </w:p>
    <w:p>
      <w:pPr>
        <w:pStyle w:val="Bibliography"/>
        <w:spacing w:before="0" w:after="200"/>
        <w:rPr/>
      </w:pPr>
      <w:bookmarkStart w:id="9" w:name="ref-zwicker_receptor_2016"/>
      <w:r>
        <w:rPr/>
        <w:t xml:space="preserve">Zwicker, David, Arvind Murugan, and Michael P. Brenner. 2016. “Receptor Arrays Optimized for Natural Odor Statistics.” </w:t>
      </w:r>
      <w:r>
        <w:rPr>
          <w:i/>
          <w:iCs/>
        </w:rPr>
        <w:t>Proceedings of the National Academy of Sciences</w:t>
      </w:r>
      <w:r>
        <w:rPr/>
        <w:t xml:space="preserve"> 113 (20): 5570–75. </w:t>
      </w:r>
      <w:hyperlink r:id="rId7">
        <w:r>
          <w:rPr>
            <w:rStyle w:val="Hyperlink"/>
          </w:rPr>
          <w:t>https://doi.org/10.1073/pnas.1600357113</w:t>
        </w:r>
      </w:hyperlink>
      <w:r>
        <w:rPr/>
        <w:t>.</w:t>
      </w:r>
      <w:bookmarkEnd w:id="4"/>
      <w:bookmarkEnd w:id="5"/>
      <w:bookmarkEnd w:id="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num>
  <w:num w:numId="5">
    <w:abstractNumId w:val="1"/>
  </w:num>
</w:numbering>
</file>

<file path=word/settings.xml><?xml version="1.0" encoding="utf-8"?>
<w:settings xmlns:w="http://schemas.openxmlformats.org/wordprocessingml/2006/main">
  <w:zoom w:percent="14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val="000000"/>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val="auto"/>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doi.org/10.1109/PGEC.1965.264137" TargetMode="External"/><Relationship Id="rId5" Type="http://schemas.openxmlformats.org/officeDocument/2006/relationships/hyperlink" Target="https://doi.org/10.1021/acs.jpcb.6b12672" TargetMode="External"/><Relationship Id="rId6" Type="http://schemas.openxmlformats.org/officeDocument/2006/relationships/hyperlink" Target="https://doi.org/10.3390/e19070361" TargetMode="External"/><Relationship Id="rId7" Type="http://schemas.openxmlformats.org/officeDocument/2006/relationships/hyperlink" Target="https://doi.org/10.1073/pnas.1600357113"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51</TotalTime>
  <Application>LibreOffice/24.2.7.2$Linux_X86_64 LibreOffice_project/420$Build-2</Application>
  <AppVersion>15.0000</AppVersion>
  <Pages>7</Pages>
  <Words>1745</Words>
  <Characters>9529</Characters>
  <CharactersWithSpaces>11311</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2026-08-03T11:32:29Z</dcterms:created>
  <dc:creator/>
  <dc:description/>
  <dc:language>en-US</dc:language>
  <cp:lastModifiedBy>Hugo Le Roy</cp:lastModifiedBy>
  <dcterms:modified xsi:type="dcterms:W3CDTF">2026-08-04T10:40:45Z</dcterms:modified>
  <cp:revision>3</cp:revision>
  <dc:subject/>
  <dc:title>Supplementary Material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/mnt/hcleroy/PostDoc2/octopus_smelling/article/article_1/method/smelling.bib</vt:lpwstr>
  </property>
</Properties>
</file>