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14EF" w14:textId="392B8982" w:rsidR="00491D66" w:rsidRPr="00007FE2" w:rsidRDefault="00B45F5F" w:rsidP="00F10913">
      <w:pPr>
        <w:jc w:val="center"/>
        <w:rPr>
          <w:rFonts w:ascii="Arial" w:hAnsi="Arial" w:cs="Arial"/>
          <w:sz w:val="40"/>
          <w:szCs w:val="40"/>
          <w:lang w:val="en-US"/>
        </w:rPr>
      </w:pPr>
      <w:r w:rsidRPr="00007FE2">
        <w:rPr>
          <w:rFonts w:ascii="Arial" w:hAnsi="Arial" w:cs="Arial"/>
          <w:sz w:val="40"/>
          <w:szCs w:val="40"/>
          <w:lang w:val="en-US"/>
        </w:rPr>
        <w:t>Hugo Marthinet</w:t>
      </w:r>
    </w:p>
    <w:p w14:paraId="6AD01C19" w14:textId="77777777" w:rsidR="007574A7" w:rsidRDefault="00B45F5F" w:rsidP="007574A7">
      <w:pPr>
        <w:jc w:val="center"/>
        <w:rPr>
          <w:rFonts w:ascii="Arial" w:hAnsi="Arial" w:cs="Arial"/>
          <w:sz w:val="36"/>
          <w:szCs w:val="36"/>
          <w:lang w:val="en-US"/>
        </w:rPr>
      </w:pPr>
      <w:r w:rsidRPr="00007FE2">
        <w:rPr>
          <w:rFonts w:ascii="Arial" w:hAnsi="Arial" w:cs="Arial"/>
          <w:sz w:val="36"/>
          <w:szCs w:val="36"/>
          <w:lang w:val="en-US"/>
        </w:rPr>
        <w:t>Biostatisticien</w:t>
      </w:r>
    </w:p>
    <w:p w14:paraId="7F7E9933" w14:textId="6C3D449F" w:rsidR="00757BA3" w:rsidRPr="007574A7" w:rsidRDefault="00FD10A7" w:rsidP="007574A7">
      <w:pPr>
        <w:jc w:val="center"/>
        <w:rPr>
          <w:rFonts w:ascii="Arial" w:hAnsi="Arial" w:cs="Arial"/>
          <w:lang w:val="en-US"/>
        </w:rPr>
      </w:pPr>
      <w:r w:rsidRPr="007574A7">
        <w:rPr>
          <w:rFonts w:ascii="Arial" w:hAnsi="Arial" w:cs="Arial"/>
          <w:noProof/>
          <w:color w:val="FFFFFF" w:themeColor="background1"/>
          <w:sz w:val="36"/>
          <w:szCs w:val="36"/>
          <w:lang w:eastAsia="fr-FR"/>
        </w:rPr>
        <w:drawing>
          <wp:anchor distT="0" distB="0" distL="114300" distR="114300" simplePos="0" relativeHeight="251660288" behindDoc="0" locked="0" layoutInCell="1" allowOverlap="1" wp14:anchorId="186887B6" wp14:editId="1A5BFE85">
            <wp:simplePos x="0" y="0"/>
            <wp:positionH relativeFrom="column">
              <wp:posOffset>4341495</wp:posOffset>
            </wp:positionH>
            <wp:positionV relativeFrom="paragraph">
              <wp:posOffset>194945</wp:posOffset>
            </wp:positionV>
            <wp:extent cx="251460" cy="251460"/>
            <wp:effectExtent l="0" t="0" r="0" b="0"/>
            <wp:wrapNone/>
            <wp:docPr id="3" name="Graphique 3" descr="Logeme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que 3" descr="Logement avec un remplissage uni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574A7">
        <w:rPr>
          <w:rFonts w:ascii="Arial" w:hAnsi="Arial" w:cs="Arial"/>
          <w:noProof/>
          <w:color w:val="FFFFFF" w:themeColor="background1"/>
          <w:sz w:val="36"/>
          <w:szCs w:val="36"/>
          <w:lang w:eastAsia="fr-FR"/>
        </w:rPr>
        <w:drawing>
          <wp:anchor distT="0" distB="0" distL="114300" distR="114300" simplePos="0" relativeHeight="251659264" behindDoc="0" locked="0" layoutInCell="1" allowOverlap="1" wp14:anchorId="237BAE5F" wp14:editId="58F77563">
            <wp:simplePos x="0" y="0"/>
            <wp:positionH relativeFrom="margin">
              <wp:align>center</wp:align>
            </wp:positionH>
            <wp:positionV relativeFrom="paragraph">
              <wp:posOffset>217170</wp:posOffset>
            </wp:positionV>
            <wp:extent cx="251460" cy="251460"/>
            <wp:effectExtent l="0" t="0" r="0" b="0"/>
            <wp:wrapNone/>
            <wp:docPr id="2" name="Graphique 2" descr="Combiné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que 2" descr="Combiné avec un remplissage uni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74A7">
        <w:rPr>
          <w:rFonts w:ascii="Arial" w:hAnsi="Arial" w:cs="Arial"/>
          <w:noProof/>
          <w:color w:val="FFFFFF" w:themeColor="background1"/>
          <w:sz w:val="36"/>
          <w:szCs w:val="36"/>
          <w:lang w:eastAsia="fr-FR"/>
        </w:rPr>
        <w:drawing>
          <wp:anchor distT="0" distB="0" distL="114300" distR="114300" simplePos="0" relativeHeight="251658240" behindDoc="0" locked="0" layoutInCell="1" allowOverlap="1" wp14:anchorId="7E70CC0C" wp14:editId="057E6F51">
            <wp:simplePos x="0" y="0"/>
            <wp:positionH relativeFrom="column">
              <wp:posOffset>1445260</wp:posOffset>
            </wp:positionH>
            <wp:positionV relativeFrom="paragraph">
              <wp:posOffset>195580</wp:posOffset>
            </wp:positionV>
            <wp:extent cx="287655" cy="287655"/>
            <wp:effectExtent l="0" t="0" r="0" b="0"/>
            <wp:wrapNone/>
            <wp:docPr id="1" name="Graphique 1" descr="Enveloppe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que 1" descr="Enveloppe avec un remplissage uni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74A7" w:rsidRPr="007574A7">
        <w:rPr>
          <w:rFonts w:ascii="Arial" w:hAnsi="Arial" w:cs="Arial"/>
          <w:color w:val="FFFFFF" w:themeColor="background1"/>
          <w:lang w:val="en-US"/>
        </w:rPr>
        <w:t>k</w:t>
      </w:r>
    </w:p>
    <w:p w14:paraId="12901D94" w14:textId="182AD033" w:rsidR="00257F9D" w:rsidRPr="00FD10A7" w:rsidRDefault="00FD10A7" w:rsidP="00757BA3">
      <w:pPr>
        <w:jc w:val="center"/>
        <w:rPr>
          <w:rFonts w:ascii="Arial" w:hAnsi="Arial" w:cs="Arial"/>
          <w:sz w:val="20"/>
          <w:szCs w:val="24"/>
          <w:lang w:val="en-US"/>
        </w:rPr>
      </w:pPr>
      <w:r w:rsidRPr="00FD10A7">
        <w:rPr>
          <w:rFonts w:ascii="Arial" w:hAnsi="Arial" w:cs="Arial"/>
          <w:noProof/>
          <w:color w:val="FFFFFF" w:themeColor="background1"/>
          <w:sz w:val="28"/>
          <w:szCs w:val="36"/>
          <w:lang w:eastAsia="fr-FR"/>
        </w:rPr>
        <w:drawing>
          <wp:anchor distT="0" distB="0" distL="114300" distR="114300" simplePos="0" relativeHeight="251661312" behindDoc="0" locked="0" layoutInCell="1" allowOverlap="1" wp14:anchorId="0F5533F9" wp14:editId="388F129D">
            <wp:simplePos x="0" y="0"/>
            <wp:positionH relativeFrom="column">
              <wp:posOffset>1386205</wp:posOffset>
            </wp:positionH>
            <wp:positionV relativeFrom="paragraph">
              <wp:posOffset>227965</wp:posOffset>
            </wp:positionV>
            <wp:extent cx="197485" cy="197485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biLevel thresh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" cy="1974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F9D" w:rsidRPr="00FD10A7">
        <w:rPr>
          <w:rFonts w:ascii="Arial" w:hAnsi="Arial" w:cs="Arial"/>
          <w:noProof/>
          <w:color w:val="FFFFFF" w:themeColor="background1"/>
          <w:sz w:val="28"/>
          <w:szCs w:val="36"/>
          <w:lang w:eastAsia="fr-FR"/>
        </w:rPr>
        <w:drawing>
          <wp:anchor distT="0" distB="0" distL="114300" distR="114300" simplePos="0" relativeHeight="251662336" behindDoc="0" locked="0" layoutInCell="1" allowOverlap="1" wp14:anchorId="343FCD8E" wp14:editId="24BC4B5D">
            <wp:simplePos x="0" y="0"/>
            <wp:positionH relativeFrom="column">
              <wp:posOffset>2548255</wp:posOffset>
            </wp:positionH>
            <wp:positionV relativeFrom="paragraph">
              <wp:posOffset>219075</wp:posOffset>
            </wp:positionV>
            <wp:extent cx="251460" cy="25146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6" w:history="1">
        <w:r w:rsidR="00F10913" w:rsidRPr="00FD10A7">
          <w:rPr>
            <w:rStyle w:val="Lienhypertexte"/>
            <w:rFonts w:ascii="Arial" w:hAnsi="Arial" w:cs="Arial"/>
            <w:sz w:val="20"/>
            <w:szCs w:val="24"/>
            <w:lang w:val="en-US"/>
          </w:rPr>
          <w:t>h.marthinet@gmail.com</w:t>
        </w:r>
      </w:hyperlink>
      <w:r w:rsidR="00F10913" w:rsidRPr="00FD10A7">
        <w:rPr>
          <w:rFonts w:ascii="Arial" w:hAnsi="Arial" w:cs="Arial"/>
          <w:sz w:val="20"/>
          <w:szCs w:val="24"/>
          <w:lang w:val="en-US"/>
        </w:rPr>
        <w:t xml:space="preserve">    </w:t>
      </w:r>
      <w:r w:rsidR="00757BA3" w:rsidRPr="00FD10A7">
        <w:rPr>
          <w:rFonts w:ascii="Arial" w:hAnsi="Arial" w:cs="Arial"/>
          <w:sz w:val="20"/>
          <w:szCs w:val="24"/>
          <w:lang w:val="en-US"/>
        </w:rPr>
        <w:t xml:space="preserve">  </w:t>
      </w:r>
      <w:r w:rsidR="00F10913" w:rsidRPr="00FD10A7">
        <w:rPr>
          <w:rFonts w:ascii="Arial" w:hAnsi="Arial" w:cs="Arial"/>
          <w:sz w:val="20"/>
          <w:szCs w:val="24"/>
          <w:lang w:val="en-US"/>
        </w:rPr>
        <w:t xml:space="preserve">   06.38</w:t>
      </w:r>
      <w:r w:rsidR="00757BA3" w:rsidRPr="00FD10A7">
        <w:rPr>
          <w:rFonts w:ascii="Arial" w:hAnsi="Arial" w:cs="Arial"/>
          <w:sz w:val="20"/>
          <w:szCs w:val="24"/>
          <w:lang w:val="en-US"/>
        </w:rPr>
        <w:t>.</w:t>
      </w:r>
      <w:r w:rsidR="00F10913" w:rsidRPr="00FD10A7">
        <w:rPr>
          <w:rFonts w:ascii="Arial" w:hAnsi="Arial" w:cs="Arial"/>
          <w:sz w:val="20"/>
          <w:szCs w:val="24"/>
          <w:lang w:val="en-US"/>
        </w:rPr>
        <w:t>72</w:t>
      </w:r>
      <w:r w:rsidR="00757BA3" w:rsidRPr="00FD10A7">
        <w:rPr>
          <w:rFonts w:ascii="Arial" w:hAnsi="Arial" w:cs="Arial"/>
          <w:sz w:val="20"/>
          <w:szCs w:val="24"/>
          <w:lang w:val="en-US"/>
        </w:rPr>
        <w:t>.</w:t>
      </w:r>
      <w:r w:rsidR="00F10913" w:rsidRPr="00FD10A7">
        <w:rPr>
          <w:rFonts w:ascii="Arial" w:hAnsi="Arial" w:cs="Arial"/>
          <w:sz w:val="20"/>
          <w:szCs w:val="24"/>
          <w:lang w:val="en-US"/>
        </w:rPr>
        <w:t>32</w:t>
      </w:r>
      <w:r w:rsidR="00757BA3" w:rsidRPr="00FD10A7">
        <w:rPr>
          <w:rFonts w:ascii="Arial" w:hAnsi="Arial" w:cs="Arial"/>
          <w:sz w:val="20"/>
          <w:szCs w:val="24"/>
          <w:lang w:val="en-US"/>
        </w:rPr>
        <w:t>.</w:t>
      </w:r>
      <w:r w:rsidR="00F10913" w:rsidRPr="00FD10A7">
        <w:rPr>
          <w:rFonts w:ascii="Arial" w:hAnsi="Arial" w:cs="Arial"/>
          <w:sz w:val="20"/>
          <w:szCs w:val="24"/>
          <w:lang w:val="en-US"/>
        </w:rPr>
        <w:t xml:space="preserve">82    </w:t>
      </w:r>
      <w:r w:rsidR="00757BA3" w:rsidRPr="00FD10A7">
        <w:rPr>
          <w:rFonts w:ascii="Arial" w:hAnsi="Arial" w:cs="Arial"/>
          <w:sz w:val="20"/>
          <w:szCs w:val="24"/>
          <w:lang w:val="en-US"/>
        </w:rPr>
        <w:t xml:space="preserve">  </w:t>
      </w:r>
      <w:r w:rsidR="00F10913" w:rsidRPr="00FD10A7">
        <w:rPr>
          <w:rFonts w:ascii="Arial" w:hAnsi="Arial" w:cs="Arial"/>
          <w:sz w:val="20"/>
          <w:szCs w:val="24"/>
          <w:lang w:val="en-US"/>
        </w:rPr>
        <w:t xml:space="preserve">   Lyon </w:t>
      </w:r>
    </w:p>
    <w:p w14:paraId="53244A0C" w14:textId="2FF9AB3B" w:rsidR="00257F9D" w:rsidRPr="00081D07" w:rsidRDefault="00F10913" w:rsidP="00257F9D">
      <w:pPr>
        <w:jc w:val="center"/>
        <w:rPr>
          <w:rFonts w:ascii="Arial" w:hAnsi="Arial" w:cs="Arial"/>
          <w:sz w:val="20"/>
          <w:szCs w:val="24"/>
        </w:rPr>
      </w:pPr>
      <w:r w:rsidRPr="00FD10A7">
        <w:rPr>
          <w:rFonts w:ascii="Arial" w:hAnsi="Arial" w:cs="Arial"/>
          <w:sz w:val="20"/>
          <w:szCs w:val="24"/>
          <w:lang w:val="en-US"/>
        </w:rPr>
        <w:t xml:space="preserve">  </w:t>
      </w:r>
      <w:r w:rsidR="00757BA3" w:rsidRPr="00FD10A7">
        <w:rPr>
          <w:rFonts w:ascii="Arial" w:hAnsi="Arial" w:cs="Arial"/>
          <w:sz w:val="20"/>
          <w:szCs w:val="24"/>
          <w:lang w:val="en-US"/>
        </w:rPr>
        <w:t xml:space="preserve">  </w:t>
      </w:r>
      <w:r w:rsidRPr="00FD10A7">
        <w:rPr>
          <w:rFonts w:ascii="Arial" w:hAnsi="Arial" w:cs="Arial"/>
          <w:sz w:val="20"/>
          <w:szCs w:val="24"/>
          <w:lang w:val="en-US"/>
        </w:rPr>
        <w:t xml:space="preserve">    </w:t>
      </w:r>
      <w:hyperlink r:id="rId17" w:history="1">
        <w:proofErr w:type="gramStart"/>
        <w:r w:rsidRPr="00081D07">
          <w:rPr>
            <w:rStyle w:val="Lienhypertexte"/>
            <w:rFonts w:ascii="Arial" w:hAnsi="Arial" w:cs="Arial"/>
            <w:sz w:val="20"/>
            <w:szCs w:val="24"/>
          </w:rPr>
          <w:t>hugo</w:t>
        </w:r>
        <w:proofErr w:type="gramEnd"/>
        <w:r w:rsidRPr="00081D07">
          <w:rPr>
            <w:rStyle w:val="Lienhypertexte"/>
            <w:rFonts w:ascii="Arial" w:hAnsi="Arial" w:cs="Arial"/>
            <w:sz w:val="20"/>
            <w:szCs w:val="24"/>
          </w:rPr>
          <w:t>-marthinet</w:t>
        </w:r>
      </w:hyperlink>
      <w:r w:rsidR="00757BA3" w:rsidRPr="00081D07">
        <w:rPr>
          <w:rFonts w:ascii="Arial" w:hAnsi="Arial" w:cs="Arial"/>
          <w:sz w:val="20"/>
          <w:szCs w:val="24"/>
        </w:rPr>
        <w:t xml:space="preserve">   </w:t>
      </w:r>
      <w:r w:rsidR="00257F9D" w:rsidRPr="00081D07">
        <w:rPr>
          <w:rFonts w:ascii="Arial" w:hAnsi="Arial" w:cs="Arial"/>
          <w:sz w:val="20"/>
          <w:szCs w:val="24"/>
        </w:rPr>
        <w:t xml:space="preserve"> </w:t>
      </w:r>
      <w:r w:rsidR="00757BA3" w:rsidRPr="00081D07">
        <w:rPr>
          <w:rFonts w:ascii="Arial" w:hAnsi="Arial" w:cs="Arial"/>
          <w:sz w:val="20"/>
          <w:szCs w:val="24"/>
        </w:rPr>
        <w:t xml:space="preserve">      </w:t>
      </w:r>
      <w:hyperlink r:id="rId18" w:history="1">
        <w:r w:rsidRPr="00081D07">
          <w:rPr>
            <w:rStyle w:val="Lienhypertexte"/>
            <w:rFonts w:ascii="Arial" w:hAnsi="Arial" w:cs="Arial"/>
            <w:sz w:val="20"/>
            <w:szCs w:val="24"/>
          </w:rPr>
          <w:t>HugoMrth</w:t>
        </w:r>
      </w:hyperlink>
      <w:r w:rsidR="00257F9D" w:rsidRPr="00081D07">
        <w:rPr>
          <w:sz w:val="18"/>
        </w:rPr>
        <w:t xml:space="preserve">       </w:t>
      </w:r>
      <w:r w:rsidR="00257F9D" w:rsidRPr="00081D07">
        <w:rPr>
          <w:rFonts w:ascii="Arial" w:hAnsi="Arial" w:cs="Arial"/>
          <w:sz w:val="20"/>
          <w:szCs w:val="24"/>
        </w:rPr>
        <w:t>ORCID : 0009-0000-5965-3514</w:t>
      </w:r>
    </w:p>
    <w:p w14:paraId="496D1DFE" w14:textId="77777777" w:rsidR="00FD10A7" w:rsidRPr="00081D07" w:rsidRDefault="00FD10A7" w:rsidP="00257F9D">
      <w:pPr>
        <w:jc w:val="center"/>
      </w:pPr>
    </w:p>
    <w:p w14:paraId="719E3ED8" w14:textId="77777777" w:rsidR="00DC61B9" w:rsidRPr="00FD10A7" w:rsidRDefault="00DC61B9" w:rsidP="00FD10A7">
      <w:pPr>
        <w:spacing w:after="0" w:line="240" w:lineRule="auto"/>
        <w:jc w:val="center"/>
        <w:rPr>
          <w:rStyle w:val="agcmg"/>
          <w:sz w:val="24"/>
          <w:szCs w:val="24"/>
        </w:rPr>
      </w:pPr>
      <w:r w:rsidRPr="00FD10A7">
        <w:rPr>
          <w:rStyle w:val="agcmg"/>
          <w:sz w:val="24"/>
          <w:szCs w:val="24"/>
        </w:rPr>
        <w:t xml:space="preserve">Biostatisticien spécialisé en pharmacoépidémiologie et en RWE. </w:t>
      </w:r>
    </w:p>
    <w:p w14:paraId="6359F770" w14:textId="618A6F0C" w:rsidR="00DC61B9" w:rsidRPr="00FD10A7" w:rsidRDefault="00DC61B9" w:rsidP="00FD10A7">
      <w:pPr>
        <w:spacing w:after="0" w:line="240" w:lineRule="auto"/>
        <w:jc w:val="center"/>
        <w:rPr>
          <w:rStyle w:val="agcmg"/>
          <w:sz w:val="24"/>
          <w:szCs w:val="24"/>
        </w:rPr>
      </w:pPr>
      <w:r w:rsidRPr="00FD10A7">
        <w:rPr>
          <w:rStyle w:val="agcmg"/>
          <w:sz w:val="24"/>
          <w:szCs w:val="24"/>
        </w:rPr>
        <w:t>Expertise dans les études observationnelles sur grandes bases de données.</w:t>
      </w:r>
    </w:p>
    <w:p w14:paraId="7A2479C7" w14:textId="77777777" w:rsidR="00FD10A7" w:rsidRPr="00FD10A7" w:rsidRDefault="00FD10A7" w:rsidP="00FD10A7">
      <w:pPr>
        <w:spacing w:line="240" w:lineRule="auto"/>
        <w:jc w:val="center"/>
        <w:rPr>
          <w:rStyle w:val="agcmg"/>
          <w:b/>
          <w:sz w:val="28"/>
          <w:szCs w:val="24"/>
        </w:rPr>
      </w:pPr>
    </w:p>
    <w:p w14:paraId="3165AD97" w14:textId="0D767283" w:rsidR="00491D66" w:rsidRPr="000A0782" w:rsidRDefault="00491D66" w:rsidP="00B45F5F">
      <w:pPr>
        <w:pStyle w:val="Titre1"/>
        <w:rPr>
          <w:rFonts w:cs="Arial"/>
        </w:rPr>
      </w:pPr>
      <w:r w:rsidRPr="000A0782">
        <w:rPr>
          <w:rFonts w:cs="Arial"/>
        </w:rPr>
        <w:t xml:space="preserve">PARCOURS PROFESSIONNEL </w:t>
      </w:r>
    </w:p>
    <w:p w14:paraId="7C343C94" w14:textId="3F3CF8B2" w:rsidR="00257F9D" w:rsidRPr="000A0782" w:rsidRDefault="00257F9D" w:rsidP="00257F9D">
      <w:pPr>
        <w:spacing w:after="0"/>
        <w:rPr>
          <w:rFonts w:ascii="Arial" w:hAnsi="Arial" w:cs="Arial"/>
          <w:b/>
          <w:bCs/>
        </w:rPr>
      </w:pPr>
      <w:r>
        <w:rPr>
          <w:rStyle w:val="t-14"/>
          <w:rFonts w:ascii="Arial" w:hAnsi="Arial" w:cs="Arial"/>
          <w:b/>
          <w:bCs/>
        </w:rPr>
        <w:t>Epimentis</w:t>
      </w:r>
    </w:p>
    <w:p w14:paraId="7B04F7F1" w14:textId="61B66764" w:rsidR="00257F9D" w:rsidRPr="00007FE2" w:rsidRDefault="00257F9D" w:rsidP="00257F9D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Biostatisticien – Data Analyst                                                                                                   </w:t>
      </w:r>
      <w:proofErr w:type="gramStart"/>
      <w:r>
        <w:rPr>
          <w:rFonts w:ascii="Arial" w:hAnsi="Arial" w:cs="Arial"/>
          <w:sz w:val="20"/>
          <w:szCs w:val="20"/>
        </w:rPr>
        <w:t>Février</w:t>
      </w:r>
      <w:proofErr w:type="gramEnd"/>
      <w:r>
        <w:rPr>
          <w:rFonts w:ascii="Arial" w:hAnsi="Arial" w:cs="Arial"/>
          <w:sz w:val="20"/>
          <w:szCs w:val="20"/>
        </w:rPr>
        <w:t xml:space="preserve"> 2026</w:t>
      </w:r>
      <w:r w:rsidRPr="00007FE2">
        <w:rPr>
          <w:rFonts w:ascii="Arial" w:hAnsi="Arial" w:cs="Arial"/>
          <w:sz w:val="20"/>
          <w:szCs w:val="20"/>
        </w:rPr>
        <w:t xml:space="preserve"> – Aujourd’hui </w:t>
      </w:r>
    </w:p>
    <w:p w14:paraId="08A8D443" w14:textId="6D478DFD" w:rsidR="00257F9D" w:rsidRPr="00007FE2" w:rsidRDefault="009F452F" w:rsidP="00257F9D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Relecture des protocoles et rédaction des plans d’analyse statistiques</w:t>
      </w:r>
      <w:r w:rsidR="00D20F0C">
        <w:rPr>
          <w:rFonts w:ascii="Arial" w:hAnsi="Arial" w:cs="Arial"/>
          <w:sz w:val="20"/>
          <w:szCs w:val="20"/>
        </w:rPr>
        <w:t>,</w:t>
      </w:r>
    </w:p>
    <w:p w14:paraId="4FE3BD9E" w14:textId="4A874FC2" w:rsidR="00257F9D" w:rsidRDefault="009F452F" w:rsidP="00257F9D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Extra</w:t>
      </w:r>
      <w:r w:rsidR="00923918">
        <w:rPr>
          <w:rFonts w:ascii="Arial" w:hAnsi="Arial" w:cs="Arial"/>
          <w:sz w:val="20"/>
          <w:szCs w:val="20"/>
        </w:rPr>
        <w:t xml:space="preserve">ction et validation des données, </w:t>
      </w:r>
      <w:r>
        <w:rPr>
          <w:rFonts w:ascii="Arial" w:hAnsi="Arial" w:cs="Arial"/>
          <w:sz w:val="20"/>
          <w:szCs w:val="20"/>
        </w:rPr>
        <w:t>analyses statistiques</w:t>
      </w:r>
      <w:r w:rsidR="00923918">
        <w:rPr>
          <w:rFonts w:ascii="Arial" w:hAnsi="Arial" w:cs="Arial"/>
          <w:sz w:val="20"/>
          <w:szCs w:val="20"/>
        </w:rPr>
        <w:t xml:space="preserve"> et contrôle qualité,</w:t>
      </w:r>
    </w:p>
    <w:p w14:paraId="2028D827" w14:textId="1FA553BB" w:rsidR="00D67D38" w:rsidRPr="00007FE2" w:rsidRDefault="00923918" w:rsidP="00923918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</w:t>
      </w:r>
      <w:r w:rsidR="009F452F">
        <w:rPr>
          <w:rFonts w:ascii="Arial" w:hAnsi="Arial" w:cs="Arial"/>
          <w:sz w:val="20"/>
          <w:szCs w:val="20"/>
        </w:rPr>
        <w:t>articipation aux réunions de suivi de projet</w:t>
      </w:r>
      <w:r>
        <w:rPr>
          <w:rFonts w:ascii="Arial" w:hAnsi="Arial" w:cs="Arial"/>
          <w:sz w:val="20"/>
          <w:szCs w:val="20"/>
        </w:rPr>
        <w:t>, aux appels d’offres</w:t>
      </w:r>
      <w:r w:rsidR="009F452F">
        <w:rPr>
          <w:rFonts w:ascii="Arial" w:hAnsi="Arial" w:cs="Arial"/>
          <w:sz w:val="20"/>
          <w:szCs w:val="20"/>
        </w:rPr>
        <w:t xml:space="preserve"> et à la rédaction des document</w:t>
      </w:r>
      <w:r w:rsidR="00D67D38">
        <w:rPr>
          <w:rFonts w:ascii="Arial" w:hAnsi="Arial" w:cs="Arial"/>
          <w:sz w:val="20"/>
          <w:szCs w:val="20"/>
        </w:rPr>
        <w:t>s</w:t>
      </w:r>
      <w:r w:rsidR="009F452F">
        <w:rPr>
          <w:rFonts w:ascii="Arial" w:hAnsi="Arial" w:cs="Arial"/>
          <w:sz w:val="20"/>
          <w:szCs w:val="20"/>
        </w:rPr>
        <w:t xml:space="preserve"> scientifiques</w:t>
      </w:r>
      <w:r>
        <w:rPr>
          <w:rFonts w:ascii="Arial" w:hAnsi="Arial" w:cs="Arial"/>
          <w:sz w:val="20"/>
          <w:szCs w:val="20"/>
        </w:rPr>
        <w:t>.</w:t>
      </w:r>
    </w:p>
    <w:p w14:paraId="17EF384A" w14:textId="77777777" w:rsidR="000A0782" w:rsidRPr="000A0782" w:rsidRDefault="000A0782" w:rsidP="00B45F5F">
      <w:pPr>
        <w:spacing w:after="0"/>
        <w:rPr>
          <w:rStyle w:val="t-14"/>
          <w:rFonts w:ascii="Arial" w:hAnsi="Arial" w:cs="Arial"/>
          <w:b/>
          <w:bCs/>
        </w:rPr>
      </w:pPr>
    </w:p>
    <w:p w14:paraId="6140C065" w14:textId="344D6382" w:rsidR="00491D66" w:rsidRPr="00007FE2" w:rsidRDefault="00491D66" w:rsidP="00B45F5F">
      <w:pPr>
        <w:spacing w:after="0"/>
        <w:rPr>
          <w:rFonts w:ascii="Arial" w:hAnsi="Arial" w:cs="Arial"/>
          <w:b/>
          <w:bCs/>
          <w:lang w:val="en-US"/>
        </w:rPr>
      </w:pPr>
      <w:r w:rsidRPr="00007FE2">
        <w:rPr>
          <w:rStyle w:val="t-14"/>
          <w:rFonts w:ascii="Arial" w:hAnsi="Arial" w:cs="Arial"/>
          <w:b/>
          <w:bCs/>
          <w:lang w:val="en-US"/>
        </w:rPr>
        <w:t xml:space="preserve">Laboratoire RESHAPE </w:t>
      </w:r>
      <w:r w:rsidRPr="00007FE2">
        <w:rPr>
          <w:rFonts w:ascii="Arial" w:hAnsi="Arial" w:cs="Arial"/>
          <w:b/>
          <w:bCs/>
          <w:lang w:val="en-US"/>
        </w:rPr>
        <w:t>(RESearch on HealthcAre PErformance) – U1290 Inserm-UCBL</w:t>
      </w:r>
    </w:p>
    <w:p w14:paraId="3C783CE9" w14:textId="4FE647CB" w:rsidR="00B45F5F" w:rsidRPr="00007FE2" w:rsidRDefault="006F6101" w:rsidP="00B45F5F">
      <w:pPr>
        <w:spacing w:after="0"/>
        <w:rPr>
          <w:rFonts w:ascii="Arial" w:hAnsi="Arial" w:cs="Arial"/>
          <w:sz w:val="20"/>
          <w:szCs w:val="20"/>
        </w:rPr>
      </w:pPr>
      <w:r w:rsidRPr="00007FE2">
        <w:rPr>
          <w:rFonts w:ascii="Arial" w:hAnsi="Arial" w:cs="Arial"/>
          <w:sz w:val="20"/>
          <w:szCs w:val="20"/>
        </w:rPr>
        <w:t>Bios</w:t>
      </w:r>
      <w:r w:rsidR="00491D66" w:rsidRPr="00007FE2">
        <w:rPr>
          <w:rFonts w:ascii="Arial" w:hAnsi="Arial" w:cs="Arial"/>
          <w:sz w:val="20"/>
          <w:szCs w:val="20"/>
        </w:rPr>
        <w:t xml:space="preserve">tatisticien </w:t>
      </w:r>
      <w:r w:rsidR="00B45F5F" w:rsidRPr="00007FE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</w:t>
      </w:r>
      <w:r w:rsidR="00480304" w:rsidRPr="00007FE2">
        <w:rPr>
          <w:rFonts w:ascii="Arial" w:hAnsi="Arial" w:cs="Arial"/>
          <w:sz w:val="20"/>
          <w:szCs w:val="20"/>
        </w:rPr>
        <w:t xml:space="preserve">          </w:t>
      </w:r>
      <w:r w:rsidR="00C80457">
        <w:rPr>
          <w:rFonts w:ascii="Arial" w:hAnsi="Arial" w:cs="Arial"/>
          <w:sz w:val="20"/>
          <w:szCs w:val="20"/>
        </w:rPr>
        <w:t xml:space="preserve">  </w:t>
      </w:r>
      <w:proofErr w:type="gramStart"/>
      <w:r w:rsidR="00C80457">
        <w:rPr>
          <w:rFonts w:ascii="Arial" w:hAnsi="Arial" w:cs="Arial"/>
          <w:sz w:val="20"/>
          <w:szCs w:val="20"/>
        </w:rPr>
        <w:t>J</w:t>
      </w:r>
      <w:r w:rsidR="00480304" w:rsidRPr="00007FE2">
        <w:rPr>
          <w:rFonts w:ascii="Arial" w:hAnsi="Arial" w:cs="Arial"/>
          <w:sz w:val="20"/>
          <w:szCs w:val="20"/>
        </w:rPr>
        <w:t>uin</w:t>
      </w:r>
      <w:proofErr w:type="gramEnd"/>
      <w:r w:rsidR="00480304" w:rsidRPr="00007FE2">
        <w:rPr>
          <w:rFonts w:ascii="Arial" w:hAnsi="Arial" w:cs="Arial"/>
          <w:sz w:val="20"/>
          <w:szCs w:val="20"/>
        </w:rPr>
        <w:t xml:space="preserve"> </w:t>
      </w:r>
      <w:r w:rsidR="00B45F5F" w:rsidRPr="00007FE2">
        <w:rPr>
          <w:rFonts w:ascii="Arial" w:hAnsi="Arial" w:cs="Arial"/>
          <w:sz w:val="20"/>
          <w:szCs w:val="20"/>
        </w:rPr>
        <w:t xml:space="preserve">2024 – </w:t>
      </w:r>
      <w:r w:rsidR="00257F9D">
        <w:rPr>
          <w:rFonts w:ascii="Arial" w:hAnsi="Arial" w:cs="Arial"/>
          <w:sz w:val="20"/>
          <w:szCs w:val="20"/>
        </w:rPr>
        <w:t>Février 2026</w:t>
      </w:r>
      <w:r w:rsidR="00B45F5F" w:rsidRPr="00007FE2">
        <w:rPr>
          <w:rFonts w:ascii="Arial" w:hAnsi="Arial" w:cs="Arial"/>
          <w:sz w:val="20"/>
          <w:szCs w:val="20"/>
        </w:rPr>
        <w:t xml:space="preserve"> </w:t>
      </w:r>
    </w:p>
    <w:p w14:paraId="26281D71" w14:textId="794A5DD2" w:rsidR="00B45F5F" w:rsidRPr="00007FE2" w:rsidRDefault="00491D66" w:rsidP="00B45F5F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007FE2">
        <w:rPr>
          <w:rFonts w:ascii="Arial" w:hAnsi="Arial" w:cs="Arial"/>
          <w:sz w:val="20"/>
          <w:szCs w:val="20"/>
        </w:rPr>
        <w:t xml:space="preserve">Equipe </w:t>
      </w:r>
      <w:r w:rsidR="001C7A15">
        <w:rPr>
          <w:rFonts w:ascii="Arial" w:hAnsi="Arial" w:cs="Arial"/>
          <w:sz w:val="20"/>
          <w:szCs w:val="20"/>
        </w:rPr>
        <w:t xml:space="preserve">d’avenir </w:t>
      </w:r>
      <w:r w:rsidRPr="00007FE2">
        <w:rPr>
          <w:rFonts w:ascii="Arial" w:hAnsi="Arial" w:cs="Arial"/>
          <w:sz w:val="20"/>
          <w:szCs w:val="20"/>
        </w:rPr>
        <w:t>IMPULSE (Impact des nouvelles organisations de soins, politiques publiques et</w:t>
      </w:r>
      <w:r w:rsidR="00545C3D" w:rsidRPr="00007FE2">
        <w:rPr>
          <w:rFonts w:ascii="Arial" w:hAnsi="Arial" w:cs="Arial"/>
          <w:sz w:val="20"/>
          <w:szCs w:val="20"/>
        </w:rPr>
        <w:t xml:space="preserve"> </w:t>
      </w:r>
      <w:r w:rsidRPr="00007FE2">
        <w:rPr>
          <w:rFonts w:ascii="Arial" w:hAnsi="Arial" w:cs="Arial"/>
          <w:sz w:val="20"/>
          <w:szCs w:val="20"/>
        </w:rPr>
        <w:t>communications sur l’uti</w:t>
      </w:r>
      <w:r w:rsidR="00D020E1">
        <w:rPr>
          <w:rFonts w:ascii="Arial" w:hAnsi="Arial" w:cs="Arial"/>
          <w:sz w:val="20"/>
          <w:szCs w:val="20"/>
        </w:rPr>
        <w:t>lisation des produits de santé),</w:t>
      </w:r>
    </w:p>
    <w:p w14:paraId="41958F92" w14:textId="2885B121" w:rsidR="00B45F5F" w:rsidRPr="00007FE2" w:rsidRDefault="00491D66" w:rsidP="00B45F5F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007FE2">
        <w:rPr>
          <w:rFonts w:ascii="Arial" w:hAnsi="Arial" w:cs="Arial"/>
          <w:sz w:val="20"/>
          <w:szCs w:val="20"/>
        </w:rPr>
        <w:t>Analyses statistiques des données du Système Natio</w:t>
      </w:r>
      <w:r w:rsidR="00D020E1">
        <w:rPr>
          <w:rFonts w:ascii="Arial" w:hAnsi="Arial" w:cs="Arial"/>
          <w:sz w:val="20"/>
          <w:szCs w:val="20"/>
        </w:rPr>
        <w:t>nal des Données de Santé (SNDS),</w:t>
      </w:r>
    </w:p>
    <w:p w14:paraId="41355CF5" w14:textId="475D4E8F" w:rsidR="00B45F5F" w:rsidRPr="00007FE2" w:rsidRDefault="00491D66" w:rsidP="00B45F5F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007FE2">
        <w:rPr>
          <w:rFonts w:ascii="Arial" w:hAnsi="Arial" w:cs="Arial"/>
          <w:sz w:val="20"/>
          <w:szCs w:val="20"/>
        </w:rPr>
        <w:t xml:space="preserve">Rédaction de protocoles de recherche, </w:t>
      </w:r>
      <w:r w:rsidR="00D020E1">
        <w:rPr>
          <w:rFonts w:ascii="Arial" w:hAnsi="Arial" w:cs="Arial"/>
          <w:sz w:val="20"/>
          <w:szCs w:val="20"/>
        </w:rPr>
        <w:t xml:space="preserve">de </w:t>
      </w:r>
      <w:r w:rsidRPr="00007FE2">
        <w:rPr>
          <w:rFonts w:ascii="Arial" w:hAnsi="Arial" w:cs="Arial"/>
          <w:sz w:val="20"/>
          <w:szCs w:val="20"/>
        </w:rPr>
        <w:t>rapport</w:t>
      </w:r>
      <w:r w:rsidR="00D020E1">
        <w:rPr>
          <w:rFonts w:ascii="Arial" w:hAnsi="Arial" w:cs="Arial"/>
          <w:sz w:val="20"/>
          <w:szCs w:val="20"/>
        </w:rPr>
        <w:t>s d’étude et d’articles scientifiques,</w:t>
      </w:r>
    </w:p>
    <w:p w14:paraId="472FBFEC" w14:textId="1866F799" w:rsidR="00491D66" w:rsidRPr="00007FE2" w:rsidRDefault="00491D66" w:rsidP="00B45F5F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007FE2">
        <w:rPr>
          <w:rFonts w:ascii="Arial" w:hAnsi="Arial" w:cs="Arial"/>
          <w:sz w:val="20"/>
          <w:szCs w:val="20"/>
        </w:rPr>
        <w:t>Participation aux congrès et animations scientifiques sur l’épidémiologie des produits de santé.</w:t>
      </w:r>
    </w:p>
    <w:p w14:paraId="19BD11C4" w14:textId="77777777" w:rsidR="00B45F5F" w:rsidRPr="00007FE2" w:rsidRDefault="00B45F5F" w:rsidP="00B45F5F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DACD603" w14:textId="71D9C095" w:rsidR="00491D66" w:rsidRPr="00007FE2" w:rsidRDefault="00491D66" w:rsidP="00B45F5F">
      <w:pPr>
        <w:spacing w:after="0"/>
        <w:rPr>
          <w:rFonts w:ascii="Arial" w:hAnsi="Arial" w:cs="Arial"/>
          <w:b/>
          <w:bCs/>
        </w:rPr>
      </w:pPr>
      <w:r w:rsidRPr="00007FE2">
        <w:rPr>
          <w:rFonts w:ascii="Arial" w:hAnsi="Arial" w:cs="Arial"/>
          <w:b/>
          <w:bCs/>
        </w:rPr>
        <w:t>Centre d'</w:t>
      </w:r>
      <w:r w:rsidR="001A4C72">
        <w:rPr>
          <w:rFonts w:ascii="Arial" w:hAnsi="Arial" w:cs="Arial"/>
          <w:b/>
          <w:bCs/>
        </w:rPr>
        <w:t>E</w:t>
      </w:r>
      <w:r w:rsidRPr="00007FE2">
        <w:rPr>
          <w:rFonts w:ascii="Arial" w:hAnsi="Arial" w:cs="Arial"/>
          <w:b/>
          <w:bCs/>
        </w:rPr>
        <w:t xml:space="preserve">pidémiologie et de </w:t>
      </w:r>
      <w:r w:rsidR="001A4C72">
        <w:rPr>
          <w:rFonts w:ascii="Arial" w:hAnsi="Arial" w:cs="Arial"/>
          <w:b/>
          <w:bCs/>
        </w:rPr>
        <w:t>S</w:t>
      </w:r>
      <w:r w:rsidRPr="00007FE2">
        <w:rPr>
          <w:rFonts w:ascii="Arial" w:hAnsi="Arial" w:cs="Arial"/>
          <w:b/>
          <w:bCs/>
        </w:rPr>
        <w:t xml:space="preserve">anté </w:t>
      </w:r>
      <w:r w:rsidR="001A4C72">
        <w:rPr>
          <w:rFonts w:ascii="Arial" w:hAnsi="Arial" w:cs="Arial"/>
          <w:b/>
          <w:bCs/>
        </w:rPr>
        <w:t>P</w:t>
      </w:r>
      <w:r w:rsidRPr="00007FE2">
        <w:rPr>
          <w:rFonts w:ascii="Arial" w:hAnsi="Arial" w:cs="Arial"/>
          <w:b/>
          <w:bCs/>
        </w:rPr>
        <w:t xml:space="preserve">ublique des </w:t>
      </w:r>
      <w:r w:rsidR="001A4C72">
        <w:rPr>
          <w:rFonts w:ascii="Arial" w:hAnsi="Arial" w:cs="Arial"/>
          <w:b/>
          <w:bCs/>
        </w:rPr>
        <w:t>A</w:t>
      </w:r>
      <w:r w:rsidRPr="00007FE2">
        <w:rPr>
          <w:rFonts w:ascii="Arial" w:hAnsi="Arial" w:cs="Arial"/>
          <w:b/>
          <w:bCs/>
        </w:rPr>
        <w:t>rmées (CESPA)</w:t>
      </w:r>
    </w:p>
    <w:p w14:paraId="16341075" w14:textId="06B92C35" w:rsidR="00491D66" w:rsidRPr="00007FE2" w:rsidRDefault="00491D66" w:rsidP="00B45F5F">
      <w:pPr>
        <w:spacing w:after="0"/>
        <w:rPr>
          <w:rFonts w:ascii="Arial" w:hAnsi="Arial" w:cs="Arial"/>
          <w:sz w:val="20"/>
          <w:szCs w:val="20"/>
        </w:rPr>
      </w:pPr>
      <w:r w:rsidRPr="00007FE2">
        <w:rPr>
          <w:rFonts w:ascii="Arial" w:hAnsi="Arial" w:cs="Arial"/>
          <w:sz w:val="20"/>
          <w:szCs w:val="20"/>
        </w:rPr>
        <w:t xml:space="preserve">Biostatisticien </w:t>
      </w:r>
      <w:r w:rsidR="00B45F5F" w:rsidRPr="00007FE2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</w:t>
      </w:r>
      <w:r w:rsidR="00480304" w:rsidRPr="00007FE2">
        <w:rPr>
          <w:rFonts w:ascii="Arial" w:hAnsi="Arial" w:cs="Arial"/>
          <w:sz w:val="20"/>
          <w:szCs w:val="20"/>
        </w:rPr>
        <w:t xml:space="preserve">          </w:t>
      </w:r>
      <w:r w:rsidR="00B45F5F" w:rsidRPr="00007FE2">
        <w:rPr>
          <w:rFonts w:ascii="Arial" w:hAnsi="Arial" w:cs="Arial"/>
          <w:sz w:val="20"/>
          <w:szCs w:val="20"/>
        </w:rPr>
        <w:t xml:space="preserve"> </w:t>
      </w:r>
      <w:r w:rsidR="00C80457">
        <w:rPr>
          <w:rFonts w:ascii="Arial" w:hAnsi="Arial" w:cs="Arial"/>
          <w:sz w:val="20"/>
          <w:szCs w:val="20"/>
        </w:rPr>
        <w:t>M</w:t>
      </w:r>
      <w:r w:rsidR="00480304" w:rsidRPr="00007FE2">
        <w:rPr>
          <w:rFonts w:ascii="Arial" w:hAnsi="Arial" w:cs="Arial"/>
          <w:sz w:val="20"/>
          <w:szCs w:val="20"/>
        </w:rPr>
        <w:t xml:space="preserve">ars </w:t>
      </w:r>
      <w:r w:rsidRPr="00007FE2">
        <w:rPr>
          <w:rFonts w:ascii="Arial" w:hAnsi="Arial" w:cs="Arial"/>
          <w:sz w:val="20"/>
          <w:szCs w:val="20"/>
        </w:rPr>
        <w:t xml:space="preserve">2021 – </w:t>
      </w:r>
      <w:r w:rsidR="00C80457">
        <w:rPr>
          <w:rFonts w:ascii="Arial" w:hAnsi="Arial" w:cs="Arial"/>
          <w:sz w:val="20"/>
          <w:szCs w:val="20"/>
        </w:rPr>
        <w:t>J</w:t>
      </w:r>
      <w:r w:rsidR="00480304" w:rsidRPr="00007FE2">
        <w:rPr>
          <w:rFonts w:ascii="Arial" w:hAnsi="Arial" w:cs="Arial"/>
          <w:sz w:val="20"/>
          <w:szCs w:val="20"/>
        </w:rPr>
        <w:t xml:space="preserve">uin </w:t>
      </w:r>
      <w:r w:rsidRPr="00007FE2">
        <w:rPr>
          <w:rFonts w:ascii="Arial" w:hAnsi="Arial" w:cs="Arial"/>
          <w:sz w:val="20"/>
          <w:szCs w:val="20"/>
        </w:rPr>
        <w:t xml:space="preserve">2024 </w:t>
      </w:r>
    </w:p>
    <w:p w14:paraId="44D72A4B" w14:textId="36DEE15D" w:rsidR="00491D66" w:rsidRPr="00007FE2" w:rsidRDefault="00491D66" w:rsidP="00B45F5F">
      <w:pPr>
        <w:pStyle w:val="Paragraphedeliste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07FE2">
        <w:rPr>
          <w:rFonts w:ascii="Arial" w:hAnsi="Arial" w:cs="Arial"/>
          <w:sz w:val="20"/>
          <w:szCs w:val="20"/>
        </w:rPr>
        <w:t>Analyses statistiques de données d'études de recherche en lien avec l’observat</w:t>
      </w:r>
      <w:r w:rsidR="00D020E1">
        <w:rPr>
          <w:rFonts w:ascii="Arial" w:hAnsi="Arial" w:cs="Arial"/>
          <w:sz w:val="20"/>
          <w:szCs w:val="20"/>
        </w:rPr>
        <w:t>oire de la santé des militaires,</w:t>
      </w:r>
    </w:p>
    <w:p w14:paraId="6D9058B3" w14:textId="6C504B20" w:rsidR="00491D66" w:rsidRPr="00007FE2" w:rsidRDefault="00491D66" w:rsidP="00B45F5F">
      <w:pPr>
        <w:pStyle w:val="Paragraphedeliste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07FE2">
        <w:rPr>
          <w:rFonts w:ascii="Arial" w:hAnsi="Arial" w:cs="Arial"/>
          <w:sz w:val="20"/>
          <w:szCs w:val="20"/>
        </w:rPr>
        <w:t xml:space="preserve">Soutien </w:t>
      </w:r>
      <w:r w:rsidR="00D020E1">
        <w:rPr>
          <w:rFonts w:ascii="Arial" w:hAnsi="Arial" w:cs="Arial"/>
          <w:sz w:val="20"/>
          <w:szCs w:val="20"/>
        </w:rPr>
        <w:t>à l’organisation des formations,</w:t>
      </w:r>
    </w:p>
    <w:p w14:paraId="7ACD2983" w14:textId="6E1BF855" w:rsidR="00491D66" w:rsidRPr="00007FE2" w:rsidRDefault="00491D66" w:rsidP="00B45F5F">
      <w:pPr>
        <w:pStyle w:val="Paragraphedeliste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07FE2">
        <w:rPr>
          <w:rFonts w:ascii="Arial" w:hAnsi="Arial" w:cs="Arial"/>
          <w:sz w:val="20"/>
          <w:szCs w:val="20"/>
        </w:rPr>
        <w:t>Apport</w:t>
      </w:r>
      <w:r w:rsidR="00B43DEB">
        <w:rPr>
          <w:rFonts w:ascii="Arial" w:hAnsi="Arial" w:cs="Arial"/>
          <w:sz w:val="20"/>
          <w:szCs w:val="20"/>
        </w:rPr>
        <w:t xml:space="preserve"> d’expertise méthodologique </w:t>
      </w:r>
      <w:r w:rsidRPr="00007FE2">
        <w:rPr>
          <w:rFonts w:ascii="Arial" w:hAnsi="Arial" w:cs="Arial"/>
          <w:sz w:val="20"/>
          <w:szCs w:val="20"/>
        </w:rPr>
        <w:t xml:space="preserve">en biostatistiques au sein </w:t>
      </w:r>
      <w:r w:rsidR="00B43DEB">
        <w:rPr>
          <w:rFonts w:ascii="Arial" w:hAnsi="Arial" w:cs="Arial"/>
          <w:sz w:val="20"/>
          <w:szCs w:val="20"/>
        </w:rPr>
        <w:t>du Service de Santé des Armées</w:t>
      </w:r>
      <w:r w:rsidRPr="00007FE2">
        <w:rPr>
          <w:rFonts w:ascii="Arial" w:hAnsi="Arial" w:cs="Arial"/>
          <w:sz w:val="20"/>
          <w:szCs w:val="20"/>
        </w:rPr>
        <w:t xml:space="preserve">, </w:t>
      </w:r>
    </w:p>
    <w:p w14:paraId="2B8C2490" w14:textId="6F0A8F52" w:rsidR="00491D66" w:rsidRDefault="00491D66" w:rsidP="00B45F5F">
      <w:pPr>
        <w:pStyle w:val="Paragraphedeliste"/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007FE2">
        <w:rPr>
          <w:rFonts w:ascii="Arial" w:hAnsi="Arial" w:cs="Arial"/>
          <w:sz w:val="20"/>
          <w:szCs w:val="20"/>
        </w:rPr>
        <w:t>Conception et mise en œuvre d'outils (rapports automatisés, packages...).</w:t>
      </w:r>
    </w:p>
    <w:p w14:paraId="409C4852" w14:textId="264C9787" w:rsidR="00334BDB" w:rsidRDefault="00334BDB" w:rsidP="00334BDB">
      <w:pPr>
        <w:spacing w:after="0"/>
        <w:rPr>
          <w:rFonts w:ascii="Arial" w:hAnsi="Arial" w:cs="Arial"/>
          <w:sz w:val="20"/>
          <w:szCs w:val="20"/>
        </w:rPr>
      </w:pPr>
    </w:p>
    <w:p w14:paraId="635DD49B" w14:textId="2B21283D" w:rsidR="00334BDB" w:rsidRPr="00334BDB" w:rsidRDefault="00334BDB" w:rsidP="00334BDB">
      <w:pPr>
        <w:spacing w:after="0"/>
        <w:rPr>
          <w:rStyle w:val="t-14"/>
          <w:rFonts w:ascii="Arial" w:hAnsi="Arial" w:cs="Arial"/>
          <w:b/>
          <w:bCs/>
        </w:rPr>
      </w:pPr>
      <w:r w:rsidRPr="00334BDB">
        <w:rPr>
          <w:rStyle w:val="t-14"/>
          <w:rFonts w:ascii="Arial" w:hAnsi="Arial" w:cs="Arial"/>
          <w:b/>
          <w:bCs/>
        </w:rPr>
        <w:t xml:space="preserve">Laboratoire Jean Kuntzmann &amp; Institut des Géosciences </w:t>
      </w:r>
      <w:r w:rsidR="003534D9">
        <w:rPr>
          <w:rStyle w:val="t-14"/>
          <w:rFonts w:ascii="Arial" w:hAnsi="Arial" w:cs="Arial"/>
          <w:b/>
          <w:bCs/>
        </w:rPr>
        <w:t xml:space="preserve">et </w:t>
      </w:r>
      <w:r w:rsidRPr="00334BDB">
        <w:rPr>
          <w:rStyle w:val="t-14"/>
          <w:rFonts w:ascii="Arial" w:hAnsi="Arial" w:cs="Arial"/>
          <w:b/>
          <w:bCs/>
        </w:rPr>
        <w:t xml:space="preserve">de l'Environnement </w:t>
      </w:r>
    </w:p>
    <w:p w14:paraId="29694F38" w14:textId="30F23236" w:rsidR="00334BDB" w:rsidRPr="00334BDB" w:rsidRDefault="00334BDB" w:rsidP="00334BDB">
      <w:pPr>
        <w:spacing w:after="0"/>
        <w:rPr>
          <w:rStyle w:val="pvs-entitycaption-wrapper"/>
          <w:rFonts w:ascii="Arial" w:hAnsi="Arial" w:cs="Arial"/>
          <w:sz w:val="20"/>
          <w:szCs w:val="20"/>
        </w:rPr>
      </w:pPr>
      <w:r w:rsidRPr="00334BDB">
        <w:rPr>
          <w:rStyle w:val="t-14"/>
          <w:rFonts w:ascii="Arial" w:hAnsi="Arial" w:cs="Arial"/>
          <w:sz w:val="20"/>
          <w:szCs w:val="20"/>
        </w:rPr>
        <w:t xml:space="preserve">Stages de DUT, M1 et M2             </w:t>
      </w:r>
      <w:r>
        <w:rPr>
          <w:rStyle w:val="t-14"/>
          <w:rFonts w:ascii="Arial" w:hAnsi="Arial" w:cs="Arial"/>
          <w:sz w:val="20"/>
          <w:szCs w:val="20"/>
        </w:rPr>
        <w:t xml:space="preserve">                     </w:t>
      </w:r>
      <w:r w:rsidR="00C80457">
        <w:rPr>
          <w:rStyle w:val="t-14"/>
          <w:rFonts w:ascii="Arial" w:hAnsi="Arial" w:cs="Arial"/>
          <w:sz w:val="20"/>
          <w:szCs w:val="20"/>
        </w:rPr>
        <w:t xml:space="preserve">                             </w:t>
      </w:r>
      <w:proofErr w:type="gramStart"/>
      <w:r w:rsidR="00C80457">
        <w:rPr>
          <w:rStyle w:val="pvs-entitycaption-wrapper"/>
          <w:rFonts w:ascii="Arial" w:hAnsi="Arial" w:cs="Arial"/>
          <w:sz w:val="20"/>
          <w:szCs w:val="20"/>
        </w:rPr>
        <w:t>A</w:t>
      </w:r>
      <w:r w:rsidR="000F4C3B">
        <w:rPr>
          <w:rStyle w:val="pvs-entitycaption-wrapper"/>
          <w:rFonts w:ascii="Arial" w:hAnsi="Arial" w:cs="Arial"/>
          <w:sz w:val="20"/>
          <w:szCs w:val="20"/>
        </w:rPr>
        <w:t>vr</w:t>
      </w:r>
      <w:r w:rsidR="00E14993">
        <w:rPr>
          <w:rStyle w:val="pvs-entitycaption-wrapper"/>
          <w:rFonts w:ascii="Arial" w:hAnsi="Arial" w:cs="Arial"/>
          <w:sz w:val="20"/>
          <w:szCs w:val="20"/>
        </w:rPr>
        <w:t>il</w:t>
      </w:r>
      <w:proofErr w:type="gramEnd"/>
      <w:r w:rsidR="00C80457">
        <w:rPr>
          <w:rStyle w:val="pvs-entitycaption-wrapper"/>
          <w:rFonts w:ascii="Arial" w:hAnsi="Arial" w:cs="Arial"/>
          <w:sz w:val="20"/>
          <w:szCs w:val="20"/>
        </w:rPr>
        <w:t>-J</w:t>
      </w:r>
      <w:r w:rsidR="000F4C3B">
        <w:rPr>
          <w:rStyle w:val="pvs-entitycaption-wrapper"/>
          <w:rFonts w:ascii="Arial" w:hAnsi="Arial" w:cs="Arial"/>
          <w:sz w:val="20"/>
          <w:szCs w:val="20"/>
        </w:rPr>
        <w:t xml:space="preserve">uin 2017, </w:t>
      </w:r>
      <w:r w:rsidR="00C80457">
        <w:rPr>
          <w:rStyle w:val="pvs-entitycaption-wrapper"/>
          <w:rFonts w:ascii="Arial" w:hAnsi="Arial" w:cs="Arial"/>
          <w:sz w:val="20"/>
          <w:szCs w:val="20"/>
        </w:rPr>
        <w:t>Mai-J</w:t>
      </w:r>
      <w:r w:rsidR="000F4C3B">
        <w:rPr>
          <w:rStyle w:val="pvs-entitycaption-wrapper"/>
          <w:rFonts w:ascii="Arial" w:hAnsi="Arial" w:cs="Arial"/>
          <w:sz w:val="20"/>
          <w:szCs w:val="20"/>
        </w:rPr>
        <w:t>uil</w:t>
      </w:r>
      <w:r w:rsidR="00E14993">
        <w:rPr>
          <w:rStyle w:val="pvs-entitycaption-wrapper"/>
          <w:rFonts w:ascii="Arial" w:hAnsi="Arial" w:cs="Arial"/>
          <w:sz w:val="20"/>
          <w:szCs w:val="20"/>
        </w:rPr>
        <w:t>let</w:t>
      </w:r>
      <w:r w:rsidR="00C80457">
        <w:rPr>
          <w:rStyle w:val="pvs-entitycaption-wrapper"/>
          <w:rFonts w:ascii="Arial" w:hAnsi="Arial" w:cs="Arial"/>
          <w:sz w:val="20"/>
          <w:szCs w:val="20"/>
        </w:rPr>
        <w:t xml:space="preserve"> 2019 et M</w:t>
      </w:r>
      <w:r w:rsidR="000F4C3B">
        <w:rPr>
          <w:rStyle w:val="pvs-entitycaption-wrapper"/>
          <w:rFonts w:ascii="Arial" w:hAnsi="Arial" w:cs="Arial"/>
          <w:sz w:val="20"/>
          <w:szCs w:val="20"/>
        </w:rPr>
        <w:t>ars-</w:t>
      </w:r>
      <w:r w:rsidR="00C80457">
        <w:rPr>
          <w:rStyle w:val="pvs-entitycaption-wrapper"/>
          <w:rFonts w:ascii="Arial" w:hAnsi="Arial" w:cs="Arial"/>
          <w:sz w:val="20"/>
          <w:szCs w:val="20"/>
        </w:rPr>
        <w:t>J</w:t>
      </w:r>
      <w:r w:rsidR="00E14993">
        <w:rPr>
          <w:rStyle w:val="pvs-entitycaption-wrapper"/>
          <w:rFonts w:ascii="Arial" w:hAnsi="Arial" w:cs="Arial"/>
          <w:sz w:val="20"/>
          <w:szCs w:val="20"/>
        </w:rPr>
        <w:t>uillet</w:t>
      </w:r>
      <w:r w:rsidRPr="00334BDB">
        <w:rPr>
          <w:rStyle w:val="pvs-entitycaption-wrapper"/>
          <w:rFonts w:ascii="Arial" w:hAnsi="Arial" w:cs="Arial"/>
          <w:sz w:val="20"/>
          <w:szCs w:val="20"/>
        </w:rPr>
        <w:t xml:space="preserve"> 2020</w:t>
      </w:r>
    </w:p>
    <w:p w14:paraId="79098062" w14:textId="53E87CF5" w:rsidR="00334BDB" w:rsidRPr="007C5C2D" w:rsidRDefault="007C5C2D" w:rsidP="00334BDB">
      <w:pPr>
        <w:pStyle w:val="Paragraphedeliste"/>
        <w:numPr>
          <w:ilvl w:val="0"/>
          <w:numId w:val="10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Modélisation</w:t>
      </w:r>
      <w:r w:rsidRPr="007C5C2D">
        <w:rPr>
          <w:rFonts w:ascii="Arial" w:hAnsi="Arial" w:cs="Arial"/>
          <w:sz w:val="20"/>
          <w:szCs w:val="20"/>
        </w:rPr>
        <w:t xml:space="preserve"> statistique (GAM) du mercure élémentaire gazeux </w:t>
      </w:r>
      <w:r w:rsidR="00334BDB" w:rsidRPr="007C5C2D">
        <w:rPr>
          <w:rFonts w:ascii="Arial" w:hAnsi="Arial" w:cs="Arial"/>
          <w:sz w:val="20"/>
          <w:szCs w:val="20"/>
        </w:rPr>
        <w:t>sur l’île de la Nouvelle-Amsterdam</w:t>
      </w:r>
    </w:p>
    <w:p w14:paraId="55867906" w14:textId="77777777" w:rsidR="00923918" w:rsidRDefault="00334BDB" w:rsidP="00923918">
      <w:pPr>
        <w:pStyle w:val="Paragraphedeliste"/>
        <w:numPr>
          <w:ilvl w:val="0"/>
          <w:numId w:val="10"/>
        </w:numPr>
        <w:spacing w:after="0"/>
        <w:rPr>
          <w:rFonts w:ascii="Arial" w:hAnsi="Arial" w:cs="Arial"/>
          <w:sz w:val="20"/>
          <w:szCs w:val="20"/>
        </w:rPr>
      </w:pPr>
      <w:r w:rsidRPr="00334BDB">
        <w:rPr>
          <w:rFonts w:ascii="Arial" w:hAnsi="Arial" w:cs="Arial"/>
          <w:sz w:val="20"/>
          <w:szCs w:val="20"/>
        </w:rPr>
        <w:t>Analyse statistique exploratoire et étude de</w:t>
      </w:r>
      <w:r w:rsidR="007C5C2D">
        <w:rPr>
          <w:rFonts w:ascii="Arial" w:hAnsi="Arial" w:cs="Arial"/>
          <w:sz w:val="20"/>
          <w:szCs w:val="20"/>
        </w:rPr>
        <w:t>s</w:t>
      </w:r>
      <w:r w:rsidRPr="00334BDB">
        <w:rPr>
          <w:rFonts w:ascii="Arial" w:hAnsi="Arial" w:cs="Arial"/>
          <w:sz w:val="20"/>
          <w:szCs w:val="20"/>
        </w:rPr>
        <w:t xml:space="preserve"> dépassements de seuil</w:t>
      </w:r>
    </w:p>
    <w:p w14:paraId="12F8F911" w14:textId="22DDC248" w:rsidR="00923918" w:rsidRPr="00923918" w:rsidRDefault="00334BDB" w:rsidP="00923918">
      <w:pPr>
        <w:pStyle w:val="Paragraphedeliste"/>
        <w:numPr>
          <w:ilvl w:val="0"/>
          <w:numId w:val="10"/>
        </w:numPr>
        <w:spacing w:after="0"/>
        <w:rPr>
          <w:rFonts w:ascii="Arial" w:hAnsi="Arial" w:cs="Arial"/>
          <w:sz w:val="20"/>
          <w:szCs w:val="20"/>
        </w:rPr>
      </w:pPr>
      <w:r w:rsidRPr="00923918">
        <w:rPr>
          <w:rFonts w:ascii="Arial" w:hAnsi="Arial" w:cs="Arial"/>
          <w:sz w:val="20"/>
          <w:szCs w:val="20"/>
        </w:rPr>
        <w:t>Implémentation d’une application R/Shiny</w:t>
      </w:r>
    </w:p>
    <w:p w14:paraId="67865F3B" w14:textId="3774060D" w:rsidR="00923918" w:rsidRPr="000A0782" w:rsidRDefault="00923918" w:rsidP="00923918">
      <w:pPr>
        <w:pStyle w:val="Titre1"/>
        <w:rPr>
          <w:rFonts w:cs="Arial"/>
        </w:rPr>
      </w:pPr>
      <w:r>
        <w:rPr>
          <w:rFonts w:cs="Arial"/>
        </w:rPr>
        <w:t>ENGAGEMENT</w:t>
      </w:r>
    </w:p>
    <w:p w14:paraId="29004E6D" w14:textId="77777777" w:rsidR="00923918" w:rsidRPr="000A0782" w:rsidRDefault="00923918" w:rsidP="00923918">
      <w:pPr>
        <w:spacing w:after="0"/>
        <w:rPr>
          <w:rFonts w:ascii="Arial" w:hAnsi="Arial" w:cs="Arial"/>
          <w:b/>
          <w:bCs/>
        </w:rPr>
      </w:pPr>
      <w:r w:rsidRPr="000A0782">
        <w:rPr>
          <w:rStyle w:val="t-14"/>
          <w:rFonts w:ascii="Arial" w:hAnsi="Arial" w:cs="Arial"/>
          <w:b/>
          <w:bCs/>
        </w:rPr>
        <w:t>Marine N</w:t>
      </w:r>
      <w:r>
        <w:rPr>
          <w:rStyle w:val="t-14"/>
          <w:rFonts w:ascii="Arial" w:hAnsi="Arial" w:cs="Arial"/>
          <w:b/>
          <w:bCs/>
        </w:rPr>
        <w:t>ationale</w:t>
      </w:r>
    </w:p>
    <w:p w14:paraId="0BCD65F8" w14:textId="77777777" w:rsidR="00923918" w:rsidRPr="00007FE2" w:rsidRDefault="00923918" w:rsidP="00923918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Réserviste spécialiste – Expert Haut Niveau Statistique                                                        </w:t>
      </w:r>
      <w:proofErr w:type="gramStart"/>
      <w:r>
        <w:rPr>
          <w:rFonts w:ascii="Arial" w:hAnsi="Arial" w:cs="Arial"/>
          <w:sz w:val="20"/>
          <w:szCs w:val="20"/>
        </w:rPr>
        <w:t>Octobre</w:t>
      </w:r>
      <w:proofErr w:type="gramEnd"/>
      <w:r>
        <w:rPr>
          <w:rFonts w:ascii="Arial" w:hAnsi="Arial" w:cs="Arial"/>
          <w:sz w:val="20"/>
          <w:szCs w:val="20"/>
        </w:rPr>
        <w:t xml:space="preserve"> 2025</w:t>
      </w:r>
      <w:r w:rsidRPr="00007FE2">
        <w:rPr>
          <w:rFonts w:ascii="Arial" w:hAnsi="Arial" w:cs="Arial"/>
          <w:sz w:val="20"/>
          <w:szCs w:val="20"/>
        </w:rPr>
        <w:t xml:space="preserve"> – Aujourd’hui </w:t>
      </w:r>
    </w:p>
    <w:p w14:paraId="61CDA1AD" w14:textId="77777777" w:rsidR="00923918" w:rsidRPr="00007FE2" w:rsidRDefault="00923918" w:rsidP="00923918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Affectation au Centre d’Epidémiologie et de Santé Publique des Armées</w:t>
      </w:r>
    </w:p>
    <w:p w14:paraId="28C047BC" w14:textId="77777777" w:rsidR="00923918" w:rsidRDefault="00923918" w:rsidP="00923918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Apport d’expertise statistique et méthodologique, soutien aux formations</w:t>
      </w:r>
    </w:p>
    <w:p w14:paraId="738CC19F" w14:textId="77777777" w:rsidR="00923918" w:rsidRPr="0099605F" w:rsidRDefault="00923918" w:rsidP="00923918">
      <w:pPr>
        <w:pStyle w:val="Paragraphedeliste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 jours de réserves effectués</w:t>
      </w:r>
    </w:p>
    <w:p w14:paraId="57898C12" w14:textId="623E2122" w:rsidR="00334BDB" w:rsidRPr="00334BDB" w:rsidRDefault="00334BDB" w:rsidP="00923918">
      <w:pPr>
        <w:pStyle w:val="Paragraphedeliste"/>
        <w:spacing w:after="0"/>
        <w:rPr>
          <w:rFonts w:ascii="Arial" w:hAnsi="Arial" w:cs="Arial"/>
          <w:sz w:val="20"/>
          <w:szCs w:val="20"/>
        </w:rPr>
      </w:pPr>
    </w:p>
    <w:p w14:paraId="30731B99" w14:textId="77777777" w:rsidR="00923918" w:rsidRDefault="00923918" w:rsidP="00923918"/>
    <w:p w14:paraId="70D02096" w14:textId="77777777" w:rsidR="00923918" w:rsidRDefault="00923918" w:rsidP="00923918"/>
    <w:p w14:paraId="52A67913" w14:textId="77777777" w:rsidR="00923918" w:rsidRDefault="00923918" w:rsidP="00923918"/>
    <w:p w14:paraId="7B7F0317" w14:textId="77777777" w:rsidR="00923918" w:rsidRPr="00923918" w:rsidRDefault="00923918" w:rsidP="00923918"/>
    <w:p w14:paraId="3CE8D402" w14:textId="0145A5A3" w:rsidR="00923918" w:rsidRPr="00D64F5A" w:rsidRDefault="00923918" w:rsidP="00D64F5A">
      <w:pPr>
        <w:pStyle w:val="Titre1"/>
        <w:rPr>
          <w:rFonts w:cs="Arial"/>
        </w:rPr>
      </w:pPr>
      <w:r w:rsidRPr="00007FE2">
        <w:rPr>
          <w:rFonts w:cs="Arial"/>
        </w:rPr>
        <w:lastRenderedPageBreak/>
        <w:t>DIPLOMES</w:t>
      </w:r>
      <w:r w:rsidRPr="00E57F17">
        <w:rPr>
          <w:rFonts w:cs="Arial"/>
          <w:bCs/>
          <w:sz w:val="20"/>
          <w:szCs w:val="20"/>
        </w:rPr>
        <w:t xml:space="preserve">                                                     </w:t>
      </w:r>
    </w:p>
    <w:p w14:paraId="4B1A209A" w14:textId="77777777" w:rsidR="00923918" w:rsidRPr="00007FE2" w:rsidRDefault="00923918" w:rsidP="00923918">
      <w:pPr>
        <w:spacing w:after="0"/>
        <w:rPr>
          <w:rFonts w:ascii="Arial" w:hAnsi="Arial" w:cs="Arial"/>
        </w:rPr>
      </w:pPr>
      <w:r w:rsidRPr="00007FE2">
        <w:rPr>
          <w:rFonts w:ascii="Arial" w:hAnsi="Arial" w:cs="Arial"/>
          <w:b/>
          <w:bCs/>
          <w:sz w:val="20"/>
          <w:szCs w:val="20"/>
        </w:rPr>
        <w:t>Master Statistiques et Sciences des Données</w:t>
      </w:r>
      <w:r>
        <w:rPr>
          <w:rFonts w:ascii="Arial" w:hAnsi="Arial" w:cs="Arial"/>
          <w:b/>
          <w:bCs/>
          <w:sz w:val="20"/>
          <w:szCs w:val="20"/>
        </w:rPr>
        <w:t xml:space="preserve"> (</w:t>
      </w:r>
      <w:proofErr w:type="gramStart"/>
      <w:r>
        <w:rPr>
          <w:rFonts w:ascii="Arial" w:hAnsi="Arial" w:cs="Arial"/>
          <w:b/>
          <w:bCs/>
          <w:sz w:val="20"/>
          <w:szCs w:val="20"/>
        </w:rPr>
        <w:t>SSD)</w:t>
      </w:r>
      <w:r>
        <w:rPr>
          <w:rFonts w:ascii="Arial" w:hAnsi="Arial" w:cs="Arial"/>
          <w:sz w:val="20"/>
          <w:szCs w:val="20"/>
        </w:rPr>
        <w:t xml:space="preserve">   </w:t>
      </w:r>
      <w:proofErr w:type="gramEnd"/>
      <w:r>
        <w:rPr>
          <w:rFonts w:ascii="Arial" w:hAnsi="Arial" w:cs="Arial"/>
          <w:sz w:val="20"/>
          <w:szCs w:val="20"/>
        </w:rPr>
        <w:t xml:space="preserve">                               </w:t>
      </w:r>
      <w:r w:rsidRPr="00E14993">
        <w:rPr>
          <w:rFonts w:ascii="Arial" w:hAnsi="Arial" w:cs="Arial"/>
          <w:b/>
          <w:sz w:val="20"/>
          <w:szCs w:val="20"/>
        </w:rPr>
        <w:t>Université Grenoble Alpes</w:t>
      </w:r>
      <w:r w:rsidRPr="00007FE2">
        <w:rPr>
          <w:rFonts w:ascii="Arial" w:hAnsi="Arial" w:cs="Arial"/>
          <w:sz w:val="20"/>
          <w:szCs w:val="20"/>
        </w:rPr>
        <w:t xml:space="preserve"> – 2015-2020</w:t>
      </w:r>
    </w:p>
    <w:p w14:paraId="44617F8C" w14:textId="77777777" w:rsidR="00923918" w:rsidRPr="00100D06" w:rsidRDefault="00923918" w:rsidP="00923918">
      <w:pPr>
        <w:pStyle w:val="Paragraphedeliste"/>
        <w:numPr>
          <w:ilvl w:val="0"/>
          <w:numId w:val="15"/>
        </w:numPr>
        <w:spacing w:after="0"/>
        <w:rPr>
          <w:rFonts w:ascii="Arial" w:hAnsi="Arial" w:cs="Arial"/>
          <w:bCs/>
          <w:sz w:val="20"/>
          <w:szCs w:val="20"/>
        </w:rPr>
      </w:pPr>
      <w:r w:rsidRPr="00100D06">
        <w:rPr>
          <w:rFonts w:ascii="Arial" w:hAnsi="Arial" w:cs="Arial"/>
          <w:bCs/>
          <w:sz w:val="20"/>
          <w:szCs w:val="20"/>
        </w:rPr>
        <w:t xml:space="preserve">Licence Mathématiques et Informatiques Appliquées aux Sciences Humaines et Sociales </w:t>
      </w:r>
      <w:r>
        <w:rPr>
          <w:rFonts w:ascii="Arial" w:hAnsi="Arial" w:cs="Arial"/>
          <w:bCs/>
          <w:sz w:val="20"/>
          <w:szCs w:val="20"/>
        </w:rPr>
        <w:t>(MIASHS)</w:t>
      </w:r>
      <w:r w:rsidRPr="00100D06">
        <w:rPr>
          <w:rFonts w:ascii="Arial" w:hAnsi="Arial" w:cs="Arial"/>
          <w:bCs/>
          <w:sz w:val="20"/>
          <w:szCs w:val="20"/>
        </w:rPr>
        <w:t xml:space="preserve">      </w:t>
      </w:r>
    </w:p>
    <w:p w14:paraId="6B670243" w14:textId="77777777" w:rsidR="00923918" w:rsidRDefault="00923918" w:rsidP="00923918">
      <w:pPr>
        <w:pStyle w:val="Paragraphedeliste"/>
        <w:numPr>
          <w:ilvl w:val="0"/>
          <w:numId w:val="15"/>
        </w:numPr>
        <w:spacing w:after="0"/>
        <w:rPr>
          <w:rFonts w:ascii="Arial" w:hAnsi="Arial" w:cs="Arial"/>
          <w:bCs/>
          <w:sz w:val="20"/>
          <w:szCs w:val="20"/>
        </w:rPr>
      </w:pPr>
      <w:r w:rsidRPr="00100D06">
        <w:rPr>
          <w:rFonts w:ascii="Arial" w:hAnsi="Arial" w:cs="Arial"/>
          <w:bCs/>
          <w:sz w:val="20"/>
          <w:szCs w:val="20"/>
        </w:rPr>
        <w:t xml:space="preserve">DUT Statistique et Informatique Décisionnelle </w:t>
      </w:r>
      <w:r>
        <w:rPr>
          <w:rFonts w:ascii="Arial" w:hAnsi="Arial" w:cs="Arial"/>
          <w:bCs/>
          <w:sz w:val="20"/>
          <w:szCs w:val="20"/>
        </w:rPr>
        <w:t>(STID)</w:t>
      </w:r>
    </w:p>
    <w:p w14:paraId="69CEAD76" w14:textId="77777777" w:rsidR="00923918" w:rsidRDefault="00923918" w:rsidP="00923918">
      <w:pPr>
        <w:spacing w:after="0"/>
        <w:rPr>
          <w:rFonts w:ascii="Arial" w:hAnsi="Arial" w:cs="Arial"/>
          <w:bCs/>
          <w:sz w:val="20"/>
          <w:szCs w:val="20"/>
        </w:rPr>
      </w:pPr>
    </w:p>
    <w:p w14:paraId="3FABDDA8" w14:textId="4AC08BAB" w:rsidR="0093271F" w:rsidRPr="00C90BE8" w:rsidRDefault="0093271F" w:rsidP="0093271F">
      <w:pPr>
        <w:pStyle w:val="Titre1"/>
        <w:rPr>
          <w:rFonts w:cs="Arial"/>
        </w:rPr>
      </w:pPr>
      <w:r w:rsidRPr="00C90BE8">
        <w:rPr>
          <w:rFonts w:cs="Arial"/>
        </w:rPr>
        <w:t>HABILITATION &amp; CERTIFICATION</w:t>
      </w:r>
    </w:p>
    <w:p w14:paraId="2373BE22" w14:textId="77AA4898" w:rsidR="0093271F" w:rsidRPr="00007FE2" w:rsidRDefault="0093271F" w:rsidP="0093271F">
      <w:pPr>
        <w:spacing w:after="0"/>
        <w:rPr>
          <w:rFonts w:ascii="Arial" w:hAnsi="Arial" w:cs="Arial"/>
          <w:sz w:val="20"/>
          <w:szCs w:val="20"/>
        </w:rPr>
      </w:pPr>
      <w:r w:rsidRPr="00E14993">
        <w:rPr>
          <w:rFonts w:ascii="Arial" w:hAnsi="Arial" w:cs="Arial"/>
          <w:b/>
          <w:sz w:val="20"/>
        </w:rPr>
        <w:t>Formation complète SNIIRAM-SNDS</w:t>
      </w:r>
      <w:r>
        <w:rPr>
          <w:rFonts w:ascii="Arial" w:hAnsi="Arial" w:cs="Arial"/>
          <w:b/>
          <w:sz w:val="20"/>
        </w:rPr>
        <w:t xml:space="preserve"> – Accès permanent </w:t>
      </w:r>
      <w:r w:rsidRPr="00A05FFD">
        <w:rPr>
          <w:rFonts w:ascii="Arial" w:hAnsi="Arial" w:cs="Arial"/>
          <w:bCs/>
          <w:sz w:val="20"/>
        </w:rPr>
        <w:t xml:space="preserve">(5 </w:t>
      </w:r>
      <w:proofErr w:type="gramStart"/>
      <w:r w:rsidRPr="00A05FFD">
        <w:rPr>
          <w:rFonts w:ascii="Arial" w:hAnsi="Arial" w:cs="Arial"/>
          <w:bCs/>
          <w:sz w:val="20"/>
        </w:rPr>
        <w:t>jours)</w:t>
      </w:r>
      <w:r w:rsidRPr="00A05FFD">
        <w:rPr>
          <w:rFonts w:ascii="Arial" w:hAnsi="Arial" w:cs="Arial"/>
          <w:bCs/>
          <w:sz w:val="18"/>
          <w:szCs w:val="20"/>
        </w:rPr>
        <w:t xml:space="preserve"> </w:t>
      </w:r>
      <w:r w:rsidRPr="00E14993">
        <w:rPr>
          <w:rFonts w:ascii="Arial" w:hAnsi="Arial" w:cs="Arial"/>
          <w:b/>
          <w:bCs/>
          <w:sz w:val="18"/>
          <w:szCs w:val="20"/>
        </w:rPr>
        <w:t xml:space="preserve">  </w:t>
      </w:r>
      <w:proofErr w:type="gramEnd"/>
      <w:r w:rsidRPr="00E14993">
        <w:rPr>
          <w:rFonts w:ascii="Arial" w:hAnsi="Arial" w:cs="Arial"/>
          <w:b/>
          <w:bCs/>
          <w:sz w:val="18"/>
          <w:szCs w:val="20"/>
        </w:rPr>
        <w:t xml:space="preserve"> </w:t>
      </w:r>
      <w:r>
        <w:rPr>
          <w:rFonts w:ascii="Arial" w:hAnsi="Arial" w:cs="Arial"/>
          <w:b/>
          <w:bCs/>
          <w:sz w:val="18"/>
          <w:szCs w:val="20"/>
        </w:rPr>
        <w:t xml:space="preserve">                </w:t>
      </w:r>
      <w:r w:rsidRPr="00E14993">
        <w:rPr>
          <w:rFonts w:ascii="Arial" w:hAnsi="Arial" w:cs="Arial"/>
          <w:b/>
          <w:sz w:val="20"/>
          <w:szCs w:val="20"/>
        </w:rPr>
        <w:t>Institut 4.10</w:t>
      </w:r>
      <w:r w:rsidRPr="00007FE2">
        <w:rPr>
          <w:rFonts w:ascii="Arial" w:hAnsi="Arial" w:cs="Arial"/>
          <w:sz w:val="20"/>
          <w:szCs w:val="20"/>
        </w:rPr>
        <w:t xml:space="preserve"> – </w:t>
      </w:r>
      <w:r>
        <w:rPr>
          <w:rFonts w:ascii="Arial" w:hAnsi="Arial" w:cs="Arial"/>
          <w:sz w:val="20"/>
          <w:szCs w:val="20"/>
        </w:rPr>
        <w:t>D</w:t>
      </w:r>
      <w:r w:rsidR="00BF0595">
        <w:rPr>
          <w:rFonts w:ascii="Arial" w:hAnsi="Arial" w:cs="Arial"/>
          <w:sz w:val="20"/>
          <w:szCs w:val="20"/>
        </w:rPr>
        <w:t>e</w:t>
      </w:r>
      <w:r w:rsidRPr="00007FE2">
        <w:rPr>
          <w:rFonts w:ascii="Arial" w:hAnsi="Arial" w:cs="Arial"/>
          <w:sz w:val="20"/>
          <w:szCs w:val="20"/>
        </w:rPr>
        <w:t>c</w:t>
      </w:r>
      <w:r>
        <w:rPr>
          <w:rFonts w:ascii="Arial" w:hAnsi="Arial" w:cs="Arial"/>
          <w:sz w:val="20"/>
          <w:szCs w:val="20"/>
        </w:rPr>
        <w:t xml:space="preserve"> </w:t>
      </w:r>
      <w:r w:rsidRPr="00007FE2">
        <w:rPr>
          <w:rFonts w:ascii="Arial" w:hAnsi="Arial" w:cs="Arial"/>
          <w:sz w:val="20"/>
          <w:szCs w:val="20"/>
        </w:rPr>
        <w:t xml:space="preserve">2021 et </w:t>
      </w:r>
      <w:r>
        <w:rPr>
          <w:rFonts w:ascii="Arial" w:hAnsi="Arial" w:cs="Arial"/>
          <w:sz w:val="20"/>
          <w:szCs w:val="20"/>
        </w:rPr>
        <w:t>N</w:t>
      </w:r>
      <w:r w:rsidRPr="00007FE2">
        <w:rPr>
          <w:rFonts w:ascii="Arial" w:hAnsi="Arial" w:cs="Arial"/>
          <w:sz w:val="20"/>
          <w:szCs w:val="20"/>
        </w:rPr>
        <w:t xml:space="preserve">ov 2023 </w:t>
      </w:r>
    </w:p>
    <w:p w14:paraId="2A51F02D" w14:textId="77777777" w:rsidR="0093271F" w:rsidRPr="00E14993" w:rsidRDefault="0093271F" w:rsidP="0093271F">
      <w:pPr>
        <w:pStyle w:val="Paragraphedeliste"/>
        <w:numPr>
          <w:ilvl w:val="0"/>
          <w:numId w:val="13"/>
        </w:numPr>
        <w:spacing w:after="0"/>
        <w:rPr>
          <w:rFonts w:ascii="Arial" w:hAnsi="Arial" w:cs="Arial"/>
          <w:bCs/>
          <w:sz w:val="20"/>
          <w:szCs w:val="20"/>
        </w:rPr>
      </w:pPr>
      <w:r w:rsidRPr="00E14993">
        <w:rPr>
          <w:rFonts w:ascii="Arial" w:hAnsi="Arial" w:cs="Arial"/>
          <w:bCs/>
          <w:sz w:val="20"/>
          <w:szCs w:val="20"/>
        </w:rPr>
        <w:t>Initiation au PMSI à travers le SNDS</w:t>
      </w:r>
    </w:p>
    <w:p w14:paraId="2477AF50" w14:textId="77777777" w:rsidR="0093271F" w:rsidRPr="00E14993" w:rsidRDefault="0093271F" w:rsidP="0093271F">
      <w:pPr>
        <w:pStyle w:val="Paragraphedeliste"/>
        <w:numPr>
          <w:ilvl w:val="0"/>
          <w:numId w:val="13"/>
        </w:numPr>
        <w:spacing w:after="0"/>
        <w:rPr>
          <w:rFonts w:ascii="Arial" w:hAnsi="Arial" w:cs="Arial"/>
          <w:bCs/>
          <w:sz w:val="20"/>
          <w:szCs w:val="20"/>
        </w:rPr>
      </w:pPr>
      <w:r w:rsidRPr="00E14993">
        <w:rPr>
          <w:rFonts w:ascii="Arial" w:hAnsi="Arial" w:cs="Arial"/>
          <w:bCs/>
          <w:sz w:val="20"/>
          <w:szCs w:val="20"/>
        </w:rPr>
        <w:t>Données Individuelles Bénéficiaires</w:t>
      </w:r>
      <w:r w:rsidRPr="00E14993">
        <w:rPr>
          <w:rFonts w:ascii="Arial" w:hAnsi="Arial" w:cs="Arial"/>
          <w:sz w:val="20"/>
          <w:szCs w:val="20"/>
        </w:rPr>
        <w:t xml:space="preserve"> (accès permanent)</w:t>
      </w:r>
    </w:p>
    <w:p w14:paraId="1E8D560C" w14:textId="77777777" w:rsidR="0093271F" w:rsidRDefault="0093271F" w:rsidP="0093271F">
      <w:pPr>
        <w:pStyle w:val="Paragraphedeliste"/>
        <w:numPr>
          <w:ilvl w:val="0"/>
          <w:numId w:val="13"/>
        </w:numPr>
        <w:spacing w:after="0"/>
        <w:rPr>
          <w:rFonts w:ascii="Arial" w:hAnsi="Arial" w:cs="Arial"/>
          <w:bCs/>
          <w:sz w:val="20"/>
          <w:szCs w:val="20"/>
        </w:rPr>
      </w:pPr>
      <w:r w:rsidRPr="00E14993">
        <w:rPr>
          <w:rFonts w:ascii="Arial" w:hAnsi="Arial" w:cs="Arial"/>
          <w:bCs/>
          <w:sz w:val="20"/>
          <w:szCs w:val="20"/>
        </w:rPr>
        <w:t xml:space="preserve">Architecture et données du SNIIRAM/SNDS   </w:t>
      </w:r>
    </w:p>
    <w:p w14:paraId="03C88BE7" w14:textId="77777777" w:rsidR="0093271F" w:rsidRDefault="0093271F" w:rsidP="00923918">
      <w:pPr>
        <w:spacing w:after="0"/>
        <w:rPr>
          <w:rFonts w:ascii="Arial" w:hAnsi="Arial" w:cs="Arial"/>
          <w:bCs/>
          <w:sz w:val="20"/>
          <w:szCs w:val="20"/>
        </w:rPr>
      </w:pPr>
    </w:p>
    <w:p w14:paraId="1BC0BEE6" w14:textId="630A0FE0" w:rsidR="00491D66" w:rsidRPr="00FD6147" w:rsidRDefault="00923918" w:rsidP="00B45F5F">
      <w:pPr>
        <w:pStyle w:val="Titre1"/>
        <w:rPr>
          <w:rFonts w:cs="Arial"/>
          <w:lang w:val="en-US"/>
        </w:rPr>
      </w:pPr>
      <w:r w:rsidRPr="00FD6147">
        <w:rPr>
          <w:rFonts w:cs="Arial"/>
          <w:lang w:val="en-US"/>
        </w:rPr>
        <w:t>FORMATION CONTINUE</w:t>
      </w:r>
    </w:p>
    <w:p w14:paraId="1E2E9B37" w14:textId="7D96D759" w:rsidR="00AF7584" w:rsidRPr="00AF7584" w:rsidRDefault="00AF7584" w:rsidP="009105CF">
      <w:pPr>
        <w:spacing w:after="0"/>
        <w:rPr>
          <w:rFonts w:ascii="Arial" w:hAnsi="Arial" w:cs="Arial"/>
          <w:bCs/>
          <w:sz w:val="20"/>
          <w:lang w:val="en-US"/>
        </w:rPr>
      </w:pPr>
      <w:r w:rsidRPr="00AF7584">
        <w:rPr>
          <w:rFonts w:ascii="Arial" w:hAnsi="Arial" w:cs="Arial"/>
          <w:b/>
          <w:sz w:val="20"/>
          <w:lang w:val="en-US"/>
        </w:rPr>
        <w:t xml:space="preserve">Addressing Unmeasured </w:t>
      </w:r>
      <w:r>
        <w:rPr>
          <w:rFonts w:ascii="Arial" w:hAnsi="Arial" w:cs="Arial"/>
          <w:b/>
          <w:sz w:val="20"/>
          <w:lang w:val="en-US"/>
        </w:rPr>
        <w:t>Confounding through Study Design and Analysis</w:t>
      </w:r>
      <w:r w:rsidRPr="00AF7584">
        <w:rPr>
          <w:rFonts w:ascii="Arial" w:hAnsi="Arial" w:cs="Arial"/>
          <w:b/>
          <w:sz w:val="20"/>
          <w:lang w:val="en-US"/>
        </w:rPr>
        <w:t xml:space="preserve"> </w:t>
      </w:r>
      <w:r w:rsidRPr="00AF7584">
        <w:rPr>
          <w:rFonts w:ascii="Arial" w:hAnsi="Arial" w:cs="Arial"/>
          <w:bCs/>
          <w:sz w:val="20"/>
          <w:lang w:val="en-US"/>
        </w:rPr>
        <w:t>(</w:t>
      </w:r>
      <w:r>
        <w:rPr>
          <w:rFonts w:ascii="Arial" w:hAnsi="Arial" w:cs="Arial"/>
          <w:bCs/>
          <w:sz w:val="20"/>
          <w:lang w:val="en-US"/>
        </w:rPr>
        <w:t xml:space="preserve">0,5 </w:t>
      </w:r>
      <w:proofErr w:type="gramStart"/>
      <w:r>
        <w:rPr>
          <w:rFonts w:ascii="Arial" w:hAnsi="Arial" w:cs="Arial"/>
          <w:bCs/>
          <w:sz w:val="20"/>
          <w:lang w:val="en-US"/>
        </w:rPr>
        <w:t xml:space="preserve">jour)   </w:t>
      </w:r>
      <w:proofErr w:type="gramEnd"/>
      <w:r>
        <w:rPr>
          <w:rFonts w:ascii="Arial" w:hAnsi="Arial" w:cs="Arial"/>
          <w:bCs/>
          <w:sz w:val="20"/>
          <w:lang w:val="en-US"/>
        </w:rPr>
        <w:t xml:space="preserve">   </w:t>
      </w:r>
      <w:r w:rsidRPr="00AF7584">
        <w:rPr>
          <w:rFonts w:ascii="Arial" w:hAnsi="Arial" w:cs="Arial"/>
          <w:b/>
          <w:sz w:val="20"/>
          <w:lang w:val="en-US"/>
        </w:rPr>
        <w:t xml:space="preserve"> ISPE 202</w:t>
      </w:r>
      <w:r w:rsidR="00E57082">
        <w:rPr>
          <w:rFonts w:ascii="Arial" w:hAnsi="Arial" w:cs="Arial"/>
          <w:b/>
          <w:sz w:val="20"/>
          <w:lang w:val="en-US"/>
        </w:rPr>
        <w:t>6</w:t>
      </w:r>
      <w:r w:rsidRPr="00AF7584">
        <w:rPr>
          <w:rFonts w:ascii="Arial" w:hAnsi="Arial" w:cs="Arial"/>
          <w:b/>
          <w:sz w:val="20"/>
          <w:lang w:val="en-US"/>
        </w:rPr>
        <w:t xml:space="preserve"> </w:t>
      </w:r>
      <w:r w:rsidR="00A5580F">
        <w:rPr>
          <w:rFonts w:ascii="Arial" w:hAnsi="Arial" w:cs="Arial"/>
          <w:bCs/>
          <w:sz w:val="20"/>
          <w:lang w:val="en-US"/>
        </w:rPr>
        <w:t>– Ao</w:t>
      </w:r>
      <w:r w:rsidR="00BF0595">
        <w:rPr>
          <w:rFonts w:ascii="Arial" w:hAnsi="Arial" w:cs="Arial"/>
          <w:bCs/>
          <w:sz w:val="20"/>
          <w:lang w:val="en-US"/>
        </w:rPr>
        <w:t>û</w:t>
      </w:r>
      <w:r w:rsidRPr="00AF7584">
        <w:rPr>
          <w:rFonts w:ascii="Arial" w:hAnsi="Arial" w:cs="Arial"/>
          <w:bCs/>
          <w:sz w:val="20"/>
          <w:lang w:val="en-US"/>
        </w:rPr>
        <w:t>t 202</w:t>
      </w:r>
      <w:r>
        <w:rPr>
          <w:rFonts w:ascii="Arial" w:hAnsi="Arial" w:cs="Arial"/>
          <w:bCs/>
          <w:sz w:val="20"/>
          <w:lang w:val="en-US"/>
        </w:rPr>
        <w:t>6</w:t>
      </w:r>
    </w:p>
    <w:p w14:paraId="5CF8784E" w14:textId="500AC4F0" w:rsidR="00AF7584" w:rsidRDefault="00AF7584" w:rsidP="009105CF">
      <w:pPr>
        <w:spacing w:after="0"/>
        <w:rPr>
          <w:rFonts w:ascii="Arial" w:hAnsi="Arial" w:cs="Arial"/>
          <w:bCs/>
          <w:sz w:val="20"/>
          <w:lang w:val="en-US"/>
        </w:rPr>
      </w:pPr>
      <w:r w:rsidRPr="00AF7584">
        <w:rPr>
          <w:rFonts w:ascii="Arial" w:hAnsi="Arial" w:cs="Arial"/>
          <w:b/>
          <w:sz w:val="20"/>
          <w:lang w:val="en-US"/>
        </w:rPr>
        <w:t>Defining and Estimatin</w:t>
      </w:r>
      <w:r>
        <w:rPr>
          <w:rFonts w:ascii="Arial" w:hAnsi="Arial" w:cs="Arial"/>
          <w:b/>
          <w:sz w:val="20"/>
          <w:lang w:val="en-US"/>
        </w:rPr>
        <w:t>g the Effects of Dynamic Treatment Strategies using RWD</w:t>
      </w:r>
      <w:r w:rsidRPr="00AF7584">
        <w:rPr>
          <w:rFonts w:ascii="Arial" w:hAnsi="Arial" w:cs="Arial"/>
          <w:b/>
          <w:sz w:val="20"/>
          <w:lang w:val="en-US"/>
        </w:rPr>
        <w:t xml:space="preserve"> </w:t>
      </w:r>
      <w:r w:rsidRPr="00AF7584">
        <w:rPr>
          <w:rFonts w:ascii="Arial" w:hAnsi="Arial" w:cs="Arial"/>
          <w:bCs/>
          <w:sz w:val="20"/>
          <w:lang w:val="en-US"/>
        </w:rPr>
        <w:t>(</w:t>
      </w:r>
      <w:r>
        <w:rPr>
          <w:rFonts w:ascii="Arial" w:hAnsi="Arial" w:cs="Arial"/>
          <w:bCs/>
          <w:sz w:val="20"/>
          <w:lang w:val="en-US"/>
        </w:rPr>
        <w:t>0,5 j</w:t>
      </w:r>
      <w:r w:rsidR="00FD6147">
        <w:rPr>
          <w:rFonts w:ascii="Arial" w:hAnsi="Arial" w:cs="Arial"/>
          <w:bCs/>
          <w:sz w:val="20"/>
          <w:lang w:val="en-US"/>
        </w:rPr>
        <w:t>our</w:t>
      </w:r>
      <w:r>
        <w:rPr>
          <w:rFonts w:ascii="Arial" w:hAnsi="Arial" w:cs="Arial"/>
          <w:bCs/>
          <w:sz w:val="20"/>
          <w:lang w:val="en-US"/>
        </w:rPr>
        <w:t xml:space="preserve">)  </w:t>
      </w:r>
    </w:p>
    <w:p w14:paraId="2A1F59CF" w14:textId="1BE18703" w:rsidR="00B64CA3" w:rsidRPr="00B64CA3" w:rsidRDefault="00B64CA3" w:rsidP="009105CF">
      <w:pPr>
        <w:spacing w:after="0"/>
        <w:rPr>
          <w:rFonts w:ascii="Arial" w:hAnsi="Arial" w:cs="Arial"/>
          <w:b/>
          <w:sz w:val="20"/>
        </w:rPr>
      </w:pPr>
      <w:r w:rsidRPr="00B64CA3">
        <w:rPr>
          <w:rFonts w:ascii="Arial" w:hAnsi="Arial" w:cs="Arial"/>
          <w:b/>
          <w:bCs/>
          <w:sz w:val="20"/>
        </w:rPr>
        <w:t>Introduction du Drug Utilization</w:t>
      </w:r>
      <w:r w:rsidRPr="00B64CA3">
        <w:rPr>
          <w:rFonts w:ascii="Arial" w:hAnsi="Arial" w:cs="Arial"/>
          <w:bCs/>
          <w:sz w:val="20"/>
        </w:rPr>
        <w:t xml:space="preserve"> (0,5 j</w:t>
      </w:r>
      <w:r>
        <w:rPr>
          <w:rFonts w:ascii="Arial" w:hAnsi="Arial" w:cs="Arial"/>
          <w:bCs/>
          <w:sz w:val="20"/>
        </w:rPr>
        <w:t>our)</w:t>
      </w:r>
    </w:p>
    <w:p w14:paraId="7D055090" w14:textId="77777777" w:rsidR="00AF7584" w:rsidRPr="00B64CA3" w:rsidRDefault="00AF7584" w:rsidP="009105CF">
      <w:pPr>
        <w:spacing w:after="0"/>
        <w:rPr>
          <w:rFonts w:ascii="Arial" w:hAnsi="Arial" w:cs="Arial"/>
          <w:b/>
          <w:sz w:val="20"/>
        </w:rPr>
      </w:pPr>
    </w:p>
    <w:p w14:paraId="66A6A656" w14:textId="29FAB223" w:rsidR="00C80457" w:rsidRPr="00C80457" w:rsidRDefault="00C80457" w:rsidP="009105CF">
      <w:pPr>
        <w:spacing w:after="0"/>
        <w:rPr>
          <w:rFonts w:ascii="Arial" w:hAnsi="Arial" w:cs="Arial"/>
          <w:sz w:val="20"/>
        </w:rPr>
      </w:pPr>
      <w:r w:rsidRPr="00C80457">
        <w:rPr>
          <w:rFonts w:ascii="Arial" w:hAnsi="Arial" w:cs="Arial"/>
          <w:b/>
          <w:sz w:val="20"/>
        </w:rPr>
        <w:t>Évaluation d'impact des politiques publiques</w:t>
      </w:r>
      <w:r>
        <w:rPr>
          <w:rFonts w:ascii="Arial" w:hAnsi="Arial" w:cs="Arial"/>
          <w:b/>
          <w:sz w:val="20"/>
        </w:rPr>
        <w:t xml:space="preserve"> </w:t>
      </w:r>
      <w:r w:rsidR="000A0782" w:rsidRPr="00A05FFD">
        <w:rPr>
          <w:rFonts w:ascii="Arial" w:hAnsi="Arial" w:cs="Arial"/>
          <w:bCs/>
          <w:sz w:val="20"/>
        </w:rPr>
        <w:t xml:space="preserve">(3 </w:t>
      </w:r>
      <w:proofErr w:type="gramStart"/>
      <w:r w:rsidR="000A0782" w:rsidRPr="00A05FFD">
        <w:rPr>
          <w:rFonts w:ascii="Arial" w:hAnsi="Arial" w:cs="Arial"/>
          <w:bCs/>
          <w:sz w:val="20"/>
        </w:rPr>
        <w:t>jours)</w:t>
      </w:r>
      <w:r>
        <w:rPr>
          <w:rFonts w:ascii="Arial" w:hAnsi="Arial" w:cs="Arial"/>
          <w:b/>
          <w:sz w:val="20"/>
        </w:rPr>
        <w:t xml:space="preserve">   </w:t>
      </w:r>
      <w:proofErr w:type="gramEnd"/>
      <w:r>
        <w:rPr>
          <w:rFonts w:ascii="Arial" w:hAnsi="Arial" w:cs="Arial"/>
          <w:b/>
          <w:sz w:val="20"/>
        </w:rPr>
        <w:t xml:space="preserve">                        </w:t>
      </w:r>
      <w:r w:rsidR="00A05FFD">
        <w:rPr>
          <w:rFonts w:ascii="Arial" w:hAnsi="Arial" w:cs="Arial"/>
          <w:b/>
          <w:sz w:val="20"/>
        </w:rPr>
        <w:t xml:space="preserve"> </w:t>
      </w:r>
      <w:r>
        <w:rPr>
          <w:rFonts w:ascii="Arial" w:hAnsi="Arial" w:cs="Arial"/>
          <w:b/>
          <w:sz w:val="20"/>
        </w:rPr>
        <w:t xml:space="preserve">               </w:t>
      </w:r>
      <w:r w:rsidR="00BF0595">
        <w:rPr>
          <w:rFonts w:ascii="Arial" w:hAnsi="Arial" w:cs="Arial"/>
          <w:b/>
          <w:sz w:val="20"/>
        </w:rPr>
        <w:t xml:space="preserve">          </w:t>
      </w:r>
      <w:r>
        <w:rPr>
          <w:rFonts w:ascii="Arial" w:hAnsi="Arial" w:cs="Arial"/>
          <w:b/>
          <w:sz w:val="20"/>
        </w:rPr>
        <w:t xml:space="preserve">ENSAE/ENSAI </w:t>
      </w:r>
      <w:r w:rsidRPr="00C80457">
        <w:rPr>
          <w:rFonts w:ascii="Arial" w:hAnsi="Arial" w:cs="Arial"/>
          <w:sz w:val="20"/>
        </w:rPr>
        <w:t xml:space="preserve">– </w:t>
      </w:r>
      <w:r w:rsidR="00395E12">
        <w:rPr>
          <w:rFonts w:ascii="Arial" w:hAnsi="Arial" w:cs="Arial"/>
          <w:sz w:val="20"/>
        </w:rPr>
        <w:t>N</w:t>
      </w:r>
      <w:r w:rsidRPr="00C80457">
        <w:rPr>
          <w:rFonts w:ascii="Arial" w:hAnsi="Arial" w:cs="Arial"/>
          <w:sz w:val="20"/>
        </w:rPr>
        <w:t>ov</w:t>
      </w:r>
      <w:r w:rsidR="00BF0595">
        <w:rPr>
          <w:rFonts w:ascii="Arial" w:hAnsi="Arial" w:cs="Arial"/>
          <w:sz w:val="20"/>
        </w:rPr>
        <w:t xml:space="preserve"> </w:t>
      </w:r>
      <w:r w:rsidRPr="00C80457">
        <w:rPr>
          <w:rFonts w:ascii="Arial" w:hAnsi="Arial" w:cs="Arial"/>
          <w:sz w:val="20"/>
        </w:rPr>
        <w:t>2025</w:t>
      </w:r>
    </w:p>
    <w:p w14:paraId="22482F46" w14:textId="77777777" w:rsidR="00C80457" w:rsidRDefault="00C80457" w:rsidP="009105CF">
      <w:pPr>
        <w:spacing w:after="0"/>
        <w:rPr>
          <w:rFonts w:ascii="Arial" w:hAnsi="Arial" w:cs="Arial"/>
          <w:b/>
          <w:sz w:val="20"/>
        </w:rPr>
      </w:pPr>
    </w:p>
    <w:p w14:paraId="321B80F3" w14:textId="3F4133B1" w:rsidR="006C6386" w:rsidRDefault="006C6386" w:rsidP="006C6386">
      <w:pPr>
        <w:spacing w:after="0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 xml:space="preserve">Applied Sensitivity Analyses in Pharmacoepidemiolgy Database Studies </w:t>
      </w:r>
      <w:r w:rsidRPr="006C6386">
        <w:rPr>
          <w:rFonts w:ascii="Arial" w:hAnsi="Arial" w:cs="Arial"/>
          <w:bCs/>
          <w:sz w:val="20"/>
        </w:rPr>
        <w:t>(</w:t>
      </w:r>
      <w:r w:rsidR="00F86BB0">
        <w:rPr>
          <w:rFonts w:ascii="Arial" w:hAnsi="Arial" w:cs="Arial"/>
          <w:bCs/>
          <w:sz w:val="20"/>
        </w:rPr>
        <w:t xml:space="preserve">0,5 </w:t>
      </w:r>
      <w:proofErr w:type="gramStart"/>
      <w:r w:rsidR="00F86BB0">
        <w:rPr>
          <w:rFonts w:ascii="Arial" w:hAnsi="Arial" w:cs="Arial"/>
          <w:bCs/>
          <w:sz w:val="20"/>
        </w:rPr>
        <w:t xml:space="preserve">jour)   </w:t>
      </w:r>
      <w:proofErr w:type="gramEnd"/>
      <w:r w:rsidR="00F86BB0">
        <w:rPr>
          <w:rFonts w:ascii="Arial" w:hAnsi="Arial" w:cs="Arial"/>
          <w:bCs/>
          <w:sz w:val="20"/>
        </w:rPr>
        <w:t xml:space="preserve">   </w:t>
      </w:r>
      <w:r>
        <w:rPr>
          <w:rFonts w:ascii="Arial" w:hAnsi="Arial" w:cs="Arial"/>
          <w:b/>
          <w:sz w:val="20"/>
        </w:rPr>
        <w:t xml:space="preserve">     ISPE 2025 </w:t>
      </w:r>
      <w:r w:rsidRPr="006C6386">
        <w:rPr>
          <w:rFonts w:ascii="Arial" w:hAnsi="Arial" w:cs="Arial"/>
          <w:bCs/>
          <w:sz w:val="20"/>
        </w:rPr>
        <w:t>– Ao</w:t>
      </w:r>
      <w:r w:rsidR="00BF0595">
        <w:rPr>
          <w:rFonts w:ascii="Arial" w:hAnsi="Arial" w:cs="Arial"/>
          <w:bCs/>
          <w:sz w:val="20"/>
        </w:rPr>
        <w:t>û</w:t>
      </w:r>
      <w:r w:rsidRPr="006C6386">
        <w:rPr>
          <w:rFonts w:ascii="Arial" w:hAnsi="Arial" w:cs="Arial"/>
          <w:bCs/>
          <w:sz w:val="20"/>
        </w:rPr>
        <w:t>t 2025</w:t>
      </w:r>
    </w:p>
    <w:p w14:paraId="3291A911" w14:textId="36D6C97E" w:rsidR="00FD6147" w:rsidRDefault="00FD6147" w:rsidP="006C6386">
      <w:pPr>
        <w:spacing w:after="0"/>
        <w:rPr>
          <w:rFonts w:ascii="Arial" w:hAnsi="Arial" w:cs="Arial"/>
          <w:b/>
          <w:sz w:val="20"/>
        </w:rPr>
      </w:pPr>
      <w:r w:rsidRPr="00FD6147">
        <w:rPr>
          <w:rFonts w:ascii="Arial" w:hAnsi="Arial" w:cs="Arial"/>
          <w:b/>
          <w:bCs/>
          <w:sz w:val="20"/>
        </w:rPr>
        <w:t>Introduction to Pharmacoepidemiology</w:t>
      </w:r>
      <w:r>
        <w:rPr>
          <w:rFonts w:ascii="Arial" w:hAnsi="Arial" w:cs="Arial"/>
          <w:bCs/>
          <w:sz w:val="20"/>
        </w:rPr>
        <w:t xml:space="preserve"> (0,5 jour)</w:t>
      </w:r>
    </w:p>
    <w:p w14:paraId="6DBCABE2" w14:textId="77777777" w:rsidR="006C6386" w:rsidRDefault="006C6386" w:rsidP="009105CF">
      <w:pPr>
        <w:spacing w:after="0"/>
        <w:rPr>
          <w:rFonts w:ascii="Arial" w:hAnsi="Arial" w:cs="Arial"/>
          <w:b/>
          <w:sz w:val="20"/>
        </w:rPr>
      </w:pPr>
    </w:p>
    <w:p w14:paraId="1DFD7495" w14:textId="7DEC54CC" w:rsidR="00C77338" w:rsidRDefault="00C77338">
      <w:pPr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14:paraId="71969A4A" w14:textId="37E3403E" w:rsidR="00B45F5F" w:rsidRPr="00007FE2" w:rsidRDefault="00B45F5F" w:rsidP="00B45F5F">
      <w:pPr>
        <w:pStyle w:val="Titre1"/>
        <w:rPr>
          <w:rFonts w:cs="Arial"/>
        </w:rPr>
      </w:pPr>
      <w:r w:rsidRPr="00007FE2">
        <w:rPr>
          <w:rFonts w:cs="Arial"/>
        </w:rPr>
        <w:lastRenderedPageBreak/>
        <w:t>PUBLICATIONS</w:t>
      </w:r>
    </w:p>
    <w:p w14:paraId="2E20BA12" w14:textId="77777777" w:rsidR="00C90BE8" w:rsidRPr="00C90BE8" w:rsidRDefault="00C90BE8" w:rsidP="00E15BAD">
      <w:pPr>
        <w:pStyle w:val="Paragraphedeliste"/>
        <w:numPr>
          <w:ilvl w:val="0"/>
          <w:numId w:val="6"/>
        </w:numPr>
        <w:rPr>
          <w:rFonts w:ascii="Arial" w:hAnsi="Arial" w:cs="Arial"/>
          <w:sz w:val="20"/>
          <w:szCs w:val="20"/>
          <w:lang w:val="en-US"/>
        </w:rPr>
      </w:pPr>
      <w:r w:rsidRPr="00C90BE8">
        <w:rPr>
          <w:rFonts w:ascii="Arial" w:hAnsi="Arial" w:cs="Arial"/>
          <w:sz w:val="20"/>
          <w:szCs w:val="20"/>
          <w:lang w:val="en-US"/>
        </w:rPr>
        <w:t xml:space="preserve">Gonnon L. et al. (2026) </w:t>
      </w:r>
      <w:r w:rsidRPr="00C90BE8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Increase in active caseload following the implementation of a centralized demand-management platform in child and adolescent public mental health services in a French metropolitan area.</w:t>
      </w:r>
      <w:r w:rsidRPr="00C90BE8">
        <w:rPr>
          <w:rFonts w:ascii="Arial" w:hAnsi="Arial" w:cs="Arial"/>
          <w:sz w:val="20"/>
          <w:szCs w:val="20"/>
          <w:lang w:val="en-US"/>
        </w:rPr>
        <w:t xml:space="preserve"> Child and Adolescent Psychiatry and Mental Health. </w:t>
      </w:r>
      <w:hyperlink r:id="rId19" w:history="1">
        <w:r w:rsidRPr="00C90BE8">
          <w:rPr>
            <w:rStyle w:val="Lienhypertexte"/>
            <w:rFonts w:ascii="Arial" w:hAnsi="Arial" w:cs="Arial"/>
            <w:sz w:val="20"/>
            <w:szCs w:val="20"/>
            <w:lang w:val="en-US"/>
          </w:rPr>
          <w:t>https://doi.org/10.1186/s13034-026-01173-7</w:t>
        </w:r>
      </w:hyperlink>
    </w:p>
    <w:p w14:paraId="37AEF311" w14:textId="07965AA9" w:rsidR="00D64F5A" w:rsidRPr="00081D07" w:rsidRDefault="00D64F5A" w:rsidP="00E15BAD">
      <w:pPr>
        <w:pStyle w:val="Paragraphedeliste"/>
        <w:numPr>
          <w:ilvl w:val="0"/>
          <w:numId w:val="6"/>
        </w:numPr>
        <w:rPr>
          <w:rFonts w:ascii="Arial" w:hAnsi="Arial" w:cs="Arial"/>
          <w:sz w:val="20"/>
          <w:szCs w:val="20"/>
          <w:lang w:val="en-US"/>
        </w:rPr>
      </w:pPr>
      <w:r w:rsidRPr="00C90BE8">
        <w:rPr>
          <w:rFonts w:ascii="Arial" w:hAnsi="Arial" w:cs="Arial"/>
          <w:sz w:val="20"/>
          <w:szCs w:val="20"/>
        </w:rPr>
        <w:t xml:space="preserve">Marthinet H. &amp; Testud A. et al. </w:t>
      </w:r>
      <w:r w:rsidRPr="00081D07">
        <w:rPr>
          <w:rFonts w:ascii="Arial" w:hAnsi="Arial" w:cs="Arial"/>
          <w:sz w:val="20"/>
          <w:szCs w:val="20"/>
          <w:lang w:val="en-US"/>
        </w:rPr>
        <w:t>(2026) </w:t>
      </w:r>
      <w:r w:rsidRPr="00081D07">
        <w:rPr>
          <w:rFonts w:ascii="Arial" w:hAnsi="Arial" w:cs="Arial"/>
          <w:b/>
          <w:bCs/>
          <w:i/>
          <w:iCs/>
          <w:sz w:val="20"/>
          <w:szCs w:val="20"/>
          <w:lang w:val="en-US"/>
        </w:rPr>
        <w:t>Medication trajectories during the year following the initiation of medication indicated for alcohol use disorder.</w:t>
      </w:r>
      <w:r w:rsidRPr="00081D07">
        <w:rPr>
          <w:rFonts w:ascii="Arial" w:hAnsi="Arial" w:cs="Arial"/>
          <w:sz w:val="20"/>
          <w:szCs w:val="20"/>
          <w:lang w:val="en-US"/>
        </w:rPr>
        <w:t> </w:t>
      </w:r>
      <w:r w:rsidRPr="00D64F5A">
        <w:rPr>
          <w:rFonts w:ascii="Arial" w:hAnsi="Arial" w:cs="Arial"/>
          <w:sz w:val="20"/>
          <w:szCs w:val="20"/>
        </w:rPr>
        <w:t>Scientific report</w:t>
      </w:r>
    </w:p>
    <w:p w14:paraId="3F546F19" w14:textId="234F3B28" w:rsidR="00081D07" w:rsidRPr="00081D07" w:rsidRDefault="00081D07" w:rsidP="00E15BAD">
      <w:pPr>
        <w:pStyle w:val="Paragraphedeliste"/>
        <w:numPr>
          <w:ilvl w:val="0"/>
          <w:numId w:val="6"/>
        </w:numPr>
        <w:rPr>
          <w:rFonts w:ascii="Arial" w:hAnsi="Arial" w:cs="Arial"/>
          <w:sz w:val="18"/>
          <w:szCs w:val="20"/>
          <w:lang w:val="en-US"/>
        </w:rPr>
      </w:pPr>
      <w:r w:rsidRPr="00081D07">
        <w:rPr>
          <w:rFonts w:ascii="Arial" w:hAnsi="Arial" w:cs="Arial"/>
          <w:sz w:val="20"/>
          <w:lang w:val="en-US"/>
        </w:rPr>
        <w:t xml:space="preserve">Angles B. et al. (2026) </w:t>
      </w:r>
      <w:r w:rsidRPr="00081D07">
        <w:rPr>
          <w:rStyle w:val="Accentuation"/>
          <w:rFonts w:ascii="Arial" w:hAnsi="Arial" w:cs="Arial"/>
          <w:b/>
          <w:bCs/>
          <w:sz w:val="20"/>
          <w:lang w:val="en-US"/>
        </w:rPr>
        <w:t>Access to liver transplantation for ACLF patients in a French center: initial trajectory matters.</w:t>
      </w:r>
      <w:r w:rsidRPr="00081D07">
        <w:rPr>
          <w:rFonts w:ascii="Arial" w:hAnsi="Arial" w:cs="Arial"/>
          <w:sz w:val="20"/>
          <w:lang w:val="en-US"/>
        </w:rPr>
        <w:t xml:space="preserve"> </w:t>
      </w:r>
      <w:r w:rsidRPr="00C90BE8">
        <w:rPr>
          <w:rFonts w:ascii="Arial" w:hAnsi="Arial" w:cs="Arial"/>
          <w:sz w:val="20"/>
          <w:lang w:val="en-US"/>
        </w:rPr>
        <w:t xml:space="preserve">Digestive and Liver Disease, 2026; 0. </w:t>
      </w:r>
      <w:hyperlink r:id="rId20" w:history="1">
        <w:r w:rsidRPr="00081D07">
          <w:rPr>
            <w:rStyle w:val="Lienhypertexte"/>
            <w:rFonts w:ascii="Arial" w:hAnsi="Arial" w:cs="Arial"/>
            <w:sz w:val="20"/>
          </w:rPr>
          <w:t>https://doi.org/10.1016/j.dld.2026.08.013</w:t>
        </w:r>
      </w:hyperlink>
    </w:p>
    <w:p w14:paraId="1E0C7ECA" w14:textId="34F50AE0" w:rsidR="00E71053" w:rsidRPr="00E15BAD" w:rsidRDefault="00E71053" w:rsidP="00E15BAD">
      <w:pPr>
        <w:pStyle w:val="Paragraphedeliste"/>
        <w:numPr>
          <w:ilvl w:val="0"/>
          <w:numId w:val="6"/>
        </w:numPr>
        <w:rPr>
          <w:rFonts w:ascii="Arial" w:hAnsi="Arial" w:cs="Arial"/>
          <w:sz w:val="20"/>
          <w:szCs w:val="20"/>
          <w:lang w:val="en-US"/>
        </w:rPr>
      </w:pPr>
      <w:r w:rsidRPr="00E15BAD">
        <w:rPr>
          <w:rFonts w:ascii="Arial" w:hAnsi="Arial" w:cs="Arial"/>
          <w:sz w:val="20"/>
          <w:szCs w:val="20"/>
          <w:lang w:val="en-US"/>
        </w:rPr>
        <w:t>Baltazard</w:t>
      </w:r>
      <w:r w:rsidR="00DE5678" w:rsidRPr="00E15BAD">
        <w:rPr>
          <w:rFonts w:ascii="Arial" w:hAnsi="Arial" w:cs="Arial"/>
          <w:sz w:val="20"/>
          <w:szCs w:val="20"/>
          <w:lang w:val="en-US"/>
        </w:rPr>
        <w:t>, C.</w:t>
      </w:r>
      <w:r w:rsidRPr="00E15BAD">
        <w:rPr>
          <w:rFonts w:ascii="Arial" w:hAnsi="Arial" w:cs="Arial"/>
          <w:sz w:val="20"/>
          <w:szCs w:val="20"/>
          <w:lang w:val="en-US"/>
        </w:rPr>
        <w:t xml:space="preserve"> et al. (2025) </w:t>
      </w:r>
      <w:hyperlink r:id="rId21" w:history="1">
        <w:r w:rsidRPr="00E15BAD">
          <w:rPr>
            <w:rStyle w:val="Lienhypertexte"/>
            <w:rFonts w:ascii="Arial" w:hAnsi="Arial" w:cs="Arial"/>
            <w:b/>
            <w:bCs/>
            <w:i/>
            <w:color w:val="auto"/>
            <w:sz w:val="20"/>
            <w:szCs w:val="20"/>
            <w:u w:val="none"/>
            <w:lang w:val="en-US"/>
          </w:rPr>
          <w:t>Identifying the First Lethal Injury in Blunt Polytrauma Patients: Insights from a French Multicenter Cohort Study</w:t>
        </w:r>
      </w:hyperlink>
      <w:r w:rsidR="00DE5678" w:rsidRPr="00E15BAD">
        <w:rPr>
          <w:rFonts w:ascii="Arial" w:hAnsi="Arial" w:cs="Arial"/>
          <w:b/>
          <w:i/>
          <w:sz w:val="20"/>
          <w:szCs w:val="20"/>
          <w:lang w:val="en-US"/>
        </w:rPr>
        <w:t>.</w:t>
      </w:r>
      <w:r w:rsidR="00DE5678" w:rsidRPr="00E15BAD">
        <w:rPr>
          <w:rFonts w:ascii="Arial" w:hAnsi="Arial" w:cs="Arial"/>
          <w:sz w:val="20"/>
          <w:szCs w:val="20"/>
          <w:lang w:val="en-US"/>
        </w:rPr>
        <w:t xml:space="preserve"> </w:t>
      </w:r>
      <w:r w:rsidR="00E15BAD" w:rsidRPr="00E15BAD">
        <w:rPr>
          <w:rFonts w:ascii="Arial" w:hAnsi="Arial" w:cs="Arial"/>
          <w:sz w:val="20"/>
          <w:szCs w:val="20"/>
          <w:lang w:val="en-US"/>
        </w:rPr>
        <w:t xml:space="preserve">Injury, </w:t>
      </w:r>
      <w:r w:rsidR="00DE5678" w:rsidRPr="00E15BAD">
        <w:rPr>
          <w:rFonts w:ascii="Arial" w:hAnsi="Arial" w:cs="Arial"/>
          <w:sz w:val="20"/>
          <w:szCs w:val="20"/>
          <w:lang w:val="en-US"/>
        </w:rPr>
        <w:t>112878</w:t>
      </w:r>
      <w:r w:rsidR="00E15BAD" w:rsidRPr="00E15BAD">
        <w:rPr>
          <w:rFonts w:ascii="Arial" w:hAnsi="Arial" w:cs="Arial"/>
          <w:sz w:val="20"/>
          <w:szCs w:val="20"/>
          <w:lang w:val="en-US"/>
        </w:rPr>
        <w:t xml:space="preserve">. </w:t>
      </w:r>
      <w:hyperlink r:id="rId22" w:tgtFrame="_blank" w:history="1">
        <w:r w:rsidR="00E15BAD" w:rsidRPr="00923918">
          <w:rPr>
            <w:rStyle w:val="Lienhypertexte"/>
            <w:rFonts w:ascii="Arial" w:hAnsi="Arial" w:cs="Arial"/>
            <w:sz w:val="20"/>
            <w:szCs w:val="20"/>
            <w:lang w:val="en-US"/>
          </w:rPr>
          <w:t>https://doi.org/10.1016/j.injury.2025.112878</w:t>
        </w:r>
      </w:hyperlink>
    </w:p>
    <w:p w14:paraId="41F3119E" w14:textId="5FA80A0A" w:rsidR="00DE5678" w:rsidRPr="00E15BAD" w:rsidRDefault="00DE5678" w:rsidP="00395E12">
      <w:pPr>
        <w:pStyle w:val="Paragraphedelist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15BAD">
        <w:rPr>
          <w:rFonts w:ascii="Arial" w:hAnsi="Arial" w:cs="Arial"/>
          <w:sz w:val="20"/>
          <w:szCs w:val="20"/>
          <w:lang w:val="en-US"/>
        </w:rPr>
        <w:t xml:space="preserve">Sayer, M., Dupouy, A., Marthinet, H. (2025). </w:t>
      </w:r>
      <w:r w:rsidRPr="00E15BAD">
        <w:rPr>
          <w:rFonts w:ascii="Arial" w:hAnsi="Arial" w:cs="Arial"/>
          <w:b/>
          <w:i/>
          <w:sz w:val="20"/>
          <w:szCs w:val="20"/>
        </w:rPr>
        <w:t>Formation en soins critiques et préparation opérationnelle avant projection sur un poste d’évacuation aéromédicale en opérations extérieures. Etude par questionnaire auprès de 82 médecins au cours de l’opération Barkhane.</w:t>
      </w:r>
      <w:r w:rsidRPr="00E15BAD">
        <w:rPr>
          <w:rFonts w:ascii="Arial" w:hAnsi="Arial" w:cs="Arial"/>
          <w:sz w:val="20"/>
          <w:szCs w:val="20"/>
        </w:rPr>
        <w:t xml:space="preserve"> </w:t>
      </w:r>
      <w:r w:rsidRPr="00E15BAD">
        <w:rPr>
          <w:rStyle w:val="Accentuation"/>
          <w:rFonts w:ascii="Arial" w:hAnsi="Arial" w:cs="Arial"/>
          <w:sz w:val="20"/>
          <w:szCs w:val="20"/>
        </w:rPr>
        <w:t xml:space="preserve">Médecine et Armées Vol.51 No.3. </w:t>
      </w:r>
      <w:hyperlink r:id="rId23" w:tgtFrame="_blank" w:history="1">
        <w:r w:rsidRPr="00E15BAD">
          <w:rPr>
            <w:rStyle w:val="Lienhypertexte"/>
            <w:rFonts w:ascii="Arial" w:hAnsi="Arial" w:cs="Arial"/>
            <w:sz w:val="20"/>
            <w:szCs w:val="20"/>
          </w:rPr>
          <w:t>https://doi.org/10.17184/eac.9570</w:t>
        </w:r>
      </w:hyperlink>
    </w:p>
    <w:p w14:paraId="3B967C4F" w14:textId="1DC5A260" w:rsidR="00D64426" w:rsidRPr="00E15BAD" w:rsidRDefault="00D64426" w:rsidP="00395E12">
      <w:pPr>
        <w:pStyle w:val="Paragraphedeliste"/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E15BAD">
        <w:rPr>
          <w:rFonts w:ascii="Arial" w:hAnsi="Arial" w:cs="Arial"/>
          <w:sz w:val="20"/>
          <w:szCs w:val="20"/>
          <w:lang w:val="en-US"/>
        </w:rPr>
        <w:t xml:space="preserve">Imfeld, C., Daurat, M., Marthinet, H. (2025). </w:t>
      </w:r>
      <w:r w:rsidRPr="00E15BAD">
        <w:rPr>
          <w:rFonts w:ascii="Arial" w:hAnsi="Arial" w:cs="Arial"/>
          <w:b/>
          <w:i/>
          <w:sz w:val="20"/>
          <w:szCs w:val="20"/>
        </w:rPr>
        <w:t>Etude descriptive des méthodes de gestion des menstruations des femmes militaires en opération extér</w:t>
      </w:r>
      <w:r w:rsidR="00DE5678" w:rsidRPr="00E15BAD">
        <w:rPr>
          <w:rFonts w:ascii="Arial" w:hAnsi="Arial" w:cs="Arial"/>
          <w:b/>
          <w:i/>
          <w:sz w:val="20"/>
          <w:szCs w:val="20"/>
        </w:rPr>
        <w:t>ieure à Gao. Opération Barkhane.</w:t>
      </w:r>
      <w:r w:rsidRPr="00E15BAD">
        <w:rPr>
          <w:rFonts w:ascii="Arial" w:hAnsi="Arial" w:cs="Arial"/>
          <w:sz w:val="20"/>
          <w:szCs w:val="20"/>
        </w:rPr>
        <w:t xml:space="preserve"> </w:t>
      </w:r>
      <w:r w:rsidRPr="00E15BAD">
        <w:rPr>
          <w:rStyle w:val="Accentuation"/>
          <w:rFonts w:ascii="Arial" w:hAnsi="Arial" w:cs="Arial"/>
          <w:sz w:val="20"/>
          <w:szCs w:val="20"/>
        </w:rPr>
        <w:t xml:space="preserve">Médecine et Armées Vol.51 No.1. </w:t>
      </w:r>
      <w:hyperlink r:id="rId24" w:tgtFrame="_blank" w:history="1">
        <w:r w:rsidRPr="00E15BAD">
          <w:rPr>
            <w:rStyle w:val="Lienhypertexte"/>
            <w:rFonts w:ascii="Arial" w:hAnsi="Arial" w:cs="Arial"/>
            <w:sz w:val="20"/>
            <w:szCs w:val="20"/>
          </w:rPr>
          <w:t>https://doi.org/10.17184/eac.9261</w:t>
        </w:r>
      </w:hyperlink>
    </w:p>
    <w:p w14:paraId="67DF2258" w14:textId="3193E616" w:rsidR="00D64426" w:rsidRPr="00E15BAD" w:rsidRDefault="00D64426" w:rsidP="006A0652">
      <w:pPr>
        <w:pStyle w:val="Paragraphedeliste"/>
        <w:numPr>
          <w:ilvl w:val="0"/>
          <w:numId w:val="6"/>
        </w:numPr>
        <w:rPr>
          <w:rFonts w:ascii="Arial" w:hAnsi="Arial" w:cs="Arial"/>
          <w:sz w:val="20"/>
          <w:szCs w:val="20"/>
          <w:lang w:val="en-US"/>
        </w:rPr>
      </w:pPr>
      <w:r w:rsidRPr="00E15BAD">
        <w:rPr>
          <w:rFonts w:ascii="Arial" w:hAnsi="Arial" w:cs="Arial"/>
          <w:sz w:val="20"/>
          <w:szCs w:val="20"/>
          <w:lang w:val="en-US"/>
        </w:rPr>
        <w:t>Chêne, L.</w:t>
      </w:r>
      <w:r w:rsidR="00DE5678" w:rsidRPr="00E15BAD">
        <w:rPr>
          <w:rFonts w:ascii="Arial" w:hAnsi="Arial" w:cs="Arial"/>
          <w:sz w:val="20"/>
          <w:szCs w:val="20"/>
          <w:lang w:val="en-US"/>
        </w:rPr>
        <w:t xml:space="preserve"> et al</w:t>
      </w:r>
      <w:r w:rsidRPr="00E15BAD">
        <w:rPr>
          <w:rFonts w:ascii="Arial" w:hAnsi="Arial" w:cs="Arial"/>
          <w:sz w:val="20"/>
          <w:szCs w:val="20"/>
          <w:lang w:val="en-US"/>
        </w:rPr>
        <w:t xml:space="preserve">. (2024). </w:t>
      </w:r>
      <w:r w:rsidRPr="00E15BAD">
        <w:rPr>
          <w:rFonts w:ascii="Arial" w:hAnsi="Arial" w:cs="Arial"/>
          <w:b/>
          <w:i/>
          <w:sz w:val="20"/>
          <w:szCs w:val="20"/>
          <w:lang w:val="en-US"/>
        </w:rPr>
        <w:t>Cutaneous diphtheria from 2018 to 2022: an observational, retrospective study of epidemiological, microbiological, clinical, and therapeutic characteristics in metropolitan France.</w:t>
      </w:r>
      <w:r w:rsidRPr="00E15BAD">
        <w:rPr>
          <w:rFonts w:ascii="Arial" w:hAnsi="Arial" w:cs="Arial"/>
          <w:sz w:val="20"/>
          <w:szCs w:val="20"/>
          <w:lang w:val="en-US"/>
        </w:rPr>
        <w:t xml:space="preserve"> </w:t>
      </w:r>
      <w:r w:rsidR="00DE5678" w:rsidRPr="00E15BAD">
        <w:rPr>
          <w:rFonts w:ascii="Arial" w:hAnsi="Arial" w:cs="Arial"/>
          <w:i/>
          <w:iCs/>
          <w:sz w:val="20"/>
          <w:szCs w:val="20"/>
          <w:lang w:val="en-US"/>
        </w:rPr>
        <w:t>Emerging Microbes &amp;</w:t>
      </w:r>
      <w:r w:rsidRPr="00E15BAD">
        <w:rPr>
          <w:rFonts w:ascii="Arial" w:hAnsi="Arial" w:cs="Arial"/>
          <w:i/>
          <w:iCs/>
          <w:sz w:val="20"/>
          <w:szCs w:val="20"/>
          <w:lang w:val="en-US"/>
        </w:rPr>
        <w:t xml:space="preserve"> Infections</w:t>
      </w:r>
      <w:r w:rsidRPr="00E15BAD">
        <w:rPr>
          <w:rFonts w:ascii="Arial" w:hAnsi="Arial" w:cs="Arial"/>
          <w:sz w:val="20"/>
          <w:szCs w:val="20"/>
          <w:lang w:val="en-US"/>
        </w:rPr>
        <w:t xml:space="preserve">, </w:t>
      </w:r>
      <w:r w:rsidRPr="00E15BAD">
        <w:rPr>
          <w:rFonts w:ascii="Arial" w:hAnsi="Arial" w:cs="Arial"/>
          <w:i/>
          <w:iCs/>
          <w:sz w:val="20"/>
          <w:szCs w:val="20"/>
          <w:lang w:val="en-US"/>
        </w:rPr>
        <w:t>13</w:t>
      </w:r>
      <w:r w:rsidRPr="00E15BAD">
        <w:rPr>
          <w:rFonts w:ascii="Arial" w:hAnsi="Arial" w:cs="Arial"/>
          <w:sz w:val="20"/>
          <w:szCs w:val="20"/>
          <w:lang w:val="en-US"/>
        </w:rPr>
        <w:t xml:space="preserve">(1). </w:t>
      </w:r>
      <w:hyperlink r:id="rId25" w:history="1">
        <w:r w:rsidRPr="00E15BAD">
          <w:rPr>
            <w:rStyle w:val="Lienhypertexte"/>
            <w:rFonts w:ascii="Arial" w:hAnsi="Arial" w:cs="Arial"/>
            <w:sz w:val="20"/>
            <w:szCs w:val="20"/>
            <w:lang w:val="en-US"/>
          </w:rPr>
          <w:t>https://doi.org/10.1080/22221751.2024.2408324</w:t>
        </w:r>
      </w:hyperlink>
    </w:p>
    <w:p w14:paraId="64D16F9C" w14:textId="6C9D78F5" w:rsidR="00DB33E9" w:rsidRPr="00D64F5A" w:rsidRDefault="00DE5678" w:rsidP="000235A7">
      <w:pPr>
        <w:pStyle w:val="Paragraphedeliste"/>
        <w:numPr>
          <w:ilvl w:val="0"/>
          <w:numId w:val="6"/>
        </w:numPr>
        <w:rPr>
          <w:rFonts w:ascii="Arial" w:hAnsi="Arial" w:cs="Arial"/>
          <w:sz w:val="20"/>
          <w:szCs w:val="20"/>
          <w:lang w:val="en-US"/>
        </w:rPr>
      </w:pPr>
      <w:r w:rsidRPr="00E15BAD">
        <w:rPr>
          <w:rFonts w:ascii="Arial" w:hAnsi="Arial" w:cs="Arial"/>
          <w:sz w:val="20"/>
          <w:szCs w:val="20"/>
        </w:rPr>
        <w:t xml:space="preserve">Ben Hamouda, R. et al. </w:t>
      </w:r>
      <w:r w:rsidR="00D64426" w:rsidRPr="00E15BAD">
        <w:rPr>
          <w:rFonts w:ascii="Arial" w:hAnsi="Arial" w:cs="Arial"/>
          <w:sz w:val="20"/>
          <w:szCs w:val="20"/>
          <w:lang w:val="en-US"/>
        </w:rPr>
        <w:t xml:space="preserve">(2024). </w:t>
      </w:r>
      <w:r w:rsidR="00D64426" w:rsidRPr="00E15BAD">
        <w:rPr>
          <w:rFonts w:ascii="Arial" w:hAnsi="Arial" w:cs="Arial"/>
          <w:b/>
          <w:i/>
          <w:sz w:val="20"/>
          <w:szCs w:val="20"/>
          <w:lang w:val="en-US"/>
        </w:rPr>
        <w:t>MSProfileR: An Open-Source Software for Quality Control of Matrix-Assisted Laser Desorption Ionization–Time of Flight Spectra.</w:t>
      </w:r>
      <w:r w:rsidR="00D64426" w:rsidRPr="00E15BAD">
        <w:rPr>
          <w:rFonts w:ascii="Arial" w:hAnsi="Arial" w:cs="Arial"/>
          <w:sz w:val="20"/>
          <w:szCs w:val="20"/>
          <w:lang w:val="en-US"/>
        </w:rPr>
        <w:t xml:space="preserve"> </w:t>
      </w:r>
      <w:r w:rsidR="00D64426" w:rsidRPr="00E15BAD">
        <w:rPr>
          <w:rStyle w:val="Accentuation"/>
          <w:rFonts w:ascii="Arial" w:hAnsi="Arial" w:cs="Arial"/>
          <w:sz w:val="20"/>
          <w:szCs w:val="20"/>
          <w:lang w:val="en-US"/>
        </w:rPr>
        <w:t>Informatics</w:t>
      </w:r>
      <w:r w:rsidR="00D64426" w:rsidRPr="00E15BAD">
        <w:rPr>
          <w:rFonts w:ascii="Arial" w:hAnsi="Arial" w:cs="Arial"/>
          <w:sz w:val="20"/>
          <w:szCs w:val="20"/>
          <w:lang w:val="en-US"/>
        </w:rPr>
        <w:t xml:space="preserve">, </w:t>
      </w:r>
      <w:r w:rsidR="00D64426" w:rsidRPr="00E15BAD">
        <w:rPr>
          <w:rStyle w:val="Accentuation"/>
          <w:rFonts w:ascii="Arial" w:hAnsi="Arial" w:cs="Arial"/>
          <w:sz w:val="20"/>
          <w:szCs w:val="20"/>
          <w:lang w:val="en-US"/>
        </w:rPr>
        <w:t>11</w:t>
      </w:r>
      <w:r w:rsidR="00D64426" w:rsidRPr="00E15BAD">
        <w:rPr>
          <w:rFonts w:ascii="Arial" w:hAnsi="Arial" w:cs="Arial"/>
          <w:sz w:val="20"/>
          <w:szCs w:val="20"/>
          <w:lang w:val="en-US"/>
        </w:rPr>
        <w:t xml:space="preserve">(2), 39. </w:t>
      </w:r>
      <w:hyperlink r:id="rId26" w:history="1">
        <w:r w:rsidR="00D64426" w:rsidRPr="00E15BAD">
          <w:rPr>
            <w:rStyle w:val="Lienhypertexte"/>
            <w:rFonts w:ascii="Arial" w:hAnsi="Arial" w:cs="Arial"/>
            <w:sz w:val="20"/>
            <w:szCs w:val="20"/>
            <w:lang w:val="en-US"/>
          </w:rPr>
          <w:t>https://doi.org/10.3390/informatics11020039</w:t>
        </w:r>
      </w:hyperlink>
    </w:p>
    <w:p w14:paraId="1C7181C7" w14:textId="74BE7887" w:rsidR="00D64F5A" w:rsidRPr="00D44878" w:rsidRDefault="00D64F5A" w:rsidP="000235A7">
      <w:pPr>
        <w:pStyle w:val="Paragraphedeliste"/>
        <w:numPr>
          <w:ilvl w:val="0"/>
          <w:numId w:val="6"/>
        </w:numPr>
        <w:rPr>
          <w:rFonts w:ascii="Arial" w:hAnsi="Arial" w:cs="Arial"/>
          <w:sz w:val="20"/>
          <w:szCs w:val="20"/>
          <w:lang w:val="en-US"/>
        </w:rPr>
      </w:pPr>
      <w:r w:rsidRPr="00D64F5A">
        <w:rPr>
          <w:rFonts w:ascii="Arial" w:hAnsi="Arial" w:cs="Arial"/>
          <w:sz w:val="20"/>
          <w:szCs w:val="20"/>
          <w:lang w:val="en-US"/>
        </w:rPr>
        <w:t xml:space="preserve">Descatha A. et al. (2024). </w:t>
      </w:r>
      <w:r w:rsidRPr="00081D07">
        <w:rPr>
          <w:rFonts w:ascii="Arial" w:hAnsi="Arial" w:cs="Arial"/>
          <w:b/>
          <w:bCs/>
          <w:i/>
          <w:iCs/>
          <w:sz w:val="20"/>
          <w:szCs w:val="20"/>
        </w:rPr>
        <w:t>Développement de matrices emplois-expositions et validation : du concept à la pratique.</w:t>
      </w:r>
      <w:r w:rsidRPr="00081D07">
        <w:rPr>
          <w:rFonts w:ascii="Arial" w:hAnsi="Arial" w:cs="Arial"/>
          <w:sz w:val="20"/>
          <w:szCs w:val="20"/>
        </w:rPr>
        <w:t xml:space="preserve"> </w:t>
      </w:r>
      <w:r w:rsidRPr="00D64F5A">
        <w:rPr>
          <w:rFonts w:ascii="Arial" w:hAnsi="Arial" w:cs="Arial"/>
          <w:sz w:val="20"/>
          <w:szCs w:val="20"/>
          <w:lang w:val="en-US"/>
        </w:rPr>
        <w:t xml:space="preserve">Pathologie professionnelle et de l'environnement, 1877-7856. </w:t>
      </w:r>
      <w:hyperlink r:id="rId27" w:history="1">
        <w:r w:rsidRPr="00D64F5A">
          <w:rPr>
            <w:rStyle w:val="Lienhypertexte"/>
            <w:rFonts w:ascii="Arial" w:hAnsi="Arial" w:cs="Arial"/>
            <w:sz w:val="20"/>
            <w:szCs w:val="20"/>
            <w:lang w:val="en-US"/>
          </w:rPr>
          <w:t>https://doi.org/10.1016/S1877-7856(24)48940-X</w:t>
        </w:r>
      </w:hyperlink>
    </w:p>
    <w:p w14:paraId="5D2956C8" w14:textId="77777777" w:rsidR="00D44878" w:rsidRPr="00452C57" w:rsidRDefault="00D44878" w:rsidP="00D44878">
      <w:pPr>
        <w:pStyle w:val="Paragraphedeliste"/>
        <w:ind w:left="360"/>
        <w:rPr>
          <w:rFonts w:ascii="Arial" w:hAnsi="Arial" w:cs="Arial"/>
          <w:sz w:val="20"/>
          <w:szCs w:val="20"/>
          <w:lang w:val="en-US"/>
        </w:rPr>
      </w:pPr>
    </w:p>
    <w:p w14:paraId="5EE36ECA" w14:textId="54A8464E" w:rsidR="006A0652" w:rsidRPr="000235A7" w:rsidRDefault="006A0652" w:rsidP="000235A7">
      <w:pPr>
        <w:pStyle w:val="Titre1"/>
        <w:rPr>
          <w:sz w:val="20"/>
          <w:szCs w:val="20"/>
          <w:lang w:val="en-US"/>
        </w:rPr>
        <w:sectPr w:rsidR="006A0652" w:rsidRPr="000235A7" w:rsidSect="00B45F5F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D64426">
        <w:rPr>
          <w:lang w:val="en-US"/>
        </w:rPr>
        <w:t>PRESENTATIONS EN CONGRE</w:t>
      </w:r>
      <w:r w:rsidR="000235A7">
        <w:rPr>
          <w:lang w:val="en-US"/>
        </w:rPr>
        <w:t xml:space="preserve">S </w:t>
      </w:r>
    </w:p>
    <w:p w14:paraId="751FFCAE" w14:textId="032F08FA" w:rsidR="00C80457" w:rsidRPr="001771A3" w:rsidRDefault="001771A3" w:rsidP="001771A3">
      <w:pPr>
        <w:ind w:right="-57"/>
        <w:jc w:val="both"/>
        <w:rPr>
          <w:rStyle w:val="normaltextrun"/>
          <w:rFonts w:ascii="Arial" w:hAnsi="Arial" w:cs="Arial"/>
          <w:bCs/>
          <w:sz w:val="20"/>
          <w:szCs w:val="20"/>
          <w:lang w:val="en-US"/>
        </w:rPr>
        <w:sectPr w:rsidR="00C80457" w:rsidRPr="001771A3" w:rsidSect="00DA46C4">
          <w:type w:val="continuous"/>
          <w:pgSz w:w="11906" w:h="16838"/>
          <w:pgMar w:top="720" w:right="720" w:bottom="720" w:left="720" w:header="708" w:footer="708" w:gutter="0"/>
          <w:cols w:space="709"/>
          <w:docGrid w:linePitch="360"/>
        </w:sectPr>
      </w:pPr>
      <w:r>
        <w:rPr>
          <w:rStyle w:val="normaltextrun"/>
          <w:rFonts w:ascii="Arial" w:hAnsi="Arial" w:cs="Arial"/>
          <w:b/>
          <w:bCs/>
          <w:sz w:val="20"/>
          <w:szCs w:val="20"/>
          <w:lang w:val="en-US"/>
        </w:rPr>
        <w:t>2025 ISPE Annual Meeting</w:t>
      </w:r>
      <w:r w:rsidR="006A0652" w:rsidRPr="00DA46C4">
        <w:rPr>
          <w:rStyle w:val="normaltextrun"/>
          <w:rFonts w:ascii="Arial" w:hAnsi="Arial" w:cs="Arial"/>
          <w:bCs/>
          <w:sz w:val="20"/>
          <w:szCs w:val="20"/>
          <w:lang w:val="en-US"/>
        </w:rPr>
        <w:t xml:space="preserve"> </w:t>
      </w:r>
      <w:r w:rsidR="00C80457" w:rsidRPr="00C80457">
        <w:rPr>
          <w:rStyle w:val="normaltextrun"/>
          <w:rFonts w:ascii="Arial" w:hAnsi="Arial" w:cs="Arial"/>
          <w:bCs/>
          <w:sz w:val="20"/>
          <w:szCs w:val="20"/>
          <w:lang w:val="en-US"/>
        </w:rPr>
        <w:t xml:space="preserve">– </w:t>
      </w:r>
      <w:r>
        <w:rPr>
          <w:rStyle w:val="normaltextrun"/>
          <w:rFonts w:ascii="Arial" w:hAnsi="Arial" w:cs="Arial"/>
          <w:bCs/>
          <w:sz w:val="20"/>
          <w:szCs w:val="20"/>
          <w:lang w:val="en-US"/>
        </w:rPr>
        <w:t xml:space="preserve">Washington, DC, USA                                                   </w:t>
      </w:r>
      <w:r w:rsidR="00907EC4">
        <w:rPr>
          <w:rStyle w:val="normaltextrun"/>
          <w:rFonts w:ascii="Arial" w:hAnsi="Arial" w:cs="Arial"/>
          <w:bCs/>
          <w:sz w:val="20"/>
          <w:szCs w:val="20"/>
          <w:lang w:val="en-US"/>
        </w:rPr>
        <w:t xml:space="preserve">                             </w:t>
      </w:r>
      <w:r w:rsidR="00D44878">
        <w:rPr>
          <w:rStyle w:val="normaltextrun"/>
          <w:rFonts w:ascii="Arial" w:hAnsi="Arial" w:cs="Arial"/>
          <w:bCs/>
          <w:sz w:val="20"/>
          <w:szCs w:val="20"/>
          <w:lang w:val="en-US"/>
        </w:rPr>
        <w:t xml:space="preserve">        </w:t>
      </w:r>
      <w:r>
        <w:rPr>
          <w:rStyle w:val="normaltextrun"/>
          <w:rFonts w:ascii="Arial" w:hAnsi="Arial" w:cs="Arial"/>
          <w:bCs/>
          <w:sz w:val="20"/>
          <w:szCs w:val="20"/>
          <w:lang w:val="en-US"/>
        </w:rPr>
        <w:t xml:space="preserve">2025 </w:t>
      </w:r>
      <w:r w:rsidR="00C80457" w:rsidRPr="001771A3">
        <w:rPr>
          <w:rStyle w:val="normaltextrun"/>
          <w:rFonts w:ascii="Arial" w:hAnsi="Arial" w:cs="Arial"/>
          <w:bCs/>
          <w:sz w:val="20"/>
          <w:szCs w:val="20"/>
          <w:lang w:val="en-US"/>
        </w:rPr>
        <w:t>« </w:t>
      </w:r>
      <w:r w:rsidR="006A0652" w:rsidRPr="001771A3">
        <w:rPr>
          <w:rFonts w:ascii="Arial" w:hAnsi="Arial" w:cs="Arial"/>
          <w:sz w:val="20"/>
          <w:szCs w:val="20"/>
          <w:lang w:val="en-US"/>
        </w:rPr>
        <w:t>Impact of Cardiovascular Drug Shortages on Chronic Disease Patient Care in France between 2014 and 2019</w:t>
      </w:r>
      <w:r w:rsidR="00C80457" w:rsidRPr="001771A3">
        <w:rPr>
          <w:rFonts w:ascii="Arial" w:hAnsi="Arial" w:cs="Arial"/>
          <w:sz w:val="20"/>
          <w:szCs w:val="20"/>
          <w:lang w:val="en-US"/>
        </w:rPr>
        <w:t xml:space="preserve"> </w:t>
      </w:r>
      <w:r w:rsidR="00C80457" w:rsidRPr="001771A3">
        <w:rPr>
          <w:rStyle w:val="normaltextrun"/>
          <w:rFonts w:ascii="Arial" w:hAnsi="Arial" w:cs="Arial"/>
          <w:bCs/>
          <w:sz w:val="20"/>
          <w:szCs w:val="20"/>
          <w:lang w:val="en-US"/>
        </w:rPr>
        <w:t>»</w:t>
      </w:r>
    </w:p>
    <w:p w14:paraId="6025E392" w14:textId="044ED89B" w:rsidR="000235A7" w:rsidRPr="00DA46C4" w:rsidRDefault="006A0652" w:rsidP="00D44878">
      <w:pPr>
        <w:jc w:val="both"/>
        <w:rPr>
          <w:rStyle w:val="normaltextrun"/>
          <w:rFonts w:ascii="Arial" w:hAnsi="Arial" w:cs="Arial"/>
          <w:bCs/>
          <w:sz w:val="20"/>
          <w:szCs w:val="20"/>
        </w:rPr>
        <w:sectPr w:rsidR="000235A7" w:rsidRPr="00DA46C4" w:rsidSect="00DA46C4">
          <w:type w:val="continuous"/>
          <w:pgSz w:w="11906" w:h="16838"/>
          <w:pgMar w:top="720" w:right="720" w:bottom="720" w:left="720" w:header="708" w:footer="708" w:gutter="0"/>
          <w:cols w:space="709"/>
          <w:docGrid w:linePitch="360"/>
        </w:sectPr>
      </w:pPr>
      <w:r w:rsidRPr="00DA46C4">
        <w:rPr>
          <w:rStyle w:val="normaltextrun"/>
          <w:rFonts w:ascii="Arial" w:hAnsi="Arial" w:cs="Arial"/>
          <w:b/>
          <w:bCs/>
          <w:sz w:val="20"/>
          <w:szCs w:val="20"/>
        </w:rPr>
        <w:t>EMOIS 2025</w:t>
      </w:r>
      <w:r w:rsidR="001771A3">
        <w:rPr>
          <w:rStyle w:val="normaltextrun"/>
          <w:rFonts w:ascii="Arial" w:hAnsi="Arial" w:cs="Arial"/>
          <w:b/>
          <w:bCs/>
          <w:sz w:val="20"/>
          <w:szCs w:val="20"/>
        </w:rPr>
        <w:t xml:space="preserve"> </w:t>
      </w:r>
      <w:r w:rsidR="001771A3" w:rsidRPr="00D44878">
        <w:rPr>
          <w:rStyle w:val="normaltextrun"/>
          <w:rFonts w:ascii="Arial" w:hAnsi="Arial" w:cs="Arial"/>
          <w:sz w:val="20"/>
          <w:szCs w:val="20"/>
        </w:rPr>
        <w:t>– Nancy</w:t>
      </w:r>
      <w:r w:rsidR="00285DD3" w:rsidRPr="00D44878">
        <w:rPr>
          <w:rStyle w:val="normaltextrun"/>
          <w:rFonts w:ascii="Arial" w:hAnsi="Arial" w:cs="Arial"/>
          <w:sz w:val="20"/>
          <w:szCs w:val="20"/>
        </w:rPr>
        <w:t>, France</w:t>
      </w:r>
      <w:r w:rsidR="001771A3" w:rsidRPr="00D44878">
        <w:rPr>
          <w:rStyle w:val="normaltextrun"/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</w:t>
      </w:r>
      <w:r w:rsidR="00D44878" w:rsidRPr="00D44878">
        <w:rPr>
          <w:rStyle w:val="normaltextrun"/>
          <w:rFonts w:cs="Arial"/>
          <w:sz w:val="20"/>
          <w:szCs w:val="20"/>
        </w:rPr>
        <w:t xml:space="preserve">    </w:t>
      </w:r>
      <w:r w:rsidR="001771A3" w:rsidRPr="00D44878">
        <w:rPr>
          <w:rStyle w:val="normaltextrun"/>
          <w:rFonts w:ascii="Arial" w:hAnsi="Arial" w:cs="Arial"/>
          <w:sz w:val="20"/>
          <w:szCs w:val="20"/>
        </w:rPr>
        <w:t xml:space="preserve">2025 </w:t>
      </w:r>
      <w:r w:rsidR="00C80457" w:rsidRPr="00D44878">
        <w:rPr>
          <w:rStyle w:val="normaltextrun"/>
          <w:rFonts w:ascii="Arial" w:hAnsi="Arial" w:cs="Arial"/>
          <w:sz w:val="20"/>
          <w:szCs w:val="20"/>
        </w:rPr>
        <w:t>« </w:t>
      </w:r>
      <w:r w:rsidRPr="00D44878">
        <w:rPr>
          <w:rStyle w:val="normaltextrun"/>
          <w:rFonts w:ascii="Arial" w:hAnsi="Arial" w:cs="Arial"/>
          <w:sz w:val="20"/>
          <w:szCs w:val="20"/>
        </w:rPr>
        <w:t>Conséquences des pénuries de médicaments cardiovasculaires sur la prise en charge des patients atteints de maladie chronique en France entre 2014 et 2019</w:t>
      </w:r>
      <w:r w:rsidR="00D44878" w:rsidRPr="00081D07">
        <w:t xml:space="preserve"> </w:t>
      </w:r>
      <w:r w:rsidR="00D44878" w:rsidRPr="00081D07">
        <w:rPr>
          <w:rStyle w:val="normaltextrun"/>
          <w:rFonts w:ascii="Arial" w:hAnsi="Arial" w:cs="Arial"/>
          <w:sz w:val="20"/>
          <w:szCs w:val="20"/>
        </w:rPr>
        <w:t>»</w:t>
      </w:r>
    </w:p>
    <w:p w14:paraId="5C982707" w14:textId="2CE84239" w:rsidR="009105CF" w:rsidRPr="00AD428B" w:rsidRDefault="009105CF" w:rsidP="00DB33E9">
      <w:pPr>
        <w:sectPr w:rsidR="009105CF" w:rsidRPr="00AD428B" w:rsidSect="00DA46C4">
          <w:type w:val="continuous"/>
          <w:pgSz w:w="11906" w:h="16838"/>
          <w:pgMar w:top="720" w:right="720" w:bottom="720" w:left="720" w:header="708" w:footer="708" w:gutter="0"/>
          <w:cols w:num="2" w:space="708" w:equalWidth="0">
            <w:col w:w="7711" w:space="708"/>
            <w:col w:w="2047"/>
          </w:cols>
          <w:docGrid w:linePitch="360"/>
        </w:sectPr>
      </w:pPr>
    </w:p>
    <w:p w14:paraId="528DF275" w14:textId="611F7076" w:rsidR="00D77C43" w:rsidRPr="00923918" w:rsidRDefault="00D77C43" w:rsidP="00D77C43">
      <w:pPr>
        <w:pStyle w:val="Titre1"/>
        <w:rPr>
          <w:rFonts w:cs="Arial"/>
          <w:lang w:val="en-US"/>
        </w:rPr>
      </w:pPr>
      <w:r w:rsidRPr="00923918">
        <w:rPr>
          <w:rFonts w:cs="Arial"/>
          <w:lang w:val="en-US"/>
        </w:rPr>
        <w:t>ENSEIGNEMENTS</w:t>
      </w:r>
    </w:p>
    <w:p w14:paraId="2A9B44C7" w14:textId="77777777" w:rsidR="00D77C43" w:rsidRPr="00923918" w:rsidRDefault="00D77C43" w:rsidP="00D77C43">
      <w:pPr>
        <w:rPr>
          <w:rFonts w:ascii="Arial" w:hAnsi="Arial" w:cs="Arial"/>
          <w:lang w:val="en-US"/>
        </w:rPr>
        <w:sectPr w:rsidR="00D77C43" w:rsidRPr="00923918" w:rsidSect="00D77C43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8784DC1" w14:textId="77777777" w:rsidR="00F84A72" w:rsidRDefault="00F84A72" w:rsidP="00F84A72">
      <w:pPr>
        <w:spacing w:after="0"/>
        <w:ind w:right="-57"/>
        <w:rPr>
          <w:rFonts w:ascii="Arial" w:eastAsia="Times New Roman" w:hAnsi="Arial" w:cs="Arial"/>
          <w:sz w:val="20"/>
          <w:szCs w:val="20"/>
          <w:lang w:val="en-US" w:eastAsia="fr-FR"/>
        </w:rPr>
      </w:pPr>
      <w:r w:rsidRPr="005B2FD9">
        <w:rPr>
          <w:rFonts w:ascii="Arial" w:eastAsia="Times New Roman" w:hAnsi="Arial" w:cs="Arial"/>
          <w:b/>
          <w:bCs/>
          <w:sz w:val="20"/>
          <w:szCs w:val="20"/>
          <w:lang w:val="en-US" w:eastAsia="fr-FR"/>
        </w:rPr>
        <w:t>« Case Study - Outbreak Detection Algorithms »</w:t>
      </w:r>
      <w:r w:rsidRPr="005B2FD9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</w:t>
      </w:r>
      <w:r w:rsidRPr="009105CF">
        <w:rPr>
          <w:rFonts w:ascii="Arial" w:hAnsi="Arial" w:cs="Arial"/>
          <w:sz w:val="20"/>
          <w:szCs w:val="20"/>
          <w:lang w:val="en-US"/>
        </w:rPr>
        <w:t xml:space="preserve">– </w:t>
      </w:r>
      <w:r w:rsidRPr="005B2FD9">
        <w:rPr>
          <w:rFonts w:ascii="Arial" w:eastAsia="Times New Roman" w:hAnsi="Arial" w:cs="Arial"/>
          <w:sz w:val="20"/>
          <w:szCs w:val="20"/>
          <w:lang w:val="en-US" w:eastAsia="fr-FR"/>
        </w:rPr>
        <w:t>1</w:t>
      </w:r>
      <w:r>
        <w:rPr>
          <w:rFonts w:ascii="Arial" w:eastAsia="Times New Roman" w:hAnsi="Arial" w:cs="Arial"/>
          <w:sz w:val="20"/>
          <w:szCs w:val="20"/>
          <w:lang w:val="en-US" w:eastAsia="fr-FR"/>
        </w:rPr>
        <w:t>8</w:t>
      </w:r>
      <w:r w:rsidRPr="005B2FD9">
        <w:rPr>
          <w:rFonts w:ascii="Arial" w:eastAsia="Times New Roman" w:hAnsi="Arial" w:cs="Arial"/>
          <w:sz w:val="20"/>
          <w:szCs w:val="20"/>
          <w:lang w:val="en-US" w:eastAsia="fr-FR"/>
        </w:rPr>
        <w:t xml:space="preserve">h </w:t>
      </w:r>
      <w:r>
        <w:rPr>
          <w:rFonts w:ascii="Arial" w:eastAsia="Times New Roman" w:hAnsi="Arial" w:cs="Arial"/>
          <w:sz w:val="20"/>
          <w:szCs w:val="20"/>
          <w:lang w:val="en-US" w:eastAsia="fr-FR"/>
        </w:rPr>
        <w:t xml:space="preserve">                                                                             2023 - 2026</w:t>
      </w:r>
    </w:p>
    <w:p w14:paraId="2A4BAF4B" w14:textId="77777777" w:rsidR="00F84A72" w:rsidRPr="009105CF" w:rsidRDefault="00F84A72" w:rsidP="00F84A72">
      <w:pPr>
        <w:pStyle w:val="Paragraphedeliste"/>
        <w:spacing w:after="0"/>
        <w:ind w:right="-57"/>
        <w:rPr>
          <w:rFonts w:ascii="Arial" w:eastAsia="Times New Roman" w:hAnsi="Arial" w:cs="Arial"/>
          <w:sz w:val="20"/>
          <w:szCs w:val="20"/>
          <w:lang w:eastAsia="fr-FR"/>
        </w:rPr>
      </w:pPr>
      <w:r w:rsidRPr="009105CF">
        <w:rPr>
          <w:rFonts w:ascii="Arial" w:eastAsia="Times New Roman" w:hAnsi="Arial" w:cs="Arial"/>
          <w:sz w:val="20"/>
          <w:szCs w:val="20"/>
          <w:lang w:eastAsia="fr-FR"/>
        </w:rPr>
        <w:t xml:space="preserve">CESPA, Formation OTAN </w:t>
      </w:r>
      <w:r w:rsidRPr="005B2FD9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46EC42E2" w14:textId="4E68BBAE" w:rsidR="005B2FD9" w:rsidRDefault="00D77C43" w:rsidP="005B2FD9">
      <w:pPr>
        <w:spacing w:after="0"/>
        <w:ind w:right="-57"/>
        <w:rPr>
          <w:rFonts w:ascii="Arial" w:hAnsi="Arial" w:cs="Arial"/>
          <w:b/>
          <w:bCs/>
          <w:sz w:val="20"/>
          <w:szCs w:val="20"/>
        </w:rPr>
      </w:pPr>
      <w:r w:rsidRPr="005B2FD9">
        <w:rPr>
          <w:rFonts w:ascii="Arial" w:hAnsi="Arial" w:cs="Arial"/>
          <w:b/>
          <w:bCs/>
          <w:sz w:val="20"/>
          <w:szCs w:val="20"/>
        </w:rPr>
        <w:t>« Utili</w:t>
      </w:r>
      <w:r w:rsidR="005B2FD9">
        <w:rPr>
          <w:rFonts w:ascii="Arial" w:hAnsi="Arial" w:cs="Arial"/>
          <w:b/>
          <w:bCs/>
          <w:sz w:val="20"/>
          <w:szCs w:val="20"/>
        </w:rPr>
        <w:t>sation des tests statistiques »</w:t>
      </w:r>
      <w:r w:rsidR="005B2FD9">
        <w:rPr>
          <w:rFonts w:ascii="Arial" w:hAnsi="Arial" w:cs="Arial"/>
          <w:sz w:val="20"/>
          <w:szCs w:val="20"/>
        </w:rPr>
        <w:t xml:space="preserve"> </w:t>
      </w:r>
      <w:r w:rsidR="005B2FD9" w:rsidRPr="005B2FD9">
        <w:rPr>
          <w:rFonts w:ascii="Arial" w:hAnsi="Arial" w:cs="Arial"/>
          <w:sz w:val="20"/>
          <w:szCs w:val="20"/>
        </w:rPr>
        <w:t xml:space="preserve">– </w:t>
      </w:r>
      <w:r w:rsidR="005B2FD9" w:rsidRPr="009105CF">
        <w:rPr>
          <w:rFonts w:ascii="Arial" w:eastAsia="Times New Roman" w:hAnsi="Arial" w:cs="Arial"/>
          <w:sz w:val="20"/>
          <w:szCs w:val="20"/>
          <w:lang w:eastAsia="fr-FR"/>
        </w:rPr>
        <w:t>2h</w:t>
      </w:r>
      <w:r w:rsidR="005B2FD9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</w:t>
      </w:r>
      <w:r w:rsidR="005B2FD9" w:rsidRPr="005B2FD9">
        <w:rPr>
          <w:rFonts w:ascii="Arial" w:hAnsi="Arial" w:cs="Arial"/>
          <w:sz w:val="20"/>
          <w:szCs w:val="20"/>
        </w:rPr>
        <w:t xml:space="preserve"> </w:t>
      </w:r>
      <w:r w:rsidR="00923918">
        <w:rPr>
          <w:rFonts w:ascii="Arial" w:hAnsi="Arial" w:cs="Arial"/>
          <w:sz w:val="20"/>
          <w:szCs w:val="20"/>
        </w:rPr>
        <w:t xml:space="preserve">             </w:t>
      </w:r>
      <w:r w:rsidR="005B2FD9" w:rsidRPr="00EA057C">
        <w:rPr>
          <w:rFonts w:ascii="Arial" w:hAnsi="Arial" w:cs="Arial"/>
          <w:sz w:val="20"/>
          <w:szCs w:val="20"/>
        </w:rPr>
        <w:t>2025</w:t>
      </w:r>
    </w:p>
    <w:p w14:paraId="21AA4AB4" w14:textId="70CEA37A" w:rsidR="00D77C43" w:rsidRPr="005B2FD9" w:rsidRDefault="000A1EC1" w:rsidP="005B2FD9">
      <w:pPr>
        <w:pStyle w:val="Paragraphedeliste"/>
        <w:spacing w:after="0"/>
        <w:ind w:right="-57"/>
        <w:rPr>
          <w:rFonts w:ascii="Arial" w:hAnsi="Arial" w:cs="Arial"/>
          <w:b/>
          <w:bCs/>
          <w:sz w:val="20"/>
          <w:szCs w:val="20"/>
        </w:rPr>
      </w:pPr>
      <w:r w:rsidRPr="005B2FD9">
        <w:rPr>
          <w:rStyle w:val="Accentuation"/>
          <w:rFonts w:ascii="Arial" w:hAnsi="Arial" w:cs="Arial"/>
          <w:i w:val="0"/>
          <w:sz w:val="20"/>
          <w:szCs w:val="20"/>
        </w:rPr>
        <w:t>Ecole</w:t>
      </w:r>
      <w:r w:rsidRPr="005B2FD9">
        <w:rPr>
          <w:rFonts w:ascii="Arial" w:hAnsi="Arial" w:cs="Arial"/>
          <w:sz w:val="20"/>
          <w:szCs w:val="20"/>
        </w:rPr>
        <w:t xml:space="preserve"> d'Infirmiers Anesthésistes Diplômés d'Etat</w:t>
      </w:r>
      <w:r w:rsidR="00EA057C" w:rsidRPr="005B2FD9">
        <w:rPr>
          <w:rFonts w:ascii="Arial" w:hAnsi="Arial" w:cs="Arial"/>
          <w:sz w:val="20"/>
          <w:szCs w:val="20"/>
        </w:rPr>
        <w:t xml:space="preserve">, </w:t>
      </w:r>
      <w:r w:rsidRPr="005B2FD9">
        <w:rPr>
          <w:rFonts w:ascii="Arial" w:hAnsi="Arial" w:cs="Arial"/>
          <w:sz w:val="20"/>
          <w:szCs w:val="20"/>
        </w:rPr>
        <w:t>Institut de formation HCL</w:t>
      </w:r>
      <w:r w:rsidR="007D5F7C" w:rsidRPr="005B2FD9">
        <w:rPr>
          <w:rFonts w:ascii="Arial" w:hAnsi="Arial" w:cs="Arial"/>
          <w:sz w:val="20"/>
          <w:szCs w:val="20"/>
        </w:rPr>
        <w:t xml:space="preserve"> </w:t>
      </w:r>
      <w:r w:rsidR="00E14993" w:rsidRPr="005B2FD9">
        <w:rPr>
          <w:rFonts w:ascii="Arial" w:hAnsi="Arial" w:cs="Arial"/>
          <w:sz w:val="20"/>
          <w:szCs w:val="20"/>
        </w:rPr>
        <w:t xml:space="preserve">        </w:t>
      </w:r>
      <w:r w:rsidR="005B2FD9" w:rsidRPr="005B2FD9">
        <w:rPr>
          <w:rFonts w:ascii="Arial" w:hAnsi="Arial" w:cs="Arial"/>
          <w:sz w:val="20"/>
          <w:szCs w:val="20"/>
        </w:rPr>
        <w:t xml:space="preserve">            </w:t>
      </w:r>
      <w:r w:rsidR="00E14993" w:rsidRPr="005B2FD9">
        <w:rPr>
          <w:rFonts w:ascii="Arial" w:hAnsi="Arial" w:cs="Arial"/>
          <w:sz w:val="20"/>
          <w:szCs w:val="20"/>
        </w:rPr>
        <w:t xml:space="preserve">                 </w:t>
      </w:r>
    </w:p>
    <w:p w14:paraId="152B0F91" w14:textId="4A0EA192" w:rsidR="005B2FD9" w:rsidRDefault="00D77C43" w:rsidP="00C77338">
      <w:pPr>
        <w:spacing w:after="0"/>
        <w:ind w:right="-57"/>
        <w:rPr>
          <w:rFonts w:ascii="Arial" w:hAnsi="Arial" w:cs="Arial"/>
          <w:sz w:val="20"/>
          <w:szCs w:val="20"/>
        </w:rPr>
      </w:pPr>
      <w:r w:rsidRPr="005B2FD9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« Soutien Méthodologique aux Thèses »</w:t>
      </w:r>
      <w:r w:rsidR="00C77338">
        <w:rPr>
          <w:rFonts w:ascii="Arial" w:eastAsia="Times New Roman" w:hAnsi="Arial" w:cs="Arial"/>
          <w:b/>
          <w:bCs/>
          <w:sz w:val="20"/>
          <w:szCs w:val="20"/>
          <w:lang w:eastAsia="fr-FR"/>
        </w:rPr>
        <w:t xml:space="preserve"> et</w:t>
      </w:r>
      <w:r w:rsidR="005B2FD9" w:rsidRPr="005B2FD9">
        <w:rPr>
          <w:rFonts w:ascii="Arial" w:hAnsi="Arial" w:cs="Arial"/>
          <w:sz w:val="20"/>
          <w:szCs w:val="20"/>
        </w:rPr>
        <w:t xml:space="preserve"> </w:t>
      </w:r>
      <w:r w:rsidR="00C77338" w:rsidRPr="005B2FD9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« Analyse de Donnée</w:t>
      </w:r>
      <w:r w:rsidR="00C77338">
        <w:rPr>
          <w:rFonts w:ascii="Arial" w:eastAsia="Times New Roman" w:hAnsi="Arial" w:cs="Arial"/>
          <w:b/>
          <w:bCs/>
          <w:sz w:val="20"/>
          <w:szCs w:val="20"/>
          <w:lang w:eastAsia="fr-FR"/>
        </w:rPr>
        <w:t>s</w:t>
      </w:r>
      <w:r w:rsidR="00C77338" w:rsidRPr="005B2FD9">
        <w:rPr>
          <w:rFonts w:ascii="Arial" w:eastAsia="Times New Roman" w:hAnsi="Arial" w:cs="Arial"/>
          <w:b/>
          <w:bCs/>
          <w:sz w:val="20"/>
          <w:szCs w:val="20"/>
          <w:lang w:eastAsia="fr-FR"/>
        </w:rPr>
        <w:t xml:space="preserve"> avec R Commander » </w:t>
      </w:r>
      <w:r w:rsidR="005B2FD9" w:rsidRPr="005B2FD9">
        <w:rPr>
          <w:rFonts w:ascii="Arial" w:hAnsi="Arial" w:cs="Arial"/>
          <w:sz w:val="20"/>
          <w:szCs w:val="20"/>
        </w:rPr>
        <w:t xml:space="preserve">– </w:t>
      </w:r>
      <w:r w:rsidR="00C77338">
        <w:rPr>
          <w:rFonts w:ascii="Arial" w:eastAsia="Times New Roman" w:hAnsi="Arial" w:cs="Arial"/>
          <w:sz w:val="20"/>
          <w:szCs w:val="20"/>
          <w:lang w:eastAsia="fr-FR"/>
        </w:rPr>
        <w:t>96</w:t>
      </w:r>
      <w:r w:rsidR="005B2FD9" w:rsidRPr="005B2FD9">
        <w:rPr>
          <w:rFonts w:ascii="Arial" w:eastAsia="Times New Roman" w:hAnsi="Arial" w:cs="Arial"/>
          <w:sz w:val="20"/>
          <w:szCs w:val="20"/>
          <w:lang w:eastAsia="fr-FR"/>
        </w:rPr>
        <w:t>h</w:t>
      </w:r>
      <w:r w:rsidRPr="005B2FD9">
        <w:rPr>
          <w:rFonts w:ascii="Arial" w:eastAsia="Times New Roman" w:hAnsi="Arial" w:cs="Arial"/>
          <w:sz w:val="20"/>
          <w:szCs w:val="20"/>
          <w:lang w:eastAsia="fr-FR"/>
        </w:rPr>
        <w:t xml:space="preserve"> </w:t>
      </w:r>
      <w:r w:rsidR="005B2FD9">
        <w:rPr>
          <w:rFonts w:ascii="Arial" w:eastAsia="Times New Roman" w:hAnsi="Arial" w:cs="Arial"/>
          <w:sz w:val="20"/>
          <w:szCs w:val="20"/>
          <w:lang w:eastAsia="fr-FR"/>
        </w:rPr>
        <w:t xml:space="preserve">   </w:t>
      </w:r>
      <w:r w:rsidR="00C77338">
        <w:rPr>
          <w:rFonts w:ascii="Arial" w:eastAsia="Times New Roman" w:hAnsi="Arial" w:cs="Arial"/>
          <w:sz w:val="20"/>
          <w:szCs w:val="20"/>
          <w:lang w:eastAsia="fr-FR"/>
        </w:rPr>
        <w:t xml:space="preserve">        2022-2024</w:t>
      </w:r>
      <w:r w:rsidR="005B2FD9">
        <w:rPr>
          <w:rFonts w:ascii="Arial" w:eastAsia="Times New Roman" w:hAnsi="Arial" w:cs="Arial"/>
          <w:sz w:val="20"/>
          <w:szCs w:val="20"/>
          <w:lang w:eastAsia="fr-FR"/>
        </w:rPr>
        <w:t xml:space="preserve">                                                                     </w:t>
      </w:r>
      <w:r w:rsidR="00C77338">
        <w:rPr>
          <w:rFonts w:ascii="Arial" w:eastAsia="Times New Roman" w:hAnsi="Arial" w:cs="Arial"/>
          <w:sz w:val="20"/>
          <w:szCs w:val="20"/>
          <w:lang w:eastAsia="fr-FR"/>
        </w:rPr>
        <w:t xml:space="preserve">     </w:t>
      </w:r>
    </w:p>
    <w:p w14:paraId="7E070EB6" w14:textId="5F946988" w:rsidR="007D5F7C" w:rsidRPr="005B2FD9" w:rsidRDefault="007D5F7C" w:rsidP="005B2FD9">
      <w:pPr>
        <w:pStyle w:val="Paragraphedeliste"/>
        <w:spacing w:after="0"/>
        <w:ind w:right="-57"/>
        <w:rPr>
          <w:rFonts w:ascii="Arial" w:hAnsi="Arial" w:cs="Arial"/>
          <w:sz w:val="20"/>
          <w:szCs w:val="20"/>
        </w:rPr>
      </w:pPr>
      <w:r w:rsidRPr="005B2FD9">
        <w:rPr>
          <w:rFonts w:ascii="Arial" w:hAnsi="Arial" w:cs="Arial"/>
          <w:sz w:val="20"/>
          <w:szCs w:val="20"/>
        </w:rPr>
        <w:t>Ecole du Val de Grâce</w:t>
      </w:r>
      <w:r w:rsidR="00EA057C" w:rsidRPr="005B2FD9">
        <w:rPr>
          <w:rFonts w:ascii="Arial" w:hAnsi="Arial" w:cs="Arial"/>
          <w:sz w:val="20"/>
          <w:szCs w:val="20"/>
        </w:rPr>
        <w:t xml:space="preserve"> </w:t>
      </w:r>
      <w:r w:rsidR="005B2FD9" w:rsidRPr="005B2FD9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</w:t>
      </w:r>
    </w:p>
    <w:p w14:paraId="7FB9DF57" w14:textId="2CF53C34" w:rsidR="005B2FD9" w:rsidRDefault="0026763D" w:rsidP="005B2FD9">
      <w:pPr>
        <w:spacing w:after="0"/>
        <w:ind w:right="-57"/>
        <w:rPr>
          <w:rFonts w:ascii="Arial" w:hAnsi="Arial" w:cs="Arial"/>
          <w:b/>
          <w:sz w:val="20"/>
          <w:szCs w:val="20"/>
        </w:rPr>
      </w:pPr>
      <w:r w:rsidRPr="005B2FD9">
        <w:rPr>
          <w:rFonts w:ascii="Arial" w:hAnsi="Arial" w:cs="Arial"/>
          <w:b/>
          <w:sz w:val="20"/>
          <w:szCs w:val="20"/>
        </w:rPr>
        <w:t>Tutorat en mathématiques</w:t>
      </w:r>
      <w:r w:rsidR="005B2FD9">
        <w:rPr>
          <w:rFonts w:ascii="Arial" w:hAnsi="Arial" w:cs="Arial"/>
          <w:b/>
          <w:sz w:val="20"/>
          <w:szCs w:val="20"/>
        </w:rPr>
        <w:t xml:space="preserve"> </w:t>
      </w:r>
      <w:r w:rsidR="005B2FD9" w:rsidRPr="005B2FD9">
        <w:rPr>
          <w:rFonts w:ascii="Arial" w:hAnsi="Arial" w:cs="Arial"/>
          <w:sz w:val="20"/>
          <w:szCs w:val="20"/>
        </w:rPr>
        <w:t xml:space="preserve">– </w:t>
      </w:r>
      <w:r w:rsidR="005B2FD9">
        <w:rPr>
          <w:rFonts w:ascii="Arial" w:eastAsia="Times New Roman" w:hAnsi="Arial" w:cs="Arial"/>
          <w:sz w:val="20"/>
          <w:szCs w:val="20"/>
          <w:lang w:eastAsia="fr-FR"/>
        </w:rPr>
        <w:t xml:space="preserve">1 semestre                                                                      </w:t>
      </w:r>
      <w:r w:rsidRPr="005B2FD9">
        <w:rPr>
          <w:rFonts w:ascii="Arial" w:hAnsi="Arial" w:cs="Arial"/>
          <w:b/>
          <w:sz w:val="20"/>
          <w:szCs w:val="20"/>
        </w:rPr>
        <w:t xml:space="preserve"> </w:t>
      </w:r>
      <w:r w:rsidR="005B2FD9">
        <w:rPr>
          <w:rFonts w:ascii="Arial" w:hAnsi="Arial" w:cs="Arial"/>
          <w:b/>
          <w:sz w:val="20"/>
          <w:szCs w:val="20"/>
        </w:rPr>
        <w:t xml:space="preserve">            </w:t>
      </w:r>
      <w:r w:rsidR="005A5F45">
        <w:rPr>
          <w:rFonts w:ascii="Arial" w:hAnsi="Arial" w:cs="Arial"/>
          <w:b/>
          <w:sz w:val="20"/>
          <w:szCs w:val="20"/>
        </w:rPr>
        <w:t xml:space="preserve">          </w:t>
      </w:r>
      <w:r w:rsidR="00923918">
        <w:rPr>
          <w:rFonts w:ascii="Arial" w:eastAsia="Times New Roman" w:hAnsi="Arial" w:cs="Arial"/>
          <w:sz w:val="20"/>
          <w:szCs w:val="20"/>
          <w:lang w:eastAsia="fr-FR"/>
        </w:rPr>
        <w:t xml:space="preserve">                     </w:t>
      </w:r>
      <w:r w:rsidR="005B2FD9" w:rsidRPr="005B2FD9">
        <w:rPr>
          <w:rFonts w:ascii="Arial" w:eastAsia="Times New Roman" w:hAnsi="Arial" w:cs="Arial"/>
          <w:sz w:val="20"/>
          <w:szCs w:val="20"/>
          <w:lang w:eastAsia="fr-FR"/>
        </w:rPr>
        <w:t>201</w:t>
      </w:r>
      <w:r w:rsidR="00F2472F">
        <w:rPr>
          <w:rFonts w:ascii="Arial" w:eastAsia="Times New Roman" w:hAnsi="Arial" w:cs="Arial"/>
          <w:sz w:val="20"/>
          <w:szCs w:val="20"/>
          <w:lang w:eastAsia="fr-FR"/>
        </w:rPr>
        <w:t>9</w:t>
      </w:r>
    </w:p>
    <w:p w14:paraId="5A883C57" w14:textId="1560173B" w:rsidR="0026763D" w:rsidRPr="000235A7" w:rsidRDefault="000235A7" w:rsidP="005B2FD9">
      <w:pPr>
        <w:pStyle w:val="Paragraphedeliste"/>
        <w:spacing w:after="0"/>
        <w:ind w:right="-57"/>
        <w:rPr>
          <w:rFonts w:ascii="Arial" w:hAnsi="Arial" w:cs="Arial"/>
          <w:bCs/>
          <w:sz w:val="20"/>
          <w:szCs w:val="20"/>
        </w:rPr>
      </w:pPr>
      <w:r w:rsidRPr="000235A7">
        <w:rPr>
          <w:rFonts w:ascii="Arial" w:hAnsi="Arial" w:cs="Arial"/>
          <w:bCs/>
          <w:sz w:val="20"/>
          <w:szCs w:val="20"/>
        </w:rPr>
        <w:t>IUT STID</w:t>
      </w:r>
    </w:p>
    <w:p w14:paraId="1E5F362A" w14:textId="77777777" w:rsidR="007D5F7C" w:rsidRPr="007D5F7C" w:rsidRDefault="007D5F7C" w:rsidP="007D5F7C">
      <w:pPr>
        <w:pStyle w:val="Paragraphedeliste"/>
        <w:spacing w:after="0"/>
        <w:ind w:right="-57"/>
        <w:rPr>
          <w:rFonts w:ascii="Arial" w:hAnsi="Arial" w:cs="Arial"/>
          <w:sz w:val="20"/>
        </w:rPr>
      </w:pPr>
    </w:p>
    <w:p w14:paraId="1D00AF03" w14:textId="23782F99" w:rsidR="00D77C43" w:rsidRPr="00D77C43" w:rsidRDefault="00D77C43" w:rsidP="00D77C43">
      <w:pPr>
        <w:rPr>
          <w:rFonts w:ascii="Arial" w:hAnsi="Arial" w:cs="Arial"/>
        </w:rPr>
        <w:sectPr w:rsidR="00D77C43" w:rsidRPr="00D77C43" w:rsidSect="000A1EC1">
          <w:type w:val="continuous"/>
          <w:pgSz w:w="11906" w:h="16838"/>
          <w:pgMar w:top="720" w:right="720" w:bottom="720" w:left="720" w:header="708" w:footer="708" w:gutter="0"/>
          <w:cols w:space="284"/>
          <w:docGrid w:linePitch="360"/>
        </w:sectPr>
      </w:pPr>
    </w:p>
    <w:p w14:paraId="634EEAF2" w14:textId="77777777" w:rsidR="00C77338" w:rsidRDefault="00C77338">
      <w:pPr>
        <w:rPr>
          <w:rFonts w:ascii="Arial" w:eastAsiaTheme="majorEastAsia" w:hAnsi="Arial" w:cs="Arial"/>
          <w:b/>
          <w:sz w:val="24"/>
          <w:szCs w:val="32"/>
        </w:rPr>
      </w:pPr>
      <w:r>
        <w:rPr>
          <w:rFonts w:cs="Arial"/>
        </w:rPr>
        <w:br w:type="page"/>
      </w:r>
    </w:p>
    <w:p w14:paraId="219007F4" w14:textId="3B9F24AE" w:rsidR="00B45F5F" w:rsidRPr="00007FE2" w:rsidRDefault="00B45F5F" w:rsidP="00B45F5F">
      <w:pPr>
        <w:pStyle w:val="Titre1"/>
        <w:rPr>
          <w:rFonts w:cs="Arial"/>
        </w:rPr>
      </w:pPr>
      <w:r w:rsidRPr="00007FE2">
        <w:rPr>
          <w:rFonts w:cs="Arial"/>
        </w:rPr>
        <w:lastRenderedPageBreak/>
        <w:t>COMPETENCES</w:t>
      </w:r>
    </w:p>
    <w:p w14:paraId="7FD27D23" w14:textId="77777777" w:rsidR="002F6F2C" w:rsidRDefault="002F6F2C" w:rsidP="003534D9">
      <w:pPr>
        <w:pStyle w:val="Paragraphedeliste"/>
        <w:numPr>
          <w:ilvl w:val="0"/>
          <w:numId w:val="7"/>
        </w:numPr>
        <w:spacing w:after="0"/>
        <w:rPr>
          <w:rStyle w:val="agcmg"/>
          <w:rFonts w:ascii="Arial" w:hAnsi="Arial" w:cs="Arial"/>
          <w:sz w:val="20"/>
          <w:szCs w:val="20"/>
        </w:rPr>
      </w:pPr>
      <w:r>
        <w:rPr>
          <w:rStyle w:val="agcmg"/>
          <w:rFonts w:ascii="Arial" w:hAnsi="Arial" w:cs="Arial"/>
          <w:b/>
          <w:bCs/>
          <w:sz w:val="20"/>
          <w:szCs w:val="20"/>
        </w:rPr>
        <w:t>Statistiques</w:t>
      </w:r>
      <w:r w:rsidR="00BE3339" w:rsidRPr="00BE3339">
        <w:rPr>
          <w:rStyle w:val="agcmg"/>
          <w:rFonts w:ascii="Arial" w:hAnsi="Arial" w:cs="Arial"/>
          <w:b/>
          <w:bCs/>
          <w:sz w:val="20"/>
          <w:szCs w:val="20"/>
        </w:rPr>
        <w:t xml:space="preserve"> </w:t>
      </w:r>
      <w:r w:rsidR="00BE3339" w:rsidRPr="00BE3339">
        <w:rPr>
          <w:rStyle w:val="agcmg"/>
          <w:rFonts w:ascii="Arial" w:hAnsi="Arial" w:cs="Arial"/>
          <w:sz w:val="20"/>
          <w:szCs w:val="20"/>
        </w:rPr>
        <w:t xml:space="preserve">: </w:t>
      </w:r>
    </w:p>
    <w:p w14:paraId="7A5FF197" w14:textId="0AAB5180" w:rsidR="002F6F2C" w:rsidRDefault="002F6F2C" w:rsidP="002F6F2C">
      <w:pPr>
        <w:pStyle w:val="Paragraphedeliste"/>
        <w:numPr>
          <w:ilvl w:val="1"/>
          <w:numId w:val="7"/>
        </w:numPr>
        <w:spacing w:after="0"/>
        <w:rPr>
          <w:rStyle w:val="agcmg"/>
          <w:rFonts w:ascii="Arial" w:hAnsi="Arial" w:cs="Arial"/>
          <w:sz w:val="20"/>
          <w:szCs w:val="20"/>
        </w:rPr>
      </w:pPr>
      <w:r w:rsidRPr="005559A4">
        <w:rPr>
          <w:rStyle w:val="agcmg"/>
          <w:rFonts w:ascii="Arial" w:hAnsi="Arial" w:cs="Arial"/>
          <w:bCs/>
          <w:sz w:val="20"/>
          <w:szCs w:val="20"/>
        </w:rPr>
        <w:t>Modélisation </w:t>
      </w:r>
      <w:r w:rsidRPr="005559A4">
        <w:rPr>
          <w:rStyle w:val="agcmg"/>
          <w:rFonts w:ascii="Arial" w:hAnsi="Arial" w:cs="Arial"/>
          <w:sz w:val="20"/>
          <w:szCs w:val="20"/>
        </w:rPr>
        <w:t xml:space="preserve">: </w:t>
      </w:r>
      <w:r w:rsidR="00BE3339" w:rsidRPr="005559A4">
        <w:rPr>
          <w:rStyle w:val="agcmg"/>
          <w:rFonts w:ascii="Arial" w:hAnsi="Arial" w:cs="Arial"/>
          <w:sz w:val="20"/>
          <w:szCs w:val="20"/>
        </w:rPr>
        <w:t>analyse</w:t>
      </w:r>
      <w:r w:rsidR="00BE3339" w:rsidRPr="00BE3339">
        <w:rPr>
          <w:rStyle w:val="agcmg"/>
          <w:rFonts w:ascii="Arial" w:hAnsi="Arial" w:cs="Arial"/>
          <w:sz w:val="20"/>
          <w:szCs w:val="20"/>
        </w:rPr>
        <w:t xml:space="preserve"> de survie, </w:t>
      </w:r>
      <w:r>
        <w:rPr>
          <w:rStyle w:val="agcmg"/>
          <w:rFonts w:ascii="Arial" w:hAnsi="Arial" w:cs="Arial"/>
          <w:sz w:val="20"/>
          <w:szCs w:val="20"/>
        </w:rPr>
        <w:t>GLM, GEE</w:t>
      </w:r>
      <w:r w:rsidR="00C4427D">
        <w:rPr>
          <w:rStyle w:val="agcmg"/>
          <w:rFonts w:ascii="Arial" w:hAnsi="Arial" w:cs="Arial"/>
          <w:sz w:val="20"/>
          <w:szCs w:val="20"/>
        </w:rPr>
        <w:t>, MSM…</w:t>
      </w:r>
    </w:p>
    <w:p w14:paraId="2BA8809D" w14:textId="150B9A36" w:rsidR="00DB33E9" w:rsidRDefault="002F6F2C" w:rsidP="002F6F2C">
      <w:pPr>
        <w:pStyle w:val="Paragraphedeliste"/>
        <w:numPr>
          <w:ilvl w:val="1"/>
          <w:numId w:val="7"/>
        </w:numPr>
        <w:spacing w:after="0"/>
        <w:rPr>
          <w:rStyle w:val="agcmg"/>
          <w:rFonts w:ascii="Arial" w:hAnsi="Arial" w:cs="Arial"/>
          <w:sz w:val="20"/>
          <w:szCs w:val="20"/>
        </w:rPr>
      </w:pPr>
      <w:r>
        <w:rPr>
          <w:rStyle w:val="agcmg"/>
          <w:rFonts w:ascii="Arial" w:hAnsi="Arial" w:cs="Arial"/>
          <w:sz w:val="20"/>
          <w:szCs w:val="20"/>
        </w:rPr>
        <w:t xml:space="preserve">Analyses de données longitudinales : </w:t>
      </w:r>
      <w:r w:rsidR="00C4427D">
        <w:rPr>
          <w:rStyle w:val="agcmg"/>
          <w:rFonts w:ascii="Arial" w:hAnsi="Arial" w:cs="Arial"/>
          <w:sz w:val="20"/>
          <w:szCs w:val="20"/>
        </w:rPr>
        <w:t xml:space="preserve">analyses de </w:t>
      </w:r>
      <w:r w:rsidR="00BE3339" w:rsidRPr="00BE3339">
        <w:rPr>
          <w:rStyle w:val="agcmg"/>
          <w:rFonts w:ascii="Arial" w:hAnsi="Arial" w:cs="Arial"/>
          <w:sz w:val="20"/>
          <w:szCs w:val="20"/>
        </w:rPr>
        <w:t>séquences</w:t>
      </w:r>
      <w:r w:rsidR="00C4427D">
        <w:rPr>
          <w:rStyle w:val="agcmg"/>
          <w:rFonts w:ascii="Arial" w:hAnsi="Arial" w:cs="Arial"/>
          <w:sz w:val="20"/>
          <w:szCs w:val="20"/>
        </w:rPr>
        <w:t>, ITS, GBTM</w:t>
      </w:r>
      <w:r w:rsidR="00DB33E9">
        <w:rPr>
          <w:rStyle w:val="agcmg"/>
          <w:rFonts w:ascii="Arial" w:hAnsi="Arial" w:cs="Arial"/>
          <w:sz w:val="20"/>
          <w:szCs w:val="20"/>
        </w:rPr>
        <w:t>…</w:t>
      </w:r>
    </w:p>
    <w:p w14:paraId="20557A1D" w14:textId="05502735" w:rsidR="002F6F2C" w:rsidRDefault="00DB33E9" w:rsidP="002F6F2C">
      <w:pPr>
        <w:pStyle w:val="Paragraphedeliste"/>
        <w:numPr>
          <w:ilvl w:val="1"/>
          <w:numId w:val="7"/>
        </w:numPr>
        <w:spacing w:after="0"/>
        <w:rPr>
          <w:rStyle w:val="agcmg"/>
          <w:rFonts w:ascii="Arial" w:hAnsi="Arial" w:cs="Arial"/>
          <w:sz w:val="20"/>
          <w:szCs w:val="20"/>
        </w:rPr>
      </w:pPr>
      <w:r>
        <w:rPr>
          <w:rStyle w:val="agcmg"/>
          <w:rFonts w:ascii="Arial" w:hAnsi="Arial" w:cs="Arial"/>
          <w:sz w:val="20"/>
          <w:szCs w:val="20"/>
        </w:rPr>
        <w:t>Emulation d’essais cliniques</w:t>
      </w:r>
      <w:r w:rsidR="00FD73A6">
        <w:rPr>
          <w:rStyle w:val="agcmg"/>
          <w:rFonts w:ascii="Arial" w:hAnsi="Arial" w:cs="Arial"/>
          <w:sz w:val="20"/>
          <w:szCs w:val="20"/>
        </w:rPr>
        <w:t xml:space="preserve"> (TTE)</w:t>
      </w:r>
      <w:r>
        <w:rPr>
          <w:rStyle w:val="agcmg"/>
          <w:rFonts w:ascii="Arial" w:hAnsi="Arial" w:cs="Arial"/>
          <w:sz w:val="20"/>
          <w:szCs w:val="20"/>
        </w:rPr>
        <w:t xml:space="preserve"> : </w:t>
      </w:r>
      <w:r w:rsidR="002F6F2C">
        <w:rPr>
          <w:rStyle w:val="agcmg"/>
          <w:rFonts w:ascii="Arial" w:hAnsi="Arial" w:cs="Arial"/>
          <w:sz w:val="20"/>
          <w:szCs w:val="20"/>
        </w:rPr>
        <w:t>CCW…</w:t>
      </w:r>
    </w:p>
    <w:p w14:paraId="3604C09D" w14:textId="77777777" w:rsidR="002F6F2C" w:rsidRPr="002F6F2C" w:rsidRDefault="002F6F2C" w:rsidP="002F6F2C">
      <w:pPr>
        <w:pStyle w:val="Paragraphedeliste"/>
        <w:numPr>
          <w:ilvl w:val="1"/>
          <w:numId w:val="7"/>
        </w:numPr>
        <w:spacing w:after="0"/>
        <w:rPr>
          <w:rStyle w:val="agcmg"/>
          <w:rFonts w:ascii="Arial" w:hAnsi="Arial" w:cs="Arial"/>
          <w:sz w:val="20"/>
          <w:szCs w:val="20"/>
        </w:rPr>
      </w:pPr>
      <w:r w:rsidRPr="002F6F2C">
        <w:rPr>
          <w:rStyle w:val="agcmg"/>
          <w:rFonts w:ascii="Arial" w:hAnsi="Arial" w:cs="Arial"/>
          <w:sz w:val="20"/>
          <w:szCs w:val="20"/>
        </w:rPr>
        <w:t>Inférence causale : IPTW, appariement, HdPS…</w:t>
      </w:r>
    </w:p>
    <w:p w14:paraId="7D8ACAC9" w14:textId="69BEEFE9" w:rsidR="003534D9" w:rsidRDefault="002F6F2C" w:rsidP="002F6F2C">
      <w:pPr>
        <w:pStyle w:val="Paragraphedeliste"/>
        <w:numPr>
          <w:ilvl w:val="1"/>
          <w:numId w:val="7"/>
        </w:numPr>
        <w:spacing w:after="0"/>
        <w:rPr>
          <w:rStyle w:val="agcmg"/>
          <w:rFonts w:ascii="Arial" w:hAnsi="Arial" w:cs="Arial"/>
          <w:sz w:val="20"/>
          <w:szCs w:val="20"/>
          <w:lang w:val="en-US"/>
        </w:rPr>
      </w:pPr>
      <w:r>
        <w:rPr>
          <w:rStyle w:val="agcmg"/>
          <w:rFonts w:ascii="Arial" w:hAnsi="Arial" w:cs="Arial"/>
          <w:sz w:val="20"/>
          <w:szCs w:val="20"/>
          <w:lang w:val="en-US"/>
        </w:rPr>
        <w:t>M</w:t>
      </w:r>
      <w:r w:rsidRPr="002F6F2C">
        <w:rPr>
          <w:rStyle w:val="agcmg"/>
          <w:rFonts w:ascii="Arial" w:hAnsi="Arial" w:cs="Arial"/>
          <w:sz w:val="20"/>
          <w:szCs w:val="20"/>
          <w:lang w:val="en-US"/>
        </w:rPr>
        <w:t xml:space="preserve">achine </w:t>
      </w:r>
      <w:r w:rsidR="005559A4" w:rsidRPr="002F6F2C">
        <w:rPr>
          <w:rStyle w:val="agcmg"/>
          <w:rFonts w:ascii="Arial" w:hAnsi="Arial" w:cs="Arial"/>
          <w:sz w:val="20"/>
          <w:szCs w:val="20"/>
          <w:lang w:val="en-US"/>
        </w:rPr>
        <w:t>learning:</w:t>
      </w:r>
      <w:r>
        <w:rPr>
          <w:rStyle w:val="agcmg"/>
          <w:rFonts w:ascii="Arial" w:hAnsi="Arial" w:cs="Arial"/>
          <w:sz w:val="20"/>
          <w:szCs w:val="20"/>
          <w:lang w:val="en-US"/>
        </w:rPr>
        <w:t xml:space="preserve"> </w:t>
      </w:r>
      <w:r w:rsidRPr="002F6F2C">
        <w:rPr>
          <w:rStyle w:val="agcmg"/>
          <w:rFonts w:ascii="Arial" w:hAnsi="Arial" w:cs="Arial"/>
          <w:sz w:val="20"/>
          <w:szCs w:val="20"/>
          <w:lang w:val="en-US"/>
        </w:rPr>
        <w:t>ACM, CAH, LASSO…</w:t>
      </w:r>
    </w:p>
    <w:p w14:paraId="34FFD839" w14:textId="2AAD966D" w:rsidR="002F6F2C" w:rsidRPr="00081D07" w:rsidRDefault="002F6F2C" w:rsidP="002F6F2C">
      <w:pPr>
        <w:pStyle w:val="Paragraphedeliste"/>
        <w:numPr>
          <w:ilvl w:val="1"/>
          <w:numId w:val="7"/>
        </w:numPr>
        <w:spacing w:after="0"/>
        <w:rPr>
          <w:rStyle w:val="agcmg"/>
          <w:rFonts w:ascii="Arial" w:hAnsi="Arial" w:cs="Arial"/>
          <w:sz w:val="20"/>
          <w:szCs w:val="20"/>
        </w:rPr>
      </w:pPr>
      <w:r w:rsidRPr="00081D07">
        <w:rPr>
          <w:rStyle w:val="agcmg"/>
          <w:rFonts w:ascii="Arial" w:hAnsi="Arial" w:cs="Arial"/>
          <w:sz w:val="20"/>
          <w:szCs w:val="20"/>
        </w:rPr>
        <w:t xml:space="preserve">Analyses de </w:t>
      </w:r>
      <w:proofErr w:type="gramStart"/>
      <w:r w:rsidRPr="00081D07">
        <w:rPr>
          <w:rStyle w:val="agcmg"/>
          <w:rFonts w:ascii="Arial" w:hAnsi="Arial" w:cs="Arial"/>
          <w:sz w:val="20"/>
          <w:szCs w:val="20"/>
        </w:rPr>
        <w:t>sensibilité</w:t>
      </w:r>
      <w:r w:rsidR="00C4427D" w:rsidRPr="00081D07">
        <w:rPr>
          <w:rStyle w:val="agcmg"/>
          <w:rFonts w:ascii="Arial" w:hAnsi="Arial" w:cs="Arial"/>
          <w:sz w:val="20"/>
          <w:szCs w:val="20"/>
        </w:rPr>
        <w:t>:</w:t>
      </w:r>
      <w:proofErr w:type="gramEnd"/>
      <w:r w:rsidR="00C4427D" w:rsidRPr="00081D07">
        <w:rPr>
          <w:rStyle w:val="agcmg"/>
          <w:rFonts w:ascii="Arial" w:hAnsi="Arial" w:cs="Arial"/>
          <w:sz w:val="20"/>
          <w:szCs w:val="20"/>
        </w:rPr>
        <w:t xml:space="preserve"> E-value, NCO…</w:t>
      </w:r>
    </w:p>
    <w:p w14:paraId="5D06ACC3" w14:textId="6C1B7F8A" w:rsidR="005559A4" w:rsidRDefault="005559A4" w:rsidP="005559A4">
      <w:pPr>
        <w:pStyle w:val="Paragraphedeliste"/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  <w:lang w:val="en-US"/>
        </w:rPr>
      </w:pPr>
      <w:proofErr w:type="gramStart"/>
      <w:r w:rsidRPr="005559A4">
        <w:rPr>
          <w:rFonts w:ascii="Arial" w:hAnsi="Arial" w:cs="Arial"/>
          <w:b/>
          <w:sz w:val="20"/>
          <w:szCs w:val="20"/>
          <w:lang w:val="en-US"/>
        </w:rPr>
        <w:t>Recherche</w:t>
      </w:r>
      <w:r>
        <w:rPr>
          <w:rFonts w:ascii="Arial" w:hAnsi="Arial" w:cs="Arial"/>
          <w:sz w:val="20"/>
          <w:szCs w:val="20"/>
          <w:lang w:val="en-US"/>
        </w:rPr>
        <w:t xml:space="preserve"> :</w:t>
      </w:r>
      <w:proofErr w:type="gramEnd"/>
    </w:p>
    <w:p w14:paraId="7C1AE981" w14:textId="363D5045" w:rsidR="005559A4" w:rsidRDefault="005559A4" w:rsidP="005559A4">
      <w:pPr>
        <w:pStyle w:val="Paragraphedeliste"/>
        <w:numPr>
          <w:ilvl w:val="1"/>
          <w:numId w:val="7"/>
        </w:num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Pharmacoépidémiologie</w:t>
      </w:r>
    </w:p>
    <w:p w14:paraId="561A642B" w14:textId="482401E9" w:rsidR="005559A4" w:rsidRDefault="005559A4" w:rsidP="005559A4">
      <w:pPr>
        <w:pStyle w:val="Paragraphedeliste"/>
        <w:numPr>
          <w:ilvl w:val="1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5559A4">
        <w:rPr>
          <w:rFonts w:ascii="Arial" w:hAnsi="Arial" w:cs="Arial"/>
          <w:sz w:val="20"/>
          <w:szCs w:val="20"/>
        </w:rPr>
        <w:t xml:space="preserve">RWE, </w:t>
      </w:r>
      <w:r w:rsidR="00DC61B9">
        <w:rPr>
          <w:rFonts w:ascii="Arial" w:hAnsi="Arial" w:cs="Arial"/>
          <w:sz w:val="20"/>
          <w:szCs w:val="20"/>
        </w:rPr>
        <w:t xml:space="preserve">études sur </w:t>
      </w:r>
      <w:r w:rsidRPr="005559A4">
        <w:rPr>
          <w:rFonts w:ascii="Arial" w:hAnsi="Arial" w:cs="Arial"/>
          <w:sz w:val="20"/>
          <w:szCs w:val="20"/>
        </w:rPr>
        <w:t>données observation</w:t>
      </w:r>
      <w:r>
        <w:rPr>
          <w:rFonts w:ascii="Arial" w:hAnsi="Arial" w:cs="Arial"/>
          <w:sz w:val="20"/>
          <w:szCs w:val="20"/>
        </w:rPr>
        <w:t xml:space="preserve">nelles </w:t>
      </w:r>
    </w:p>
    <w:p w14:paraId="2CFB23A4" w14:textId="59D664F3" w:rsidR="005559A4" w:rsidRDefault="00DC61B9" w:rsidP="00DC61B9">
      <w:pPr>
        <w:pStyle w:val="Paragraphedeliste"/>
        <w:numPr>
          <w:ilvl w:val="1"/>
          <w:numId w:val="7"/>
        </w:numPr>
        <w:spacing w:after="0"/>
        <w:rPr>
          <w:rFonts w:ascii="Arial" w:hAnsi="Arial" w:cs="Arial"/>
          <w:sz w:val="20"/>
          <w:szCs w:val="20"/>
          <w:lang w:val="en-US"/>
        </w:rPr>
      </w:pPr>
      <w:r w:rsidRPr="00DC61B9">
        <w:rPr>
          <w:rFonts w:ascii="Arial" w:hAnsi="Arial" w:cs="Arial"/>
          <w:sz w:val="20"/>
          <w:szCs w:val="20"/>
          <w:lang w:val="en-US"/>
        </w:rPr>
        <w:t>Health Economics and Outcomes Research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r w:rsidRPr="00DC61B9">
        <w:rPr>
          <w:rFonts w:ascii="Arial" w:hAnsi="Arial" w:cs="Arial"/>
          <w:sz w:val="20"/>
          <w:szCs w:val="20"/>
          <w:lang w:val="en-US"/>
        </w:rPr>
        <w:t>(</w:t>
      </w:r>
      <w:r>
        <w:rPr>
          <w:rFonts w:ascii="Arial" w:hAnsi="Arial" w:cs="Arial"/>
          <w:sz w:val="20"/>
          <w:szCs w:val="20"/>
          <w:lang w:val="en-US"/>
        </w:rPr>
        <w:t>HEOR)</w:t>
      </w:r>
    </w:p>
    <w:p w14:paraId="74D0DE0F" w14:textId="679BE516" w:rsidR="00FD73A6" w:rsidRPr="00DC61B9" w:rsidRDefault="00FD73A6" w:rsidP="00DC61B9">
      <w:pPr>
        <w:pStyle w:val="Paragraphedeliste"/>
        <w:numPr>
          <w:ilvl w:val="1"/>
          <w:numId w:val="7"/>
        </w:num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Target Trial Emulation </w:t>
      </w:r>
    </w:p>
    <w:p w14:paraId="6052FE28" w14:textId="1F8D1D07" w:rsidR="005559A4" w:rsidRDefault="005559A4" w:rsidP="00BE33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fr-FR"/>
        </w:rPr>
        <w:t>Programmation</w:t>
      </w:r>
      <w:r w:rsidR="00BE3339" w:rsidRPr="00BE3339">
        <w:rPr>
          <w:rFonts w:ascii="Arial" w:eastAsia="Times New Roman" w:hAnsi="Arial" w:cs="Arial"/>
          <w:b/>
          <w:bCs/>
          <w:sz w:val="20"/>
          <w:szCs w:val="20"/>
          <w:lang w:eastAsia="fr-FR"/>
        </w:rPr>
        <w:t xml:space="preserve"> </w:t>
      </w:r>
      <w:r>
        <w:rPr>
          <w:rFonts w:ascii="Arial" w:eastAsia="Times New Roman" w:hAnsi="Arial" w:cs="Arial"/>
          <w:b/>
          <w:bCs/>
          <w:sz w:val="20"/>
          <w:szCs w:val="20"/>
          <w:lang w:eastAsia="fr-FR"/>
        </w:rPr>
        <w:t xml:space="preserve">&amp; Data </w:t>
      </w:r>
      <w:r w:rsidR="00BE3339" w:rsidRPr="00BE3339">
        <w:rPr>
          <w:rFonts w:ascii="Arial" w:eastAsia="Times New Roman" w:hAnsi="Arial" w:cs="Arial"/>
          <w:sz w:val="20"/>
          <w:szCs w:val="20"/>
          <w:lang w:eastAsia="fr-FR"/>
        </w:rPr>
        <w:t xml:space="preserve">: </w:t>
      </w:r>
    </w:p>
    <w:p w14:paraId="3FD67318" w14:textId="5DBA6C2E" w:rsidR="00BE3339" w:rsidRPr="005559A4" w:rsidRDefault="005559A4" w:rsidP="00A36F8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559A4">
        <w:rPr>
          <w:rFonts w:ascii="Arial" w:eastAsia="Times New Roman" w:hAnsi="Arial" w:cs="Arial"/>
          <w:sz w:val="20"/>
          <w:szCs w:val="20"/>
          <w:lang w:eastAsia="fr-FR"/>
        </w:rPr>
        <w:t xml:space="preserve">R &amp; </w:t>
      </w:r>
      <w:r w:rsidR="00BE3339" w:rsidRPr="005559A4">
        <w:rPr>
          <w:rFonts w:ascii="Arial" w:eastAsia="Times New Roman" w:hAnsi="Arial" w:cs="Arial"/>
          <w:sz w:val="20"/>
          <w:szCs w:val="20"/>
          <w:lang w:eastAsia="fr-FR"/>
        </w:rPr>
        <w:t xml:space="preserve">SAS, </w:t>
      </w:r>
      <w:r w:rsidRPr="005559A4">
        <w:rPr>
          <w:rFonts w:ascii="Arial" w:eastAsia="Times New Roman" w:hAnsi="Arial" w:cs="Arial"/>
          <w:sz w:val="20"/>
          <w:szCs w:val="20"/>
          <w:lang w:eastAsia="fr-FR"/>
        </w:rPr>
        <w:t>Git</w:t>
      </w:r>
      <w:r>
        <w:rPr>
          <w:rFonts w:ascii="Arial" w:eastAsia="Times New Roman" w:hAnsi="Arial" w:cs="Arial"/>
          <w:sz w:val="20"/>
          <w:szCs w:val="20"/>
          <w:lang w:eastAsia="fr-FR"/>
        </w:rPr>
        <w:t xml:space="preserve">, </w:t>
      </w:r>
      <w:r w:rsidRPr="005559A4">
        <w:rPr>
          <w:rFonts w:ascii="Arial" w:eastAsia="Times New Roman" w:hAnsi="Arial" w:cs="Arial"/>
          <w:sz w:val="20"/>
          <w:szCs w:val="20"/>
          <w:lang w:eastAsia="fr-FR"/>
        </w:rPr>
        <w:t>Python</w:t>
      </w:r>
      <w:r>
        <w:rPr>
          <w:rFonts w:ascii="Arial" w:eastAsia="Times New Roman" w:hAnsi="Arial" w:cs="Arial"/>
          <w:sz w:val="20"/>
          <w:szCs w:val="20"/>
          <w:lang w:eastAsia="fr-FR"/>
        </w:rPr>
        <w:t>…</w:t>
      </w:r>
    </w:p>
    <w:p w14:paraId="7E709261" w14:textId="56643EF2" w:rsidR="005559A4" w:rsidRDefault="005559A4" w:rsidP="005559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>
        <w:rPr>
          <w:rFonts w:ascii="Arial" w:eastAsia="Times New Roman" w:hAnsi="Arial" w:cs="Arial"/>
          <w:sz w:val="20"/>
          <w:szCs w:val="20"/>
          <w:lang w:eastAsia="fr-FR"/>
        </w:rPr>
        <w:t>Grandes base</w:t>
      </w:r>
      <w:r w:rsidR="00F87DD1">
        <w:rPr>
          <w:rFonts w:ascii="Arial" w:eastAsia="Times New Roman" w:hAnsi="Arial" w:cs="Arial"/>
          <w:sz w:val="20"/>
          <w:szCs w:val="20"/>
          <w:lang w:eastAsia="fr-FR"/>
        </w:rPr>
        <w:t>s</w:t>
      </w:r>
      <w:r>
        <w:rPr>
          <w:rFonts w:ascii="Arial" w:eastAsia="Times New Roman" w:hAnsi="Arial" w:cs="Arial"/>
          <w:sz w:val="20"/>
          <w:szCs w:val="20"/>
          <w:lang w:eastAsia="fr-FR"/>
        </w:rPr>
        <w:t xml:space="preserve"> de données : SNDS, </w:t>
      </w:r>
      <w:r w:rsidR="001C7A15">
        <w:rPr>
          <w:rFonts w:ascii="Arial" w:eastAsia="Times New Roman" w:hAnsi="Arial" w:cs="Arial"/>
          <w:sz w:val="20"/>
          <w:szCs w:val="20"/>
          <w:lang w:eastAsia="fr-FR"/>
        </w:rPr>
        <w:t xml:space="preserve">BNDMR, </w:t>
      </w:r>
      <w:r>
        <w:rPr>
          <w:rFonts w:ascii="Arial" w:eastAsia="Times New Roman" w:hAnsi="Arial" w:cs="Arial"/>
          <w:sz w:val="20"/>
          <w:szCs w:val="20"/>
          <w:lang w:eastAsia="fr-FR"/>
        </w:rPr>
        <w:t xml:space="preserve">chainage… </w:t>
      </w:r>
    </w:p>
    <w:p w14:paraId="220AAC4F" w14:textId="5F904BDC" w:rsidR="005559A4" w:rsidRDefault="005559A4" w:rsidP="005559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val="en-US" w:eastAsia="fr-FR"/>
        </w:rPr>
      </w:pPr>
      <w:proofErr w:type="gramStart"/>
      <w:r w:rsidRPr="005559A4">
        <w:rPr>
          <w:rFonts w:ascii="Arial" w:eastAsia="Times New Roman" w:hAnsi="Arial" w:cs="Arial"/>
          <w:sz w:val="20"/>
          <w:szCs w:val="20"/>
          <w:lang w:val="en-US" w:eastAsia="fr-FR"/>
        </w:rPr>
        <w:t>Visualisation</w:t>
      </w:r>
      <w:r w:rsidR="001C7A15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</w:t>
      </w:r>
      <w:r w:rsidRPr="005559A4">
        <w:rPr>
          <w:rFonts w:ascii="Arial" w:eastAsia="Times New Roman" w:hAnsi="Arial" w:cs="Arial"/>
          <w:sz w:val="20"/>
          <w:szCs w:val="20"/>
          <w:lang w:val="en-US" w:eastAsia="fr-FR"/>
        </w:rPr>
        <w:t>:</w:t>
      </w:r>
      <w:proofErr w:type="gramEnd"/>
      <w:r w:rsidRPr="005559A4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</w:t>
      </w:r>
      <w:r>
        <w:rPr>
          <w:rFonts w:ascii="Arial" w:eastAsia="Times New Roman" w:hAnsi="Arial" w:cs="Arial"/>
          <w:sz w:val="20"/>
          <w:szCs w:val="20"/>
          <w:lang w:val="en-US" w:eastAsia="fr-FR"/>
        </w:rPr>
        <w:t>R (ggplot2, plotly, mpsf),</w:t>
      </w:r>
      <w:r w:rsidRPr="005559A4">
        <w:rPr>
          <w:rFonts w:ascii="Arial" w:eastAsia="Times New Roman" w:hAnsi="Arial" w:cs="Arial"/>
          <w:sz w:val="20"/>
          <w:szCs w:val="20"/>
          <w:lang w:val="en-US" w:eastAsia="fr-FR"/>
        </w:rPr>
        <w:t xml:space="preserve"> A</w:t>
      </w:r>
      <w:r>
        <w:rPr>
          <w:rFonts w:ascii="Arial" w:eastAsia="Times New Roman" w:hAnsi="Arial" w:cs="Arial"/>
          <w:sz w:val="20"/>
          <w:szCs w:val="20"/>
          <w:lang w:val="en-US" w:eastAsia="fr-FR"/>
        </w:rPr>
        <w:t>rcGIS</w:t>
      </w:r>
    </w:p>
    <w:p w14:paraId="2D647C5C" w14:textId="06205BC7" w:rsidR="005559A4" w:rsidRPr="005559A4" w:rsidRDefault="005559A4" w:rsidP="005559A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  <w:lang w:eastAsia="fr-FR"/>
        </w:rPr>
      </w:pPr>
      <w:r w:rsidRPr="005559A4">
        <w:rPr>
          <w:rFonts w:ascii="Arial" w:eastAsia="Times New Roman" w:hAnsi="Arial" w:cs="Arial"/>
          <w:sz w:val="20"/>
          <w:szCs w:val="20"/>
          <w:lang w:eastAsia="fr-FR"/>
        </w:rPr>
        <w:t xml:space="preserve">Développement : packages R, Shiny, </w:t>
      </w:r>
      <w:r>
        <w:rPr>
          <w:rFonts w:ascii="Arial" w:eastAsia="Times New Roman" w:hAnsi="Arial" w:cs="Arial"/>
          <w:sz w:val="20"/>
          <w:szCs w:val="20"/>
          <w:lang w:eastAsia="fr-FR"/>
        </w:rPr>
        <w:t xml:space="preserve">rapports </w:t>
      </w:r>
      <w:r w:rsidRPr="005559A4">
        <w:rPr>
          <w:rFonts w:ascii="Arial" w:eastAsia="Times New Roman" w:hAnsi="Arial" w:cs="Arial"/>
          <w:sz w:val="20"/>
          <w:szCs w:val="20"/>
          <w:lang w:eastAsia="fr-FR"/>
        </w:rPr>
        <w:t>R</w:t>
      </w:r>
      <w:r>
        <w:rPr>
          <w:rFonts w:ascii="Arial" w:eastAsia="Times New Roman" w:hAnsi="Arial" w:cs="Arial"/>
          <w:sz w:val="20"/>
          <w:szCs w:val="20"/>
          <w:lang w:eastAsia="fr-FR"/>
        </w:rPr>
        <w:t>markdown</w:t>
      </w:r>
      <w:r w:rsidR="001C7A15">
        <w:rPr>
          <w:rFonts w:ascii="Arial" w:eastAsia="Times New Roman" w:hAnsi="Arial" w:cs="Arial"/>
          <w:sz w:val="20"/>
          <w:szCs w:val="20"/>
          <w:lang w:eastAsia="fr-FR"/>
        </w:rPr>
        <w:t xml:space="preserve"> automatisés</w:t>
      </w:r>
    </w:p>
    <w:p w14:paraId="7CEA73BB" w14:textId="77777777" w:rsidR="005559A4" w:rsidRDefault="005559A4" w:rsidP="00BE3339">
      <w:pPr>
        <w:pStyle w:val="Titre1"/>
        <w:rPr>
          <w:rFonts w:cs="Arial"/>
        </w:rPr>
      </w:pPr>
    </w:p>
    <w:p w14:paraId="52CCD35D" w14:textId="1F1D4AC4" w:rsidR="00BE3339" w:rsidRPr="00007FE2" w:rsidRDefault="00BE3339" w:rsidP="00BE3339">
      <w:pPr>
        <w:pStyle w:val="Titre1"/>
        <w:rPr>
          <w:rFonts w:cs="Arial"/>
        </w:rPr>
      </w:pPr>
      <w:r>
        <w:rPr>
          <w:rFonts w:cs="Arial"/>
        </w:rPr>
        <w:t>LANGUES</w:t>
      </w:r>
    </w:p>
    <w:p w14:paraId="718931FE" w14:textId="785A77F8" w:rsidR="00352A34" w:rsidRPr="00352A34" w:rsidRDefault="00352A34" w:rsidP="003B58D7">
      <w:pPr>
        <w:pStyle w:val="Paragraphedeliste"/>
        <w:numPr>
          <w:ilvl w:val="0"/>
          <w:numId w:val="11"/>
        </w:numPr>
        <w:spacing w:after="0"/>
        <w:rPr>
          <w:rFonts w:ascii="Arial" w:eastAsiaTheme="majorEastAsia" w:hAnsi="Arial" w:cs="Arial"/>
          <w:bCs/>
          <w:sz w:val="20"/>
          <w:szCs w:val="24"/>
        </w:rPr>
      </w:pPr>
      <w:r w:rsidRPr="00352A34">
        <w:rPr>
          <w:rFonts w:ascii="Arial" w:eastAsiaTheme="majorEastAsia" w:hAnsi="Arial" w:cs="Arial"/>
          <w:bCs/>
          <w:sz w:val="20"/>
          <w:szCs w:val="24"/>
        </w:rPr>
        <w:t>Français : Maternel</w:t>
      </w:r>
    </w:p>
    <w:p w14:paraId="5213FFE1" w14:textId="2C3111EB" w:rsidR="005F32EC" w:rsidRPr="003B58D7" w:rsidRDefault="003B58D7" w:rsidP="003B58D7">
      <w:pPr>
        <w:pStyle w:val="Paragraphedeliste"/>
        <w:numPr>
          <w:ilvl w:val="0"/>
          <w:numId w:val="11"/>
        </w:numPr>
        <w:spacing w:after="0"/>
        <w:rPr>
          <w:rFonts w:ascii="Arial" w:eastAsiaTheme="majorEastAsia" w:hAnsi="Arial" w:cs="Arial"/>
          <w:b/>
          <w:szCs w:val="28"/>
        </w:rPr>
      </w:pPr>
      <w:r w:rsidRPr="003B58D7">
        <w:rPr>
          <w:rFonts w:ascii="Arial" w:hAnsi="Arial" w:cs="Arial"/>
          <w:sz w:val="20"/>
          <w:szCs w:val="20"/>
        </w:rPr>
        <w:t>A</w:t>
      </w:r>
      <w:r>
        <w:rPr>
          <w:rFonts w:ascii="Arial" w:hAnsi="Arial" w:cs="Arial"/>
          <w:sz w:val="20"/>
          <w:szCs w:val="20"/>
        </w:rPr>
        <w:t>nglais : C1/C2</w:t>
      </w:r>
    </w:p>
    <w:p w14:paraId="5AE40CF9" w14:textId="77777777" w:rsidR="005559A4" w:rsidRDefault="005559A4" w:rsidP="00480304">
      <w:pPr>
        <w:pStyle w:val="Titre1"/>
        <w:rPr>
          <w:rFonts w:cs="Arial"/>
        </w:rPr>
      </w:pPr>
    </w:p>
    <w:p w14:paraId="0DC63078" w14:textId="6DABDB46" w:rsidR="00480304" w:rsidRPr="00007FE2" w:rsidRDefault="00F10913" w:rsidP="00480304">
      <w:pPr>
        <w:pStyle w:val="Titre1"/>
        <w:rPr>
          <w:rFonts w:cs="Arial"/>
        </w:rPr>
      </w:pPr>
      <w:r w:rsidRPr="00007FE2">
        <w:rPr>
          <w:rFonts w:cs="Arial"/>
        </w:rPr>
        <w:t>CENTRES D’INTERET</w:t>
      </w:r>
    </w:p>
    <w:p w14:paraId="7574449F" w14:textId="3D9A2F90" w:rsidR="00480304" w:rsidRDefault="000C279A" w:rsidP="00F10913">
      <w:pPr>
        <w:pStyle w:val="Paragraphedeliste"/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Sport : Course à pied, Musculation </w:t>
      </w:r>
    </w:p>
    <w:p w14:paraId="575CBED2" w14:textId="48A55E4F" w:rsidR="000C279A" w:rsidRPr="00997A05" w:rsidRDefault="000C279A" w:rsidP="00F10913">
      <w:pPr>
        <w:pStyle w:val="Paragraphedeliste"/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Trek</w:t>
      </w:r>
    </w:p>
    <w:p w14:paraId="404FB557" w14:textId="13928453" w:rsidR="00F10913" w:rsidRPr="00997A05" w:rsidRDefault="00F10913" w:rsidP="00F10913">
      <w:pPr>
        <w:pStyle w:val="Paragraphedeliste"/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997A05">
        <w:rPr>
          <w:rFonts w:ascii="Arial" w:hAnsi="Arial" w:cs="Arial"/>
          <w:sz w:val="20"/>
          <w:szCs w:val="20"/>
        </w:rPr>
        <w:t>Lecture</w:t>
      </w:r>
    </w:p>
    <w:p w14:paraId="559D1223" w14:textId="03420C9D" w:rsidR="00334BDB" w:rsidRPr="00225A04" w:rsidRDefault="00334BDB" w:rsidP="00C441A5">
      <w:pPr>
        <w:pStyle w:val="Paragraphedeliste"/>
        <w:numPr>
          <w:ilvl w:val="0"/>
          <w:numId w:val="9"/>
        </w:numPr>
        <w:spacing w:after="0"/>
        <w:rPr>
          <w:rFonts w:ascii="Arial" w:hAnsi="Arial" w:cs="Arial"/>
        </w:rPr>
        <w:sectPr w:rsidR="00334BDB" w:rsidRPr="00225A04" w:rsidSect="00334BD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ED3138B" w14:textId="08046FE2" w:rsidR="00480304" w:rsidRPr="00007FE2" w:rsidRDefault="00480304" w:rsidP="00B45F5F">
      <w:pPr>
        <w:rPr>
          <w:rFonts w:ascii="Arial" w:hAnsi="Arial" w:cs="Arial"/>
        </w:rPr>
        <w:sectPr w:rsidR="00480304" w:rsidRPr="00007FE2" w:rsidSect="00883954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2B4081F5" w14:textId="2E64851A" w:rsidR="00B45F5F" w:rsidRPr="00007FE2" w:rsidRDefault="00B45F5F" w:rsidP="00225A04">
      <w:pPr>
        <w:rPr>
          <w:rFonts w:ascii="Arial" w:hAnsi="Arial" w:cs="Arial"/>
        </w:rPr>
      </w:pPr>
    </w:p>
    <w:sectPr w:rsidR="00B45F5F" w:rsidRPr="00007FE2" w:rsidSect="00545C3D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CC23F" w14:textId="77777777" w:rsidR="00675051" w:rsidRDefault="00675051" w:rsidP="00395E12">
      <w:pPr>
        <w:spacing w:after="0" w:line="240" w:lineRule="auto"/>
      </w:pPr>
      <w:r>
        <w:separator/>
      </w:r>
    </w:p>
  </w:endnote>
  <w:endnote w:type="continuationSeparator" w:id="0">
    <w:p w14:paraId="01E72ED1" w14:textId="77777777" w:rsidR="00675051" w:rsidRDefault="00675051" w:rsidP="00395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9A1E5" w14:textId="77777777" w:rsidR="00675051" w:rsidRDefault="00675051" w:rsidP="00395E12">
      <w:pPr>
        <w:spacing w:after="0" w:line="240" w:lineRule="auto"/>
      </w:pPr>
      <w:r>
        <w:separator/>
      </w:r>
    </w:p>
  </w:footnote>
  <w:footnote w:type="continuationSeparator" w:id="0">
    <w:p w14:paraId="3C2A9050" w14:textId="77777777" w:rsidR="00675051" w:rsidRDefault="00675051" w:rsidP="00395E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69AD"/>
    <w:multiLevelType w:val="hybridMultilevel"/>
    <w:tmpl w:val="D7683E6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4B2B48"/>
    <w:multiLevelType w:val="hybridMultilevel"/>
    <w:tmpl w:val="65B4438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DB03F9"/>
    <w:multiLevelType w:val="hybridMultilevel"/>
    <w:tmpl w:val="08EE021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E073EF"/>
    <w:multiLevelType w:val="hybridMultilevel"/>
    <w:tmpl w:val="BB7042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96899"/>
    <w:multiLevelType w:val="hybridMultilevel"/>
    <w:tmpl w:val="F7089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9C3862"/>
    <w:multiLevelType w:val="multilevel"/>
    <w:tmpl w:val="93B2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20486"/>
    <w:multiLevelType w:val="hybridMultilevel"/>
    <w:tmpl w:val="7138D22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1C3058A"/>
    <w:multiLevelType w:val="hybridMultilevel"/>
    <w:tmpl w:val="4866EB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15635"/>
    <w:multiLevelType w:val="hybridMultilevel"/>
    <w:tmpl w:val="692ADB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721951"/>
    <w:multiLevelType w:val="hybridMultilevel"/>
    <w:tmpl w:val="F73422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D95111"/>
    <w:multiLevelType w:val="multilevel"/>
    <w:tmpl w:val="A216C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065FDA"/>
    <w:multiLevelType w:val="hybridMultilevel"/>
    <w:tmpl w:val="FB28DF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FE15DC0"/>
    <w:multiLevelType w:val="hybridMultilevel"/>
    <w:tmpl w:val="2EA837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3B6446"/>
    <w:multiLevelType w:val="hybridMultilevel"/>
    <w:tmpl w:val="3A3679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7B51EA"/>
    <w:multiLevelType w:val="hybridMultilevel"/>
    <w:tmpl w:val="6FC2E12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4426904"/>
    <w:multiLevelType w:val="hybridMultilevel"/>
    <w:tmpl w:val="F81AA89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C8E1D57"/>
    <w:multiLevelType w:val="hybridMultilevel"/>
    <w:tmpl w:val="883E1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9550">
    <w:abstractNumId w:val="4"/>
  </w:num>
  <w:num w:numId="2" w16cid:durableId="1453942652">
    <w:abstractNumId w:val="15"/>
  </w:num>
  <w:num w:numId="3" w16cid:durableId="417360950">
    <w:abstractNumId w:val="11"/>
  </w:num>
  <w:num w:numId="4" w16cid:durableId="1131051629">
    <w:abstractNumId w:val="9"/>
  </w:num>
  <w:num w:numId="5" w16cid:durableId="69891532">
    <w:abstractNumId w:val="10"/>
  </w:num>
  <w:num w:numId="6" w16cid:durableId="1627731293">
    <w:abstractNumId w:val="1"/>
  </w:num>
  <w:num w:numId="7" w16cid:durableId="919874089">
    <w:abstractNumId w:val="0"/>
  </w:num>
  <w:num w:numId="8" w16cid:durableId="908658170">
    <w:abstractNumId w:val="2"/>
  </w:num>
  <w:num w:numId="9" w16cid:durableId="940600131">
    <w:abstractNumId w:val="14"/>
  </w:num>
  <w:num w:numId="10" w16cid:durableId="1644122687">
    <w:abstractNumId w:val="16"/>
  </w:num>
  <w:num w:numId="11" w16cid:durableId="3557503">
    <w:abstractNumId w:val="6"/>
  </w:num>
  <w:num w:numId="12" w16cid:durableId="333848616">
    <w:abstractNumId w:val="12"/>
  </w:num>
  <w:num w:numId="13" w16cid:durableId="1965623295">
    <w:abstractNumId w:val="3"/>
  </w:num>
  <w:num w:numId="14" w16cid:durableId="810975200">
    <w:abstractNumId w:val="8"/>
  </w:num>
  <w:num w:numId="15" w16cid:durableId="510799156">
    <w:abstractNumId w:val="7"/>
  </w:num>
  <w:num w:numId="16" w16cid:durableId="1584873604">
    <w:abstractNumId w:val="5"/>
  </w:num>
  <w:num w:numId="17" w16cid:durableId="13660596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D66"/>
    <w:rsid w:val="00007FE2"/>
    <w:rsid w:val="000235A7"/>
    <w:rsid w:val="00081D07"/>
    <w:rsid w:val="000A0782"/>
    <w:rsid w:val="000A1EC1"/>
    <w:rsid w:val="000C279A"/>
    <w:rsid w:val="000F26EB"/>
    <w:rsid w:val="000F4C3B"/>
    <w:rsid w:val="00100D06"/>
    <w:rsid w:val="001771A3"/>
    <w:rsid w:val="0019676B"/>
    <w:rsid w:val="001A492D"/>
    <w:rsid w:val="001A4C72"/>
    <w:rsid w:val="001C7A15"/>
    <w:rsid w:val="001E08F5"/>
    <w:rsid w:val="001F58C9"/>
    <w:rsid w:val="00220397"/>
    <w:rsid w:val="00225A04"/>
    <w:rsid w:val="00257F9D"/>
    <w:rsid w:val="0026763D"/>
    <w:rsid w:val="00280E77"/>
    <w:rsid w:val="00285DD3"/>
    <w:rsid w:val="002B0DB2"/>
    <w:rsid w:val="002F6F2C"/>
    <w:rsid w:val="003241FD"/>
    <w:rsid w:val="00334BDB"/>
    <w:rsid w:val="00352A34"/>
    <w:rsid w:val="003534D9"/>
    <w:rsid w:val="003813F3"/>
    <w:rsid w:val="00395E12"/>
    <w:rsid w:val="003B58D7"/>
    <w:rsid w:val="00452C57"/>
    <w:rsid w:val="00474552"/>
    <w:rsid w:val="00480304"/>
    <w:rsid w:val="00491D66"/>
    <w:rsid w:val="004F4CD4"/>
    <w:rsid w:val="00536F82"/>
    <w:rsid w:val="00545C3D"/>
    <w:rsid w:val="005559A4"/>
    <w:rsid w:val="00590566"/>
    <w:rsid w:val="005A5F45"/>
    <w:rsid w:val="005A7E52"/>
    <w:rsid w:val="005B2FD9"/>
    <w:rsid w:val="005F32EC"/>
    <w:rsid w:val="00673E3A"/>
    <w:rsid w:val="00675051"/>
    <w:rsid w:val="006A0652"/>
    <w:rsid w:val="006C6386"/>
    <w:rsid w:val="006F3DFC"/>
    <w:rsid w:val="006F6101"/>
    <w:rsid w:val="00703879"/>
    <w:rsid w:val="00723B68"/>
    <w:rsid w:val="0074006C"/>
    <w:rsid w:val="007574A7"/>
    <w:rsid w:val="00757BA3"/>
    <w:rsid w:val="00767A3D"/>
    <w:rsid w:val="007B5666"/>
    <w:rsid w:val="007C5C2D"/>
    <w:rsid w:val="007D5F7C"/>
    <w:rsid w:val="00805E06"/>
    <w:rsid w:val="00866B38"/>
    <w:rsid w:val="00883954"/>
    <w:rsid w:val="00884816"/>
    <w:rsid w:val="00907EC4"/>
    <w:rsid w:val="009105CF"/>
    <w:rsid w:val="00923918"/>
    <w:rsid w:val="0093271F"/>
    <w:rsid w:val="00986597"/>
    <w:rsid w:val="0099605F"/>
    <w:rsid w:val="00997A05"/>
    <w:rsid w:val="009A3DCA"/>
    <w:rsid w:val="009E4CD2"/>
    <w:rsid w:val="009F452F"/>
    <w:rsid w:val="00A05FFD"/>
    <w:rsid w:val="00A1610A"/>
    <w:rsid w:val="00A5580F"/>
    <w:rsid w:val="00A632DB"/>
    <w:rsid w:val="00AF0CF8"/>
    <w:rsid w:val="00AF7584"/>
    <w:rsid w:val="00B432A9"/>
    <w:rsid w:val="00B43DEB"/>
    <w:rsid w:val="00B459F0"/>
    <w:rsid w:val="00B45F5F"/>
    <w:rsid w:val="00B64CA3"/>
    <w:rsid w:val="00BA71CD"/>
    <w:rsid w:val="00BE3339"/>
    <w:rsid w:val="00BF0595"/>
    <w:rsid w:val="00BF679B"/>
    <w:rsid w:val="00C16064"/>
    <w:rsid w:val="00C4427D"/>
    <w:rsid w:val="00C51067"/>
    <w:rsid w:val="00C77338"/>
    <w:rsid w:val="00C80457"/>
    <w:rsid w:val="00C90BE8"/>
    <w:rsid w:val="00C970D4"/>
    <w:rsid w:val="00CD4964"/>
    <w:rsid w:val="00CD57ED"/>
    <w:rsid w:val="00D020E1"/>
    <w:rsid w:val="00D20F0C"/>
    <w:rsid w:val="00D44878"/>
    <w:rsid w:val="00D52550"/>
    <w:rsid w:val="00D64426"/>
    <w:rsid w:val="00D64F5A"/>
    <w:rsid w:val="00D67D38"/>
    <w:rsid w:val="00D70FE6"/>
    <w:rsid w:val="00D77C43"/>
    <w:rsid w:val="00DB33E9"/>
    <w:rsid w:val="00DC61B9"/>
    <w:rsid w:val="00DC61BE"/>
    <w:rsid w:val="00DC6DF2"/>
    <w:rsid w:val="00DD3BFE"/>
    <w:rsid w:val="00DE5678"/>
    <w:rsid w:val="00E14993"/>
    <w:rsid w:val="00E15BAD"/>
    <w:rsid w:val="00E57082"/>
    <w:rsid w:val="00E57F17"/>
    <w:rsid w:val="00E62583"/>
    <w:rsid w:val="00E71053"/>
    <w:rsid w:val="00E86993"/>
    <w:rsid w:val="00EA057C"/>
    <w:rsid w:val="00ED4EFA"/>
    <w:rsid w:val="00F10913"/>
    <w:rsid w:val="00F2472F"/>
    <w:rsid w:val="00F66406"/>
    <w:rsid w:val="00F84A72"/>
    <w:rsid w:val="00F86BB0"/>
    <w:rsid w:val="00F87DD1"/>
    <w:rsid w:val="00FA41C0"/>
    <w:rsid w:val="00FB2AD5"/>
    <w:rsid w:val="00FD10A7"/>
    <w:rsid w:val="00FD6147"/>
    <w:rsid w:val="00FD73A6"/>
    <w:rsid w:val="00FF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D4FEA"/>
  <w15:chartTrackingRefBased/>
  <w15:docId w15:val="{3C258069-1681-41A9-9E0D-3E98F950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5F5F"/>
    <w:pPr>
      <w:keepNext/>
      <w:keepLines/>
      <w:pBdr>
        <w:bottom w:val="single" w:sz="12" w:space="1" w:color="auto"/>
      </w:pBdr>
      <w:spacing w:before="240" w:after="0"/>
      <w:outlineLvl w:val="0"/>
    </w:pPr>
    <w:rPr>
      <w:rFonts w:ascii="Arial" w:eastAsiaTheme="majorEastAsia" w:hAnsi="Arial" w:cstheme="majorBidi"/>
      <w:b/>
      <w:sz w:val="24"/>
      <w:szCs w:val="3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-14">
    <w:name w:val="t-14"/>
    <w:basedOn w:val="Policepardfaut"/>
    <w:rsid w:val="00491D66"/>
  </w:style>
  <w:style w:type="paragraph" w:styleId="Paragraphedeliste">
    <w:name w:val="List Paragraph"/>
    <w:basedOn w:val="Normal"/>
    <w:uiPriority w:val="34"/>
    <w:qFormat/>
    <w:rsid w:val="00491D6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B45F5F"/>
    <w:rPr>
      <w:rFonts w:ascii="Arial" w:eastAsiaTheme="majorEastAsia" w:hAnsi="Arial" w:cstheme="majorBidi"/>
      <w:b/>
      <w:sz w:val="24"/>
      <w:szCs w:val="32"/>
    </w:rPr>
  </w:style>
  <w:style w:type="character" w:styleId="Lienhypertexte">
    <w:name w:val="Hyperlink"/>
    <w:basedOn w:val="Policepardfaut"/>
    <w:uiPriority w:val="99"/>
    <w:unhideWhenUsed/>
    <w:rsid w:val="00B45F5F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B45F5F"/>
    <w:rPr>
      <w:color w:val="605E5C"/>
      <w:shd w:val="clear" w:color="auto" w:fill="E1DFDD"/>
    </w:rPr>
  </w:style>
  <w:style w:type="character" w:customStyle="1" w:styleId="normaltextrun">
    <w:name w:val="normaltextrun"/>
    <w:basedOn w:val="Policepardfaut"/>
    <w:rsid w:val="006F6101"/>
  </w:style>
  <w:style w:type="character" w:styleId="Lienhypertextesuivivisit">
    <w:name w:val="FollowedHyperlink"/>
    <w:basedOn w:val="Policepardfaut"/>
    <w:uiPriority w:val="99"/>
    <w:semiHidden/>
    <w:unhideWhenUsed/>
    <w:rsid w:val="00F10913"/>
    <w:rPr>
      <w:color w:val="954F72" w:themeColor="followedHyperlink"/>
      <w:u w:val="single"/>
    </w:rPr>
  </w:style>
  <w:style w:type="character" w:styleId="lev">
    <w:name w:val="Strong"/>
    <w:basedOn w:val="Policepardfaut"/>
    <w:uiPriority w:val="22"/>
    <w:qFormat/>
    <w:rsid w:val="00334BDB"/>
    <w:rPr>
      <w:b/>
      <w:bCs/>
    </w:rPr>
  </w:style>
  <w:style w:type="character" w:customStyle="1" w:styleId="pvs-entitycaption-wrapper">
    <w:name w:val="pvs-entity__caption-wrapper"/>
    <w:basedOn w:val="Policepardfaut"/>
    <w:rsid w:val="00334BDB"/>
  </w:style>
  <w:style w:type="character" w:customStyle="1" w:styleId="highlight">
    <w:name w:val="highlight"/>
    <w:basedOn w:val="Policepardfaut"/>
    <w:rsid w:val="000A1EC1"/>
  </w:style>
  <w:style w:type="character" w:styleId="Accentuation">
    <w:name w:val="Emphasis"/>
    <w:basedOn w:val="Policepardfaut"/>
    <w:uiPriority w:val="20"/>
    <w:qFormat/>
    <w:rsid w:val="000A1EC1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395E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5E12"/>
  </w:style>
  <w:style w:type="paragraph" w:styleId="Pieddepage">
    <w:name w:val="footer"/>
    <w:basedOn w:val="Normal"/>
    <w:link w:val="PieddepageCar"/>
    <w:uiPriority w:val="99"/>
    <w:unhideWhenUsed/>
    <w:rsid w:val="00395E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5E12"/>
  </w:style>
  <w:style w:type="character" w:customStyle="1" w:styleId="agcmg">
    <w:name w:val="a_gcmg"/>
    <w:basedOn w:val="Policepardfaut"/>
    <w:rsid w:val="000A0782"/>
  </w:style>
  <w:style w:type="character" w:customStyle="1" w:styleId="Mentionnonrsolue2">
    <w:name w:val="Mention non résolue2"/>
    <w:basedOn w:val="Policepardfaut"/>
    <w:uiPriority w:val="99"/>
    <w:semiHidden/>
    <w:unhideWhenUsed/>
    <w:rsid w:val="00D64F5A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C90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5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9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0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5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4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yperlink" Target="https://github.com/HugoMrth" TargetMode="External"/><Relationship Id="rId26" Type="http://schemas.openxmlformats.org/officeDocument/2006/relationships/hyperlink" Target="https://doi.org/10.3390/informatics1102003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researchgate.net/publication/390676748_Identifying_the_First_Lethal_Injury_in_Blunt_Polytrauma_Patients_Insights_from_a_French_Multicenter_Cohort_Study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hyperlink" Target="https://www.linkedin.com/in/hugo-marthinet-b96aa4133/" TargetMode="External"/><Relationship Id="rId25" Type="http://schemas.openxmlformats.org/officeDocument/2006/relationships/hyperlink" Target="https://doi.org/10.1080/22221751.2024.2408324" TargetMode="External"/><Relationship Id="rId2" Type="http://schemas.openxmlformats.org/officeDocument/2006/relationships/styles" Target="styles.xml"/><Relationship Id="rId16" Type="http://schemas.openxmlformats.org/officeDocument/2006/relationships/hyperlink" Target="mailto:h.marthinet@gmail.com" TargetMode="External"/><Relationship Id="rId20" Type="http://schemas.openxmlformats.org/officeDocument/2006/relationships/hyperlink" Target="https://doi.org/10.1016/j.dld.2026.08.013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i.org/10.17184/eac.9261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doi.org/10.17184/eac.9570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4.svg"/><Relationship Id="rId19" Type="http://schemas.openxmlformats.org/officeDocument/2006/relationships/hyperlink" Target="https://doi.org/10.1186/s13034-026-01173-7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1.wdp"/><Relationship Id="rId22" Type="http://schemas.openxmlformats.org/officeDocument/2006/relationships/hyperlink" Target="https://doi.org/10.1016/j.injury.2025.112878" TargetMode="External"/><Relationship Id="rId27" Type="http://schemas.openxmlformats.org/officeDocument/2006/relationships/hyperlink" Target="https://doi.org/10.1016/S1877-7856(24)48940-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4</Pages>
  <Words>1446</Words>
  <Characters>7956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Universite Claude Bernard Lyon 1</Company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MARTHINET</dc:creator>
  <cp:keywords/>
  <dc:description/>
  <cp:lastModifiedBy>Hugo MARTHINET</cp:lastModifiedBy>
  <cp:revision>47</cp:revision>
  <cp:lastPrinted>2025-01-15T09:58:00Z</cp:lastPrinted>
  <dcterms:created xsi:type="dcterms:W3CDTF">2025-06-26T09:19:00Z</dcterms:created>
  <dcterms:modified xsi:type="dcterms:W3CDTF">2026-09-28T07:44:00Z</dcterms:modified>
</cp:coreProperties>
</file>