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7AF6" w14:textId="77777777" w:rsidR="00BB21C1" w:rsidRDefault="00BB21C1" w:rsidP="00291FE0">
      <w:pPr>
        <w:spacing w:before="100" w:beforeAutospacing="1" w:after="100" w:afterAutospacing="1"/>
        <w:jc w:val="center"/>
        <w:outlineLvl w:val="0"/>
        <w:rPr>
          <w:b/>
          <w:bCs/>
          <w:kern w:val="36"/>
          <w:sz w:val="48"/>
          <w:szCs w:val="48"/>
        </w:rPr>
      </w:pPr>
    </w:p>
    <w:p w14:paraId="2D2D1C00" w14:textId="058D155E" w:rsidR="00291FE0" w:rsidRDefault="00291FE0" w:rsidP="00291FE0">
      <w:pPr>
        <w:spacing w:before="100" w:beforeAutospacing="1" w:after="100" w:afterAutospacing="1"/>
        <w:jc w:val="center"/>
        <w:outlineLvl w:val="0"/>
        <w:rPr>
          <w:b/>
          <w:bCs/>
          <w:kern w:val="36"/>
          <w:sz w:val="48"/>
          <w:szCs w:val="48"/>
        </w:rPr>
      </w:pPr>
      <w:r w:rsidRPr="005B1898">
        <w:rPr>
          <w:b/>
          <w:bCs/>
          <w:kern w:val="36"/>
          <w:sz w:val="48"/>
          <w:szCs w:val="48"/>
        </w:rPr>
        <w:t>Rapport de Projet : Modélisation des Préférences et Aide à la Décision</w:t>
      </w:r>
    </w:p>
    <w:p w14:paraId="7E3790A9" w14:textId="77777777" w:rsidR="00BB21C1" w:rsidRPr="005B1898" w:rsidRDefault="00BB21C1" w:rsidP="00291FE0">
      <w:pPr>
        <w:spacing w:before="100" w:beforeAutospacing="1" w:after="100" w:afterAutospacing="1"/>
        <w:jc w:val="center"/>
        <w:outlineLvl w:val="0"/>
        <w:rPr>
          <w:b/>
          <w:bCs/>
          <w:kern w:val="36"/>
          <w:sz w:val="48"/>
          <w:szCs w:val="48"/>
        </w:rPr>
      </w:pPr>
    </w:p>
    <w:p w14:paraId="22E1D35C" w14:textId="06528DF0" w:rsidR="001719C5" w:rsidRDefault="00291FE0" w:rsidP="00291FE0">
      <w:pPr>
        <w:spacing w:before="100" w:beforeAutospacing="1" w:after="100" w:afterAutospacing="1"/>
      </w:pPr>
      <w:r w:rsidRPr="005B1898">
        <w:rPr>
          <w:b/>
          <w:bCs/>
        </w:rPr>
        <w:t>Cas d'étude : Le choix d'une école d'ingénieurs</w:t>
      </w:r>
    </w:p>
    <w:p w14:paraId="50028D8D" w14:textId="4D746680" w:rsidR="00291FE0" w:rsidRDefault="00BB21C1" w:rsidP="00291FE0">
      <w:pPr>
        <w:spacing w:before="100" w:beforeAutospacing="1" w:after="100" w:afterAutospacing="1"/>
      </w:pPr>
      <w:r>
        <w:t xml:space="preserve">Si le rapport est long, peut être pensé à mettre un sommaire </w:t>
      </w:r>
    </w:p>
    <w:p w14:paraId="3ECF8881" w14:textId="12ACCBCD" w:rsidR="001719C5" w:rsidRDefault="00000000">
      <w:pPr>
        <w:pStyle w:val="Titre1"/>
      </w:pPr>
      <w:r>
        <w:t>Résumé</w:t>
      </w:r>
      <w:r w:rsidR="00291FE0">
        <w:t xml:space="preserve"> </w:t>
      </w:r>
      <w:r w:rsidR="005C158F" w:rsidRPr="00291FE0">
        <w:rPr>
          <w:highlight w:val="yellow"/>
        </w:rPr>
        <w:t>(à</w:t>
      </w:r>
      <w:r w:rsidR="00291FE0" w:rsidRPr="00291FE0">
        <w:rPr>
          <w:highlight w:val="yellow"/>
        </w:rPr>
        <w:t xml:space="preserve"> enlever</w:t>
      </w:r>
      <w:r w:rsidR="00291FE0">
        <w:t>)</w:t>
      </w:r>
    </w:p>
    <w:p w14:paraId="3AB49654" w14:textId="5BE15A45" w:rsidR="001719C5" w:rsidRDefault="00000000">
      <w:pPr>
        <w:spacing w:before="80" w:after="80" w:line="276" w:lineRule="auto"/>
        <w:ind w:firstLine="400"/>
        <w:jc w:val="both"/>
      </w:pPr>
      <w:r>
        <w:t xml:space="preserve">Ce rapport applique un processus d'Aide Multicritère à la Décision au problème concret du choix d'une école d'ingénieurs. À partir d'un panel de 6 établissements évalués sur 6 critères, nous appliquons et comparons 9 méthodes issues de deux grandes familles : les procédures d'agrégation (compensatoires) et les procédures de </w:t>
      </w:r>
      <w:proofErr w:type="spellStart"/>
      <w:r>
        <w:t>surclassement</w:t>
      </w:r>
      <w:proofErr w:type="spellEnd"/>
      <w:r>
        <w:t xml:space="preserve"> (non-compensatoires).</w:t>
      </w:r>
    </w:p>
    <w:p w14:paraId="3CF7E9B6" w14:textId="77777777" w:rsidR="001719C5" w:rsidRDefault="00000000">
      <w:pPr>
        <w:spacing w:before="80" w:after="80" w:line="276" w:lineRule="auto"/>
        <w:ind w:firstLine="400"/>
        <w:jc w:val="both"/>
      </w:pPr>
      <w:r>
        <w:t>L'objectif est double : fournir une recommandation personnalisée à un étudiant dont les préférences sont explicitement modélisées, et mettre en évidence les forces et les limites de chaque méthode face à un même jeu de données. Nous montrons que la méthode retenue influence profondément le résultat final, et que la convergence de plusieurs méthodes vers une même alternative constitue le critère de robustesse le plus fiable.</w:t>
      </w:r>
    </w:p>
    <w:p w14:paraId="1290EBE8" w14:textId="77777777" w:rsidR="005C158F" w:rsidRDefault="005C158F"/>
    <w:p w14:paraId="6CEF46EE" w14:textId="77777777" w:rsidR="005C158F" w:rsidRDefault="005C158F"/>
    <w:p w14:paraId="43307A08" w14:textId="77777777" w:rsidR="00AB76E4" w:rsidRDefault="005C158F">
      <w:r w:rsidRPr="005C158F">
        <w:rPr>
          <w:highlight w:val="yellow"/>
        </w:rPr>
        <w:t>J</w:t>
      </w:r>
      <w:r w:rsidRPr="005C158F">
        <w:rPr>
          <w:highlight w:val="yellow"/>
        </w:rPr>
        <w:t xml:space="preserve">'ai repéré et corrigé pas mal d'erreurs de calcul et d'arrondis faites par l'IA, mais revérifiez bien de votre </w:t>
      </w:r>
      <w:r w:rsidRPr="00AB76E4">
        <w:rPr>
          <w:highlight w:val="yellow"/>
        </w:rPr>
        <w:t>côté au cas où, il en reste peut-être d'autres.</w:t>
      </w:r>
      <w:r w:rsidRPr="00AB76E4">
        <w:rPr>
          <w:highlight w:val="yellow"/>
        </w:rPr>
        <w:t xml:space="preserve"> Après je pense que ce n’est peut-être pas ce jeu de donnée que l’on prendra</w:t>
      </w:r>
      <w:r w:rsidR="00AB76E4">
        <w:t>.</w:t>
      </w:r>
    </w:p>
    <w:p w14:paraId="0DCDB2C1" w14:textId="785DD7E6" w:rsidR="001719C5" w:rsidRPr="005C158F" w:rsidRDefault="00000000">
      <w:r w:rsidRPr="005C158F">
        <w:br w:type="page"/>
      </w:r>
    </w:p>
    <w:p w14:paraId="6BE8B0F0" w14:textId="77777777" w:rsidR="005C158F" w:rsidRDefault="005C158F"/>
    <w:p w14:paraId="274F3C1B" w14:textId="682536FE" w:rsidR="001719C5" w:rsidRDefault="00000000" w:rsidP="00B6519B">
      <w:pPr>
        <w:pStyle w:val="Titre1"/>
        <w:tabs>
          <w:tab w:val="left" w:pos="7896"/>
        </w:tabs>
      </w:pPr>
      <w:r>
        <w:t>1. Introduction et définition du problème</w:t>
      </w:r>
      <w:r w:rsidR="00B6519B">
        <w:tab/>
      </w:r>
    </w:p>
    <w:p w14:paraId="25C18ECF" w14:textId="77777777" w:rsidR="001719C5" w:rsidRDefault="00000000">
      <w:pPr>
        <w:pStyle w:val="Titre2"/>
      </w:pPr>
      <w:r>
        <w:t>1.1 Contexte</w:t>
      </w:r>
    </w:p>
    <w:p w14:paraId="0D905B1E" w14:textId="77777777" w:rsidR="001719C5" w:rsidRDefault="00000000">
      <w:pPr>
        <w:spacing w:before="80" w:after="80" w:line="276" w:lineRule="auto"/>
        <w:ind w:firstLine="400"/>
        <w:jc w:val="both"/>
      </w:pPr>
      <w:r>
        <w:t>Chaque année, des milliers d'étudiants en classes préparatoires ou en admission sur titre doivent choisir leur future école d'ingénieurs. Pour les guider, ils disposent principalement de classements nationaux publiés par des médias (L'Étudiant, Le Figaro). Ces classements souffrent pourtant de deux défauts majeurs : leurs critères et leurs pondérations sont souvent opaques, et ils ne permettent aucune personnalisation selon le profil de l'étudiant.</w:t>
      </w:r>
    </w:p>
    <w:p w14:paraId="76043F0C" w14:textId="77777777" w:rsidR="001719C5" w:rsidRDefault="00000000">
      <w:pPr>
        <w:spacing w:before="80" w:after="80" w:line="276" w:lineRule="auto"/>
        <w:ind w:firstLine="400"/>
        <w:jc w:val="both"/>
      </w:pPr>
      <w:r>
        <w:t>L'AMD offre une réponse structurée à ce problème : elle permet de modéliser explicitement les préférences du décideur, d'appliquer des méthodes mathématiques rigoureuses, et d'obtenir une recommandation transparente, justifiable et personnalisée. C'est précisément ce que ce projet vise à simuler.</w:t>
      </w:r>
    </w:p>
    <w:p w14:paraId="1BF3B58F" w14:textId="77777777" w:rsidR="001719C5" w:rsidRDefault="00000000">
      <w:pPr>
        <w:pStyle w:val="Titre2"/>
      </w:pPr>
      <w:r>
        <w:t>1.2 Définition des rôles</w:t>
      </w:r>
    </w:p>
    <w:p w14:paraId="6F88EEB6" w14:textId="77777777" w:rsidR="001719C5" w:rsidRDefault="00000000" w:rsidP="00291FE0">
      <w:pPr>
        <w:pStyle w:val="Paragraphedeliste"/>
        <w:numPr>
          <w:ilvl w:val="0"/>
          <w:numId w:val="3"/>
        </w:numPr>
        <w:spacing w:before="80" w:after="80" w:line="276" w:lineRule="auto"/>
        <w:jc w:val="both"/>
      </w:pPr>
      <w:r w:rsidRPr="00291FE0">
        <w:rPr>
          <w:b/>
          <w:bCs/>
        </w:rPr>
        <w:t xml:space="preserve">Le décideur </w:t>
      </w:r>
      <w:r>
        <w:t>est un étudiant fictif dont le profil est le suivant : il souhaite maximiser son employabilité et son salaire à la sortie, mais refuse de sacrifier complètement la vie associative. Son budget est limité, ce qui rend le coût de la scolarité discriminant.</w:t>
      </w:r>
    </w:p>
    <w:p w14:paraId="733AAC0F" w14:textId="77777777" w:rsidR="001719C5" w:rsidRDefault="00000000" w:rsidP="00291FE0">
      <w:pPr>
        <w:pStyle w:val="Paragraphedeliste"/>
        <w:numPr>
          <w:ilvl w:val="0"/>
          <w:numId w:val="3"/>
        </w:numPr>
        <w:spacing w:before="80" w:after="80" w:line="276" w:lineRule="auto"/>
        <w:jc w:val="both"/>
      </w:pPr>
      <w:r w:rsidRPr="00291FE0">
        <w:rPr>
          <w:b/>
          <w:bCs/>
        </w:rPr>
        <w:t xml:space="preserve">L'analyste </w:t>
      </w:r>
      <w:r>
        <w:t>est notre groupe de projet. Notre rôle est de formaliser les préférences du décideur, de construire la famille de critères, d'appliquer les méthodes et d'interpréter les résultats. Nous ne nous substituons pas au décideur : notre travail éclaire le choix, il ne le dicte pas.</w:t>
      </w:r>
    </w:p>
    <w:p w14:paraId="2CE7A3AD" w14:textId="77777777" w:rsidR="001719C5" w:rsidRDefault="00000000">
      <w:pPr>
        <w:pStyle w:val="Titre2"/>
      </w:pPr>
      <w:r>
        <w:t>1.3 Problématique retenue</w:t>
      </w:r>
    </w:p>
    <w:p w14:paraId="4D7EF0CC" w14:textId="77777777" w:rsidR="001719C5" w:rsidRDefault="00000000">
      <w:pPr>
        <w:spacing w:before="80" w:after="80" w:line="276" w:lineRule="auto"/>
        <w:ind w:firstLine="400"/>
        <w:jc w:val="both"/>
      </w:pPr>
      <w:r>
        <w:t>Nous nous inscrivons dans une problématique de rangement (β) : l'objectif est d'établir un ordre de préférence partiel ou total sur les 6 alternatives, ce qui permet au décideur de construire une liste de vœux ordonnée. Certaines méthodes produiront un préordre total (toutes les écoles comparables), d'autres un préordre partiel avec des incomparabilités explicites.</w:t>
      </w:r>
    </w:p>
    <w:p w14:paraId="19E8B0DB" w14:textId="77777777" w:rsidR="001719C5" w:rsidRDefault="00000000">
      <w:r>
        <w:br w:type="page"/>
      </w:r>
    </w:p>
    <w:p w14:paraId="0ED586DF" w14:textId="77777777" w:rsidR="001719C5" w:rsidRDefault="00000000">
      <w:pPr>
        <w:pStyle w:val="Titre1"/>
      </w:pPr>
      <w:r>
        <w:lastRenderedPageBreak/>
        <w:t>2. Modélisation du problème multicritère</w:t>
      </w:r>
    </w:p>
    <w:p w14:paraId="30A3CD2A" w14:textId="50692694" w:rsidR="001719C5" w:rsidRDefault="00000000">
      <w:pPr>
        <w:pStyle w:val="Titre2"/>
      </w:pPr>
      <w:r>
        <w:t>2.1 Ensemble des alternatives (</w:t>
      </w:r>
      <w:proofErr w:type="gramStart"/>
      <w:r>
        <w:t>A)</w:t>
      </w:r>
      <w:r w:rsidR="00291FE0">
        <w:t xml:space="preserve">  (</w:t>
      </w:r>
      <w:proofErr w:type="gramEnd"/>
      <w:r w:rsidR="00291FE0" w:rsidRPr="00BB21C1">
        <w:rPr>
          <w:highlight w:val="yellow"/>
        </w:rPr>
        <w:t>On peut mettre plus d’école, à voir</w:t>
      </w:r>
      <w:r w:rsidR="00291FE0">
        <w:t>)</w:t>
      </w:r>
    </w:p>
    <w:p w14:paraId="365221EA" w14:textId="11ECF972" w:rsidR="00BB21C1" w:rsidRDefault="00BB21C1">
      <w:pPr>
        <w:pStyle w:val="Titre2"/>
      </w:pPr>
      <w:r w:rsidRPr="00BB21C1">
        <w:rPr>
          <w:highlight w:val="yellow"/>
        </w:rPr>
        <w:t>Je pense que là c’est fait avec très peu de donnée mais il serait mieux d’en rajouter, là c’est juste pour avoir une idée de ce qu’on pourrait faire.</w:t>
      </w:r>
    </w:p>
    <w:p w14:paraId="170287EC" w14:textId="77777777" w:rsidR="001719C5" w:rsidRDefault="00000000">
      <w:pPr>
        <w:spacing w:before="80" w:after="80" w:line="276" w:lineRule="auto"/>
        <w:ind w:firstLine="400"/>
        <w:jc w:val="both"/>
      </w:pPr>
      <w:r>
        <w:t xml:space="preserve">L'ensemble A comprend 6 écoles d'ingénieurs fictives mais réalistes, construites à partir de données CTI et de jeux de données </w:t>
      </w:r>
      <w:proofErr w:type="spellStart"/>
      <w:r>
        <w:t>Kaggle</w:t>
      </w:r>
      <w:proofErr w:type="spellEnd"/>
      <w:r>
        <w:t xml:space="preserve"> relatifs aux grandes écoles françaises :</w:t>
      </w:r>
    </w:p>
    <w:p w14:paraId="57251D09" w14:textId="77777777" w:rsidR="001719C5" w:rsidRDefault="00000000">
      <w:pPr>
        <w:pStyle w:val="Paragraphedeliste"/>
        <w:numPr>
          <w:ilvl w:val="0"/>
          <w:numId w:val="2"/>
        </w:numPr>
        <w:spacing w:before="40" w:after="40"/>
      </w:pPr>
      <w:r>
        <w:t xml:space="preserve">A1 – </w:t>
      </w:r>
      <w:proofErr w:type="spellStart"/>
      <w:r>
        <w:t>TechParis</w:t>
      </w:r>
      <w:proofErr w:type="spellEnd"/>
      <w:r>
        <w:t xml:space="preserve"> : école très sélective, salaires élevés, vie associative limitée.</w:t>
      </w:r>
    </w:p>
    <w:p w14:paraId="45D7B3DE" w14:textId="77777777" w:rsidR="001719C5" w:rsidRDefault="00000000">
      <w:pPr>
        <w:pStyle w:val="Paragraphedeliste"/>
        <w:numPr>
          <w:ilvl w:val="0"/>
          <w:numId w:val="2"/>
        </w:numPr>
        <w:spacing w:before="40" w:after="40"/>
      </w:pPr>
      <w:r>
        <w:t xml:space="preserve">A2 – </w:t>
      </w:r>
      <w:proofErr w:type="spellStart"/>
      <w:r>
        <w:t>CentraleSud</w:t>
      </w:r>
      <w:proofErr w:type="spellEnd"/>
      <w:r>
        <w:t xml:space="preserve"> : école généraliste reconnue, vie associative très forte, frais élevés.</w:t>
      </w:r>
    </w:p>
    <w:p w14:paraId="7F1C1E11" w14:textId="77777777" w:rsidR="001719C5" w:rsidRDefault="00000000">
      <w:pPr>
        <w:pStyle w:val="Paragraphedeliste"/>
        <w:numPr>
          <w:ilvl w:val="0"/>
          <w:numId w:val="2"/>
        </w:numPr>
        <w:spacing w:before="40" w:after="40"/>
      </w:pPr>
      <w:r>
        <w:t xml:space="preserve">A3 – </w:t>
      </w:r>
      <w:proofErr w:type="spellStart"/>
      <w:r>
        <w:t>MinesNord</w:t>
      </w:r>
      <w:proofErr w:type="spellEnd"/>
      <w:r>
        <w:t xml:space="preserve"> : bon équilibre académique et associatif, coût intermédiaire.</w:t>
      </w:r>
    </w:p>
    <w:p w14:paraId="74BA6AE2" w14:textId="77777777" w:rsidR="001719C5" w:rsidRDefault="00000000">
      <w:pPr>
        <w:pStyle w:val="Paragraphedeliste"/>
        <w:numPr>
          <w:ilvl w:val="0"/>
          <w:numId w:val="2"/>
        </w:numPr>
        <w:spacing w:before="40" w:after="40"/>
      </w:pPr>
      <w:r>
        <w:t>A4 – INSA-Est : école post-bac, très abordable, vie étudiante dynamique, salaires plus faibles.</w:t>
      </w:r>
    </w:p>
    <w:p w14:paraId="2EA351EB" w14:textId="77777777" w:rsidR="001719C5" w:rsidRDefault="00000000">
      <w:pPr>
        <w:pStyle w:val="Paragraphedeliste"/>
        <w:numPr>
          <w:ilvl w:val="0"/>
          <w:numId w:val="2"/>
        </w:numPr>
        <w:spacing w:before="40" w:after="40"/>
      </w:pPr>
      <w:r>
        <w:t xml:space="preserve">A5 – ENSAM-Ouest : réseau puissant, forte tradition, bonne satisfaction </w:t>
      </w:r>
      <w:proofErr w:type="spellStart"/>
      <w:r>
        <w:t>alumni</w:t>
      </w:r>
      <w:proofErr w:type="spellEnd"/>
      <w:r>
        <w:t>.</w:t>
      </w:r>
    </w:p>
    <w:p w14:paraId="4A8A7AEA" w14:textId="77777777" w:rsidR="001719C5" w:rsidRDefault="00000000">
      <w:pPr>
        <w:pStyle w:val="Paragraphedeliste"/>
        <w:numPr>
          <w:ilvl w:val="0"/>
          <w:numId w:val="2"/>
        </w:numPr>
        <w:spacing w:before="40" w:after="40"/>
      </w:pPr>
      <w:r>
        <w:t xml:space="preserve">A6 – </w:t>
      </w:r>
      <w:proofErr w:type="spellStart"/>
      <w:r>
        <w:t>PolySud</w:t>
      </w:r>
      <w:proofErr w:type="spellEnd"/>
      <w:r>
        <w:t xml:space="preserve"> : école d'excellence, très sélective, salaires élevés, vie associative modérée.</w:t>
      </w:r>
    </w:p>
    <w:p w14:paraId="3D9A34FB" w14:textId="77777777" w:rsidR="001719C5" w:rsidRDefault="001719C5">
      <w:pPr>
        <w:spacing w:before="80" w:after="80"/>
      </w:pPr>
    </w:p>
    <w:p w14:paraId="5FEF5015" w14:textId="77777777" w:rsidR="001719C5" w:rsidRDefault="00000000">
      <w:pPr>
        <w:pStyle w:val="Titre2"/>
      </w:pPr>
      <w:r>
        <w:t>2.2 Famille de critères (F)</w:t>
      </w:r>
    </w:p>
    <w:p w14:paraId="7AE019BB" w14:textId="77777777" w:rsidR="001719C5" w:rsidRDefault="00000000">
      <w:pPr>
        <w:spacing w:before="80" w:after="80" w:line="276" w:lineRule="auto"/>
        <w:ind w:firstLine="400"/>
        <w:jc w:val="both"/>
      </w:pPr>
      <w:r>
        <w:t>La famille de critères F = {g1, g2, g3, g4, g5, g6} a été construite pour être exhaustive (couvrir tous les aspects importants pour le décideur), cohésive (pas de chevauchement excessif entre critères) et opérationnelle (chaque critère est mesurable). Les sens de préférence et les poids ont été élicités auprès du décideur.</w:t>
      </w:r>
    </w:p>
    <w:p w14:paraId="02480E8D" w14:textId="77777777" w:rsidR="001719C5" w:rsidRDefault="001719C5">
      <w:pPr>
        <w:spacing w:before="80" w:after="80"/>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928"/>
        <w:gridCol w:w="1517"/>
        <w:gridCol w:w="1186"/>
        <w:gridCol w:w="1143"/>
        <w:gridCol w:w="1067"/>
      </w:tblGrid>
      <w:tr w:rsidR="001719C5" w14:paraId="10B10965" w14:textId="77777777" w:rsidTr="009911E9">
        <w:trPr>
          <w:tblHeader/>
          <w:jc w:val="center"/>
        </w:trPr>
        <w:tc>
          <w:tcPr>
            <w:tcW w:w="800" w:type="dxa"/>
            <w:shd w:val="clear" w:color="auto" w:fill="DDDDDD"/>
            <w:tcMar>
              <w:top w:w="60" w:type="dxa"/>
              <w:left w:w="100" w:type="dxa"/>
              <w:bottom w:w="60" w:type="dxa"/>
              <w:right w:w="100" w:type="dxa"/>
            </w:tcMar>
            <w:vAlign w:val="center"/>
          </w:tcPr>
          <w:p w14:paraId="2162F531" w14:textId="77777777" w:rsidR="001719C5" w:rsidRDefault="00000000">
            <w:pPr>
              <w:jc w:val="center"/>
            </w:pPr>
            <w:r>
              <w:rPr>
                <w:b/>
                <w:bCs/>
                <w:sz w:val="20"/>
                <w:szCs w:val="20"/>
              </w:rPr>
              <w:t>ID</w:t>
            </w:r>
          </w:p>
        </w:tc>
        <w:tc>
          <w:tcPr>
            <w:tcW w:w="2000" w:type="dxa"/>
            <w:shd w:val="clear" w:color="auto" w:fill="DDDDDD"/>
            <w:tcMar>
              <w:top w:w="60" w:type="dxa"/>
              <w:left w:w="100" w:type="dxa"/>
              <w:bottom w:w="60" w:type="dxa"/>
              <w:right w:w="100" w:type="dxa"/>
            </w:tcMar>
            <w:vAlign w:val="center"/>
          </w:tcPr>
          <w:p w14:paraId="6C651498" w14:textId="77777777" w:rsidR="001719C5" w:rsidRDefault="00000000">
            <w:pPr>
              <w:jc w:val="center"/>
            </w:pPr>
            <w:r>
              <w:rPr>
                <w:b/>
                <w:bCs/>
                <w:sz w:val="20"/>
                <w:szCs w:val="20"/>
              </w:rPr>
              <w:t>Nom du critère</w:t>
            </w:r>
          </w:p>
        </w:tc>
        <w:tc>
          <w:tcPr>
            <w:tcW w:w="1600" w:type="dxa"/>
            <w:shd w:val="clear" w:color="auto" w:fill="DDDDDD"/>
            <w:tcMar>
              <w:top w:w="60" w:type="dxa"/>
              <w:left w:w="100" w:type="dxa"/>
              <w:bottom w:w="60" w:type="dxa"/>
              <w:right w:w="100" w:type="dxa"/>
            </w:tcMar>
            <w:vAlign w:val="center"/>
          </w:tcPr>
          <w:p w14:paraId="7CD3FA1C" w14:textId="77777777" w:rsidR="001719C5" w:rsidRDefault="00000000" w:rsidP="00BB21C1">
            <w:r>
              <w:rPr>
                <w:b/>
                <w:bCs/>
                <w:sz w:val="20"/>
                <w:szCs w:val="20"/>
              </w:rPr>
              <w:t>Unité / Échelle</w:t>
            </w:r>
          </w:p>
        </w:tc>
        <w:tc>
          <w:tcPr>
            <w:tcW w:w="1200" w:type="dxa"/>
            <w:shd w:val="clear" w:color="auto" w:fill="DDDDDD"/>
            <w:tcMar>
              <w:top w:w="60" w:type="dxa"/>
              <w:left w:w="100" w:type="dxa"/>
              <w:bottom w:w="60" w:type="dxa"/>
              <w:right w:w="100" w:type="dxa"/>
            </w:tcMar>
            <w:vAlign w:val="center"/>
          </w:tcPr>
          <w:p w14:paraId="6B2EFDC7" w14:textId="77777777" w:rsidR="001719C5" w:rsidRDefault="00000000">
            <w:pPr>
              <w:jc w:val="center"/>
            </w:pPr>
            <w:r>
              <w:rPr>
                <w:b/>
                <w:bCs/>
                <w:sz w:val="20"/>
                <w:szCs w:val="20"/>
              </w:rPr>
              <w:t>Sens</w:t>
            </w:r>
          </w:p>
        </w:tc>
        <w:tc>
          <w:tcPr>
            <w:tcW w:w="1200" w:type="dxa"/>
            <w:shd w:val="clear" w:color="auto" w:fill="DDDDDD"/>
            <w:tcMar>
              <w:top w:w="60" w:type="dxa"/>
              <w:left w:w="100" w:type="dxa"/>
              <w:bottom w:w="60" w:type="dxa"/>
              <w:right w:w="100" w:type="dxa"/>
            </w:tcMar>
            <w:vAlign w:val="center"/>
          </w:tcPr>
          <w:p w14:paraId="04CAB402" w14:textId="77777777" w:rsidR="001719C5" w:rsidRDefault="00000000">
            <w:pPr>
              <w:jc w:val="center"/>
            </w:pPr>
            <w:r>
              <w:rPr>
                <w:b/>
                <w:bCs/>
                <w:sz w:val="20"/>
                <w:szCs w:val="20"/>
              </w:rPr>
              <w:t>Poids (</w:t>
            </w:r>
            <w:proofErr w:type="spellStart"/>
            <w:r>
              <w:rPr>
                <w:b/>
                <w:bCs/>
                <w:sz w:val="20"/>
                <w:szCs w:val="20"/>
              </w:rPr>
              <w:t>wj</w:t>
            </w:r>
            <w:proofErr w:type="spellEnd"/>
            <w:r>
              <w:rPr>
                <w:b/>
                <w:bCs/>
                <w:sz w:val="20"/>
                <w:szCs w:val="20"/>
              </w:rPr>
              <w:t>)</w:t>
            </w:r>
          </w:p>
        </w:tc>
        <w:tc>
          <w:tcPr>
            <w:tcW w:w="800" w:type="dxa"/>
            <w:shd w:val="clear" w:color="auto" w:fill="DDDDDD"/>
            <w:tcMar>
              <w:top w:w="60" w:type="dxa"/>
              <w:left w:w="100" w:type="dxa"/>
              <w:bottom w:w="60" w:type="dxa"/>
              <w:right w:w="100" w:type="dxa"/>
            </w:tcMar>
            <w:vAlign w:val="center"/>
          </w:tcPr>
          <w:p w14:paraId="6F6855D0" w14:textId="77777777" w:rsidR="001719C5" w:rsidRDefault="00000000">
            <w:pPr>
              <w:jc w:val="center"/>
            </w:pPr>
            <w:r>
              <w:rPr>
                <w:b/>
                <w:bCs/>
                <w:sz w:val="20"/>
                <w:szCs w:val="20"/>
              </w:rPr>
              <w:t>Type</w:t>
            </w:r>
          </w:p>
        </w:tc>
      </w:tr>
      <w:tr w:rsidR="001719C5" w14:paraId="4F9D52EC" w14:textId="77777777" w:rsidTr="009911E9">
        <w:trPr>
          <w:jc w:val="center"/>
        </w:trPr>
        <w:tc>
          <w:tcPr>
            <w:tcW w:w="800" w:type="dxa"/>
            <w:shd w:val="clear" w:color="auto" w:fill="FFFFFF"/>
            <w:tcMar>
              <w:top w:w="60" w:type="dxa"/>
              <w:left w:w="100" w:type="dxa"/>
              <w:bottom w:w="60" w:type="dxa"/>
              <w:right w:w="100" w:type="dxa"/>
            </w:tcMar>
            <w:vAlign w:val="center"/>
          </w:tcPr>
          <w:p w14:paraId="72C232D7" w14:textId="77777777" w:rsidR="001719C5" w:rsidRDefault="00000000">
            <w:pPr>
              <w:jc w:val="center"/>
            </w:pPr>
            <w:proofErr w:type="gramStart"/>
            <w:r>
              <w:rPr>
                <w:sz w:val="20"/>
                <w:szCs w:val="20"/>
              </w:rPr>
              <w:t>g</w:t>
            </w:r>
            <w:proofErr w:type="gramEnd"/>
            <w:r>
              <w:rPr>
                <w:sz w:val="20"/>
                <w:szCs w:val="20"/>
              </w:rPr>
              <w:t>1</w:t>
            </w:r>
          </w:p>
        </w:tc>
        <w:tc>
          <w:tcPr>
            <w:tcW w:w="2000" w:type="dxa"/>
            <w:shd w:val="clear" w:color="auto" w:fill="FFFFFF"/>
            <w:tcMar>
              <w:top w:w="60" w:type="dxa"/>
              <w:left w:w="100" w:type="dxa"/>
              <w:bottom w:w="60" w:type="dxa"/>
              <w:right w:w="100" w:type="dxa"/>
            </w:tcMar>
            <w:vAlign w:val="center"/>
          </w:tcPr>
          <w:p w14:paraId="1F25696E" w14:textId="77777777" w:rsidR="001719C5" w:rsidRDefault="00000000">
            <w:r>
              <w:rPr>
                <w:sz w:val="20"/>
                <w:szCs w:val="20"/>
              </w:rPr>
              <w:t>Rémunération médiane</w:t>
            </w:r>
          </w:p>
        </w:tc>
        <w:tc>
          <w:tcPr>
            <w:tcW w:w="1600" w:type="dxa"/>
            <w:shd w:val="clear" w:color="auto" w:fill="FFFFFF"/>
            <w:tcMar>
              <w:top w:w="60" w:type="dxa"/>
              <w:left w:w="100" w:type="dxa"/>
              <w:bottom w:w="60" w:type="dxa"/>
              <w:right w:w="100" w:type="dxa"/>
            </w:tcMar>
            <w:vAlign w:val="center"/>
          </w:tcPr>
          <w:p w14:paraId="794A563B" w14:textId="77777777" w:rsidR="001719C5" w:rsidRDefault="00000000">
            <w:pPr>
              <w:jc w:val="center"/>
            </w:pPr>
            <w:r>
              <w:rPr>
                <w:sz w:val="20"/>
                <w:szCs w:val="20"/>
              </w:rPr>
              <w:t>€ / an</w:t>
            </w:r>
          </w:p>
        </w:tc>
        <w:tc>
          <w:tcPr>
            <w:tcW w:w="1200" w:type="dxa"/>
            <w:shd w:val="clear" w:color="auto" w:fill="FFFFFF"/>
            <w:tcMar>
              <w:top w:w="60" w:type="dxa"/>
              <w:left w:w="100" w:type="dxa"/>
              <w:bottom w:w="60" w:type="dxa"/>
              <w:right w:w="100" w:type="dxa"/>
            </w:tcMar>
            <w:vAlign w:val="center"/>
          </w:tcPr>
          <w:p w14:paraId="33DB1B42" w14:textId="77777777" w:rsidR="001719C5" w:rsidRDefault="00000000">
            <w:pPr>
              <w:jc w:val="center"/>
            </w:pPr>
            <w:r>
              <w:rPr>
                <w:sz w:val="20"/>
                <w:szCs w:val="20"/>
              </w:rPr>
              <w:t>Maximiser</w:t>
            </w:r>
          </w:p>
        </w:tc>
        <w:tc>
          <w:tcPr>
            <w:tcW w:w="1200" w:type="dxa"/>
            <w:shd w:val="clear" w:color="auto" w:fill="FFFFFF"/>
            <w:tcMar>
              <w:top w:w="60" w:type="dxa"/>
              <w:left w:w="100" w:type="dxa"/>
              <w:bottom w:w="60" w:type="dxa"/>
              <w:right w:w="100" w:type="dxa"/>
            </w:tcMar>
            <w:vAlign w:val="center"/>
          </w:tcPr>
          <w:p w14:paraId="77B17656" w14:textId="77777777" w:rsidR="001719C5" w:rsidRDefault="00000000">
            <w:pPr>
              <w:jc w:val="center"/>
            </w:pPr>
            <w:r>
              <w:rPr>
                <w:sz w:val="20"/>
                <w:szCs w:val="20"/>
              </w:rPr>
              <w:t>0,30</w:t>
            </w:r>
          </w:p>
        </w:tc>
        <w:tc>
          <w:tcPr>
            <w:tcW w:w="800" w:type="dxa"/>
            <w:shd w:val="clear" w:color="auto" w:fill="FFFFFF"/>
            <w:tcMar>
              <w:top w:w="60" w:type="dxa"/>
              <w:left w:w="100" w:type="dxa"/>
              <w:bottom w:w="60" w:type="dxa"/>
              <w:right w:w="100" w:type="dxa"/>
            </w:tcMar>
            <w:vAlign w:val="center"/>
          </w:tcPr>
          <w:p w14:paraId="6E15A665" w14:textId="77777777" w:rsidR="001719C5" w:rsidRDefault="00000000">
            <w:pPr>
              <w:jc w:val="center"/>
            </w:pPr>
            <w:r>
              <w:rPr>
                <w:sz w:val="20"/>
                <w:szCs w:val="20"/>
              </w:rPr>
              <w:t>Quantitatif</w:t>
            </w:r>
          </w:p>
        </w:tc>
      </w:tr>
      <w:tr w:rsidR="001719C5" w14:paraId="3B5A6433" w14:textId="77777777" w:rsidTr="009911E9">
        <w:trPr>
          <w:jc w:val="center"/>
        </w:trPr>
        <w:tc>
          <w:tcPr>
            <w:tcW w:w="800" w:type="dxa"/>
            <w:shd w:val="clear" w:color="auto" w:fill="F2F2F2"/>
            <w:tcMar>
              <w:top w:w="60" w:type="dxa"/>
              <w:left w:w="100" w:type="dxa"/>
              <w:bottom w:w="60" w:type="dxa"/>
              <w:right w:w="100" w:type="dxa"/>
            </w:tcMar>
            <w:vAlign w:val="center"/>
          </w:tcPr>
          <w:p w14:paraId="618306AB" w14:textId="77777777" w:rsidR="001719C5" w:rsidRDefault="00000000">
            <w:pPr>
              <w:jc w:val="center"/>
            </w:pPr>
            <w:proofErr w:type="gramStart"/>
            <w:r>
              <w:rPr>
                <w:sz w:val="20"/>
                <w:szCs w:val="20"/>
              </w:rPr>
              <w:t>g</w:t>
            </w:r>
            <w:proofErr w:type="gramEnd"/>
            <w:r>
              <w:rPr>
                <w:sz w:val="20"/>
                <w:szCs w:val="20"/>
              </w:rPr>
              <w:t>2</w:t>
            </w:r>
          </w:p>
        </w:tc>
        <w:tc>
          <w:tcPr>
            <w:tcW w:w="2000" w:type="dxa"/>
            <w:shd w:val="clear" w:color="auto" w:fill="F2F2F2"/>
            <w:tcMar>
              <w:top w:w="60" w:type="dxa"/>
              <w:left w:w="100" w:type="dxa"/>
              <w:bottom w:w="60" w:type="dxa"/>
              <w:right w:w="100" w:type="dxa"/>
            </w:tcMar>
            <w:vAlign w:val="center"/>
          </w:tcPr>
          <w:p w14:paraId="7AA3AD47" w14:textId="77777777" w:rsidR="001719C5" w:rsidRDefault="00000000">
            <w:r>
              <w:rPr>
                <w:sz w:val="20"/>
                <w:szCs w:val="20"/>
              </w:rPr>
              <w:t>Employabilité à 6 mois</w:t>
            </w:r>
          </w:p>
        </w:tc>
        <w:tc>
          <w:tcPr>
            <w:tcW w:w="1600" w:type="dxa"/>
            <w:shd w:val="clear" w:color="auto" w:fill="F2F2F2"/>
            <w:tcMar>
              <w:top w:w="60" w:type="dxa"/>
              <w:left w:w="100" w:type="dxa"/>
              <w:bottom w:w="60" w:type="dxa"/>
              <w:right w:w="100" w:type="dxa"/>
            </w:tcMar>
            <w:vAlign w:val="center"/>
          </w:tcPr>
          <w:p w14:paraId="743B70DB" w14:textId="77777777" w:rsidR="001719C5" w:rsidRDefault="00000000">
            <w:pPr>
              <w:jc w:val="center"/>
            </w:pPr>
            <w:r>
              <w:rPr>
                <w:sz w:val="20"/>
                <w:szCs w:val="20"/>
              </w:rPr>
              <w:t>%</w:t>
            </w:r>
          </w:p>
        </w:tc>
        <w:tc>
          <w:tcPr>
            <w:tcW w:w="1200" w:type="dxa"/>
            <w:shd w:val="clear" w:color="auto" w:fill="F2F2F2"/>
            <w:tcMar>
              <w:top w:w="60" w:type="dxa"/>
              <w:left w:w="100" w:type="dxa"/>
              <w:bottom w:w="60" w:type="dxa"/>
              <w:right w:w="100" w:type="dxa"/>
            </w:tcMar>
            <w:vAlign w:val="center"/>
          </w:tcPr>
          <w:p w14:paraId="27656956" w14:textId="77777777" w:rsidR="001719C5" w:rsidRDefault="00000000">
            <w:pPr>
              <w:jc w:val="center"/>
            </w:pPr>
            <w:r>
              <w:rPr>
                <w:sz w:val="20"/>
                <w:szCs w:val="20"/>
              </w:rPr>
              <w:t>Maximiser</w:t>
            </w:r>
          </w:p>
        </w:tc>
        <w:tc>
          <w:tcPr>
            <w:tcW w:w="1200" w:type="dxa"/>
            <w:shd w:val="clear" w:color="auto" w:fill="F2F2F2"/>
            <w:tcMar>
              <w:top w:w="60" w:type="dxa"/>
              <w:left w:w="100" w:type="dxa"/>
              <w:bottom w:w="60" w:type="dxa"/>
              <w:right w:w="100" w:type="dxa"/>
            </w:tcMar>
            <w:vAlign w:val="center"/>
          </w:tcPr>
          <w:p w14:paraId="7886D1BE" w14:textId="77777777" w:rsidR="001719C5" w:rsidRDefault="00000000">
            <w:pPr>
              <w:jc w:val="center"/>
            </w:pPr>
            <w:r>
              <w:rPr>
                <w:sz w:val="20"/>
                <w:szCs w:val="20"/>
              </w:rPr>
              <w:t>0,15</w:t>
            </w:r>
          </w:p>
        </w:tc>
        <w:tc>
          <w:tcPr>
            <w:tcW w:w="800" w:type="dxa"/>
            <w:shd w:val="clear" w:color="auto" w:fill="F2F2F2"/>
            <w:tcMar>
              <w:top w:w="60" w:type="dxa"/>
              <w:left w:w="100" w:type="dxa"/>
              <w:bottom w:w="60" w:type="dxa"/>
              <w:right w:w="100" w:type="dxa"/>
            </w:tcMar>
            <w:vAlign w:val="center"/>
          </w:tcPr>
          <w:p w14:paraId="67296D7E" w14:textId="77777777" w:rsidR="001719C5" w:rsidRDefault="00000000">
            <w:pPr>
              <w:jc w:val="center"/>
            </w:pPr>
            <w:r>
              <w:rPr>
                <w:sz w:val="20"/>
                <w:szCs w:val="20"/>
              </w:rPr>
              <w:t>Quantitatif</w:t>
            </w:r>
          </w:p>
        </w:tc>
      </w:tr>
      <w:tr w:rsidR="001719C5" w14:paraId="08B2114B" w14:textId="77777777" w:rsidTr="009911E9">
        <w:trPr>
          <w:jc w:val="center"/>
        </w:trPr>
        <w:tc>
          <w:tcPr>
            <w:tcW w:w="800" w:type="dxa"/>
            <w:shd w:val="clear" w:color="auto" w:fill="FFFFFF"/>
            <w:tcMar>
              <w:top w:w="60" w:type="dxa"/>
              <w:left w:w="100" w:type="dxa"/>
              <w:bottom w:w="60" w:type="dxa"/>
              <w:right w:w="100" w:type="dxa"/>
            </w:tcMar>
            <w:vAlign w:val="center"/>
          </w:tcPr>
          <w:p w14:paraId="15C2C1CF" w14:textId="77777777" w:rsidR="001719C5" w:rsidRDefault="00000000">
            <w:pPr>
              <w:jc w:val="center"/>
            </w:pPr>
            <w:proofErr w:type="gramStart"/>
            <w:r>
              <w:rPr>
                <w:sz w:val="20"/>
                <w:szCs w:val="20"/>
              </w:rPr>
              <w:t>g</w:t>
            </w:r>
            <w:proofErr w:type="gramEnd"/>
            <w:r>
              <w:rPr>
                <w:sz w:val="20"/>
                <w:szCs w:val="20"/>
              </w:rPr>
              <w:t>3</w:t>
            </w:r>
          </w:p>
        </w:tc>
        <w:tc>
          <w:tcPr>
            <w:tcW w:w="2000" w:type="dxa"/>
            <w:shd w:val="clear" w:color="auto" w:fill="FFFFFF"/>
            <w:tcMar>
              <w:top w:w="60" w:type="dxa"/>
              <w:left w:w="100" w:type="dxa"/>
              <w:bottom w:w="60" w:type="dxa"/>
              <w:right w:w="100" w:type="dxa"/>
            </w:tcMar>
            <w:vAlign w:val="center"/>
          </w:tcPr>
          <w:p w14:paraId="6B91EE66" w14:textId="77777777" w:rsidR="001719C5" w:rsidRDefault="00000000">
            <w:r>
              <w:rPr>
                <w:sz w:val="20"/>
                <w:szCs w:val="20"/>
              </w:rPr>
              <w:t>Coût total scolarité</w:t>
            </w:r>
          </w:p>
        </w:tc>
        <w:tc>
          <w:tcPr>
            <w:tcW w:w="1600" w:type="dxa"/>
            <w:shd w:val="clear" w:color="auto" w:fill="FFFFFF"/>
            <w:tcMar>
              <w:top w:w="60" w:type="dxa"/>
              <w:left w:w="100" w:type="dxa"/>
              <w:bottom w:w="60" w:type="dxa"/>
              <w:right w:w="100" w:type="dxa"/>
            </w:tcMar>
            <w:vAlign w:val="center"/>
          </w:tcPr>
          <w:p w14:paraId="5873B4D7" w14:textId="77777777" w:rsidR="001719C5" w:rsidRDefault="00000000">
            <w:pPr>
              <w:jc w:val="center"/>
            </w:pPr>
            <w:r>
              <w:rPr>
                <w:sz w:val="20"/>
                <w:szCs w:val="20"/>
              </w:rPr>
              <w:t>€</w:t>
            </w:r>
          </w:p>
        </w:tc>
        <w:tc>
          <w:tcPr>
            <w:tcW w:w="1200" w:type="dxa"/>
            <w:shd w:val="clear" w:color="auto" w:fill="FFFFFF"/>
            <w:tcMar>
              <w:top w:w="60" w:type="dxa"/>
              <w:left w:w="100" w:type="dxa"/>
              <w:bottom w:w="60" w:type="dxa"/>
              <w:right w:w="100" w:type="dxa"/>
            </w:tcMar>
            <w:vAlign w:val="center"/>
          </w:tcPr>
          <w:p w14:paraId="69ED8A9F" w14:textId="77777777" w:rsidR="001719C5" w:rsidRDefault="00000000">
            <w:pPr>
              <w:jc w:val="center"/>
            </w:pPr>
            <w:r>
              <w:rPr>
                <w:sz w:val="20"/>
                <w:szCs w:val="20"/>
              </w:rPr>
              <w:t>Minimiser</w:t>
            </w:r>
          </w:p>
        </w:tc>
        <w:tc>
          <w:tcPr>
            <w:tcW w:w="1200" w:type="dxa"/>
            <w:shd w:val="clear" w:color="auto" w:fill="FFFFFF"/>
            <w:tcMar>
              <w:top w:w="60" w:type="dxa"/>
              <w:left w:w="100" w:type="dxa"/>
              <w:bottom w:w="60" w:type="dxa"/>
              <w:right w:w="100" w:type="dxa"/>
            </w:tcMar>
            <w:vAlign w:val="center"/>
          </w:tcPr>
          <w:p w14:paraId="58EBF2E4" w14:textId="77777777" w:rsidR="001719C5" w:rsidRDefault="00000000">
            <w:pPr>
              <w:jc w:val="center"/>
            </w:pPr>
            <w:r>
              <w:rPr>
                <w:sz w:val="20"/>
                <w:szCs w:val="20"/>
              </w:rPr>
              <w:t>0,15</w:t>
            </w:r>
          </w:p>
        </w:tc>
        <w:tc>
          <w:tcPr>
            <w:tcW w:w="800" w:type="dxa"/>
            <w:shd w:val="clear" w:color="auto" w:fill="FFFFFF"/>
            <w:tcMar>
              <w:top w:w="60" w:type="dxa"/>
              <w:left w:w="100" w:type="dxa"/>
              <w:bottom w:w="60" w:type="dxa"/>
              <w:right w:w="100" w:type="dxa"/>
            </w:tcMar>
            <w:vAlign w:val="center"/>
          </w:tcPr>
          <w:p w14:paraId="6ED1FBB4" w14:textId="77777777" w:rsidR="001719C5" w:rsidRDefault="00000000">
            <w:pPr>
              <w:jc w:val="center"/>
            </w:pPr>
            <w:r>
              <w:rPr>
                <w:sz w:val="20"/>
                <w:szCs w:val="20"/>
              </w:rPr>
              <w:t>Quantitatif</w:t>
            </w:r>
          </w:p>
        </w:tc>
      </w:tr>
      <w:tr w:rsidR="001719C5" w14:paraId="0255A712" w14:textId="77777777" w:rsidTr="009911E9">
        <w:trPr>
          <w:jc w:val="center"/>
        </w:trPr>
        <w:tc>
          <w:tcPr>
            <w:tcW w:w="800" w:type="dxa"/>
            <w:shd w:val="clear" w:color="auto" w:fill="F2F2F2"/>
            <w:tcMar>
              <w:top w:w="60" w:type="dxa"/>
              <w:left w:w="100" w:type="dxa"/>
              <w:bottom w:w="60" w:type="dxa"/>
              <w:right w:w="100" w:type="dxa"/>
            </w:tcMar>
            <w:vAlign w:val="center"/>
          </w:tcPr>
          <w:p w14:paraId="324E291D" w14:textId="77777777" w:rsidR="001719C5" w:rsidRDefault="00000000">
            <w:pPr>
              <w:jc w:val="center"/>
            </w:pPr>
            <w:proofErr w:type="gramStart"/>
            <w:r>
              <w:rPr>
                <w:sz w:val="20"/>
                <w:szCs w:val="20"/>
              </w:rPr>
              <w:t>g</w:t>
            </w:r>
            <w:proofErr w:type="gramEnd"/>
            <w:r>
              <w:rPr>
                <w:sz w:val="20"/>
                <w:szCs w:val="20"/>
              </w:rPr>
              <w:t>4</w:t>
            </w:r>
          </w:p>
        </w:tc>
        <w:tc>
          <w:tcPr>
            <w:tcW w:w="2000" w:type="dxa"/>
            <w:shd w:val="clear" w:color="auto" w:fill="F2F2F2"/>
            <w:tcMar>
              <w:top w:w="60" w:type="dxa"/>
              <w:left w:w="100" w:type="dxa"/>
              <w:bottom w:w="60" w:type="dxa"/>
              <w:right w:w="100" w:type="dxa"/>
            </w:tcMar>
            <w:vAlign w:val="center"/>
          </w:tcPr>
          <w:p w14:paraId="7B8C0038" w14:textId="77777777" w:rsidR="001719C5" w:rsidRDefault="00000000">
            <w:r>
              <w:rPr>
                <w:sz w:val="20"/>
                <w:szCs w:val="20"/>
              </w:rPr>
              <w:t>Sélectivité (taux d'admission)</w:t>
            </w:r>
          </w:p>
        </w:tc>
        <w:tc>
          <w:tcPr>
            <w:tcW w:w="1600" w:type="dxa"/>
            <w:shd w:val="clear" w:color="auto" w:fill="F2F2F2"/>
            <w:tcMar>
              <w:top w:w="60" w:type="dxa"/>
              <w:left w:w="100" w:type="dxa"/>
              <w:bottom w:w="60" w:type="dxa"/>
              <w:right w:w="100" w:type="dxa"/>
            </w:tcMar>
            <w:vAlign w:val="center"/>
          </w:tcPr>
          <w:p w14:paraId="44F15782" w14:textId="77777777" w:rsidR="001719C5" w:rsidRDefault="00000000">
            <w:pPr>
              <w:jc w:val="center"/>
            </w:pPr>
            <w:r>
              <w:rPr>
                <w:sz w:val="20"/>
                <w:szCs w:val="20"/>
              </w:rPr>
              <w:t>%</w:t>
            </w:r>
          </w:p>
        </w:tc>
        <w:tc>
          <w:tcPr>
            <w:tcW w:w="1200" w:type="dxa"/>
            <w:shd w:val="clear" w:color="auto" w:fill="F2F2F2"/>
            <w:tcMar>
              <w:top w:w="60" w:type="dxa"/>
              <w:left w:w="100" w:type="dxa"/>
              <w:bottom w:w="60" w:type="dxa"/>
              <w:right w:w="100" w:type="dxa"/>
            </w:tcMar>
            <w:vAlign w:val="center"/>
          </w:tcPr>
          <w:p w14:paraId="79B6F71B" w14:textId="77777777" w:rsidR="001719C5" w:rsidRDefault="00000000">
            <w:pPr>
              <w:jc w:val="center"/>
            </w:pPr>
            <w:r>
              <w:rPr>
                <w:sz w:val="20"/>
                <w:szCs w:val="20"/>
              </w:rPr>
              <w:t>Minimiser</w:t>
            </w:r>
          </w:p>
        </w:tc>
        <w:tc>
          <w:tcPr>
            <w:tcW w:w="1200" w:type="dxa"/>
            <w:shd w:val="clear" w:color="auto" w:fill="F2F2F2"/>
            <w:tcMar>
              <w:top w:w="60" w:type="dxa"/>
              <w:left w:w="100" w:type="dxa"/>
              <w:bottom w:w="60" w:type="dxa"/>
              <w:right w:w="100" w:type="dxa"/>
            </w:tcMar>
            <w:vAlign w:val="center"/>
          </w:tcPr>
          <w:p w14:paraId="7B32C1B0" w14:textId="77777777" w:rsidR="001719C5" w:rsidRDefault="00000000">
            <w:pPr>
              <w:jc w:val="center"/>
            </w:pPr>
            <w:r>
              <w:rPr>
                <w:sz w:val="20"/>
                <w:szCs w:val="20"/>
              </w:rPr>
              <w:t>0,10</w:t>
            </w:r>
          </w:p>
        </w:tc>
        <w:tc>
          <w:tcPr>
            <w:tcW w:w="800" w:type="dxa"/>
            <w:shd w:val="clear" w:color="auto" w:fill="F2F2F2"/>
            <w:tcMar>
              <w:top w:w="60" w:type="dxa"/>
              <w:left w:w="100" w:type="dxa"/>
              <w:bottom w:w="60" w:type="dxa"/>
              <w:right w:w="100" w:type="dxa"/>
            </w:tcMar>
            <w:vAlign w:val="center"/>
          </w:tcPr>
          <w:p w14:paraId="653D78F1" w14:textId="77777777" w:rsidR="001719C5" w:rsidRDefault="00000000">
            <w:pPr>
              <w:jc w:val="center"/>
            </w:pPr>
            <w:r>
              <w:rPr>
                <w:sz w:val="20"/>
                <w:szCs w:val="20"/>
              </w:rPr>
              <w:t>Quantitatif</w:t>
            </w:r>
          </w:p>
        </w:tc>
      </w:tr>
      <w:tr w:rsidR="001719C5" w14:paraId="42708697" w14:textId="77777777" w:rsidTr="009911E9">
        <w:trPr>
          <w:jc w:val="center"/>
        </w:trPr>
        <w:tc>
          <w:tcPr>
            <w:tcW w:w="800" w:type="dxa"/>
            <w:shd w:val="clear" w:color="auto" w:fill="FFFFFF"/>
            <w:tcMar>
              <w:top w:w="60" w:type="dxa"/>
              <w:left w:w="100" w:type="dxa"/>
              <w:bottom w:w="60" w:type="dxa"/>
              <w:right w:w="100" w:type="dxa"/>
            </w:tcMar>
            <w:vAlign w:val="center"/>
          </w:tcPr>
          <w:p w14:paraId="2AF71822" w14:textId="77777777" w:rsidR="001719C5" w:rsidRDefault="00000000">
            <w:pPr>
              <w:jc w:val="center"/>
            </w:pPr>
            <w:proofErr w:type="gramStart"/>
            <w:r>
              <w:rPr>
                <w:sz w:val="20"/>
                <w:szCs w:val="20"/>
              </w:rPr>
              <w:t>g</w:t>
            </w:r>
            <w:proofErr w:type="gramEnd"/>
            <w:r>
              <w:rPr>
                <w:sz w:val="20"/>
                <w:szCs w:val="20"/>
              </w:rPr>
              <w:t>5</w:t>
            </w:r>
          </w:p>
        </w:tc>
        <w:tc>
          <w:tcPr>
            <w:tcW w:w="2000" w:type="dxa"/>
            <w:shd w:val="clear" w:color="auto" w:fill="FFFFFF"/>
            <w:tcMar>
              <w:top w:w="60" w:type="dxa"/>
              <w:left w:w="100" w:type="dxa"/>
              <w:bottom w:w="60" w:type="dxa"/>
              <w:right w:w="100" w:type="dxa"/>
            </w:tcMar>
            <w:vAlign w:val="center"/>
          </w:tcPr>
          <w:p w14:paraId="6465ABD7" w14:textId="77777777" w:rsidR="001719C5" w:rsidRDefault="00000000">
            <w:r>
              <w:rPr>
                <w:sz w:val="20"/>
                <w:szCs w:val="20"/>
              </w:rPr>
              <w:t>Satisfaction Alumni</w:t>
            </w:r>
          </w:p>
        </w:tc>
        <w:tc>
          <w:tcPr>
            <w:tcW w:w="1600" w:type="dxa"/>
            <w:shd w:val="clear" w:color="auto" w:fill="FFFFFF"/>
            <w:tcMar>
              <w:top w:w="60" w:type="dxa"/>
              <w:left w:w="100" w:type="dxa"/>
              <w:bottom w:w="60" w:type="dxa"/>
              <w:right w:w="100" w:type="dxa"/>
            </w:tcMar>
            <w:vAlign w:val="center"/>
          </w:tcPr>
          <w:p w14:paraId="2B7E3FA2" w14:textId="77777777" w:rsidR="001719C5" w:rsidRDefault="00000000">
            <w:pPr>
              <w:jc w:val="center"/>
            </w:pPr>
            <w:r>
              <w:rPr>
                <w:sz w:val="20"/>
                <w:szCs w:val="20"/>
              </w:rPr>
              <w:t>Note /10</w:t>
            </w:r>
          </w:p>
        </w:tc>
        <w:tc>
          <w:tcPr>
            <w:tcW w:w="1200" w:type="dxa"/>
            <w:shd w:val="clear" w:color="auto" w:fill="FFFFFF"/>
            <w:tcMar>
              <w:top w:w="60" w:type="dxa"/>
              <w:left w:w="100" w:type="dxa"/>
              <w:bottom w:w="60" w:type="dxa"/>
              <w:right w:w="100" w:type="dxa"/>
            </w:tcMar>
            <w:vAlign w:val="center"/>
          </w:tcPr>
          <w:p w14:paraId="255BEC3D" w14:textId="77777777" w:rsidR="001719C5" w:rsidRDefault="00000000">
            <w:pPr>
              <w:jc w:val="center"/>
            </w:pPr>
            <w:r>
              <w:rPr>
                <w:sz w:val="20"/>
                <w:szCs w:val="20"/>
              </w:rPr>
              <w:t>Maximiser</w:t>
            </w:r>
          </w:p>
        </w:tc>
        <w:tc>
          <w:tcPr>
            <w:tcW w:w="1200" w:type="dxa"/>
            <w:shd w:val="clear" w:color="auto" w:fill="FFFFFF"/>
            <w:tcMar>
              <w:top w:w="60" w:type="dxa"/>
              <w:left w:w="100" w:type="dxa"/>
              <w:bottom w:w="60" w:type="dxa"/>
              <w:right w:w="100" w:type="dxa"/>
            </w:tcMar>
            <w:vAlign w:val="center"/>
          </w:tcPr>
          <w:p w14:paraId="5282B773" w14:textId="77777777" w:rsidR="001719C5" w:rsidRDefault="00000000">
            <w:pPr>
              <w:jc w:val="center"/>
            </w:pPr>
            <w:r>
              <w:rPr>
                <w:sz w:val="20"/>
                <w:szCs w:val="20"/>
              </w:rPr>
              <w:t>0,10</w:t>
            </w:r>
          </w:p>
        </w:tc>
        <w:tc>
          <w:tcPr>
            <w:tcW w:w="800" w:type="dxa"/>
            <w:shd w:val="clear" w:color="auto" w:fill="FFFFFF"/>
            <w:tcMar>
              <w:top w:w="60" w:type="dxa"/>
              <w:left w:w="100" w:type="dxa"/>
              <w:bottom w:w="60" w:type="dxa"/>
              <w:right w:w="100" w:type="dxa"/>
            </w:tcMar>
            <w:vAlign w:val="center"/>
          </w:tcPr>
          <w:p w14:paraId="7BC4A811" w14:textId="77777777" w:rsidR="001719C5" w:rsidRDefault="00000000">
            <w:pPr>
              <w:jc w:val="center"/>
            </w:pPr>
            <w:r>
              <w:rPr>
                <w:sz w:val="20"/>
                <w:szCs w:val="20"/>
              </w:rPr>
              <w:t>Qualitatif</w:t>
            </w:r>
          </w:p>
        </w:tc>
      </w:tr>
      <w:tr w:rsidR="001719C5" w14:paraId="4B1B277F" w14:textId="77777777" w:rsidTr="009911E9">
        <w:trPr>
          <w:jc w:val="center"/>
        </w:trPr>
        <w:tc>
          <w:tcPr>
            <w:tcW w:w="800" w:type="dxa"/>
            <w:shd w:val="clear" w:color="auto" w:fill="F2F2F2"/>
            <w:tcMar>
              <w:top w:w="60" w:type="dxa"/>
              <w:left w:w="100" w:type="dxa"/>
              <w:bottom w:w="60" w:type="dxa"/>
              <w:right w:w="100" w:type="dxa"/>
            </w:tcMar>
            <w:vAlign w:val="center"/>
          </w:tcPr>
          <w:p w14:paraId="71E836C7" w14:textId="77777777" w:rsidR="001719C5" w:rsidRDefault="00000000">
            <w:pPr>
              <w:jc w:val="center"/>
            </w:pPr>
            <w:proofErr w:type="gramStart"/>
            <w:r>
              <w:rPr>
                <w:sz w:val="20"/>
                <w:szCs w:val="20"/>
              </w:rPr>
              <w:t>g</w:t>
            </w:r>
            <w:proofErr w:type="gramEnd"/>
            <w:r>
              <w:rPr>
                <w:sz w:val="20"/>
                <w:szCs w:val="20"/>
              </w:rPr>
              <w:t>6</w:t>
            </w:r>
          </w:p>
        </w:tc>
        <w:tc>
          <w:tcPr>
            <w:tcW w:w="2000" w:type="dxa"/>
            <w:shd w:val="clear" w:color="auto" w:fill="F2F2F2"/>
            <w:tcMar>
              <w:top w:w="60" w:type="dxa"/>
              <w:left w:w="100" w:type="dxa"/>
              <w:bottom w:w="60" w:type="dxa"/>
              <w:right w:w="100" w:type="dxa"/>
            </w:tcMar>
            <w:vAlign w:val="center"/>
          </w:tcPr>
          <w:p w14:paraId="748A6E05" w14:textId="77777777" w:rsidR="001719C5" w:rsidRDefault="00000000">
            <w:r>
              <w:rPr>
                <w:sz w:val="20"/>
                <w:szCs w:val="20"/>
              </w:rPr>
              <w:t>Qualité vie associative</w:t>
            </w:r>
          </w:p>
        </w:tc>
        <w:tc>
          <w:tcPr>
            <w:tcW w:w="1600" w:type="dxa"/>
            <w:shd w:val="clear" w:color="auto" w:fill="F2F2F2"/>
            <w:tcMar>
              <w:top w:w="60" w:type="dxa"/>
              <w:left w:w="100" w:type="dxa"/>
              <w:bottom w:w="60" w:type="dxa"/>
              <w:right w:w="100" w:type="dxa"/>
            </w:tcMar>
            <w:vAlign w:val="center"/>
          </w:tcPr>
          <w:p w14:paraId="7DABAE39" w14:textId="77777777" w:rsidR="001719C5" w:rsidRDefault="00000000">
            <w:pPr>
              <w:jc w:val="center"/>
            </w:pPr>
            <w:r>
              <w:rPr>
                <w:sz w:val="20"/>
                <w:szCs w:val="20"/>
              </w:rPr>
              <w:t>Note /10</w:t>
            </w:r>
          </w:p>
        </w:tc>
        <w:tc>
          <w:tcPr>
            <w:tcW w:w="1200" w:type="dxa"/>
            <w:shd w:val="clear" w:color="auto" w:fill="F2F2F2"/>
            <w:tcMar>
              <w:top w:w="60" w:type="dxa"/>
              <w:left w:w="100" w:type="dxa"/>
              <w:bottom w:w="60" w:type="dxa"/>
              <w:right w:w="100" w:type="dxa"/>
            </w:tcMar>
            <w:vAlign w:val="center"/>
          </w:tcPr>
          <w:p w14:paraId="3E47BD03" w14:textId="77777777" w:rsidR="001719C5" w:rsidRDefault="00000000">
            <w:pPr>
              <w:jc w:val="center"/>
            </w:pPr>
            <w:r>
              <w:rPr>
                <w:sz w:val="20"/>
                <w:szCs w:val="20"/>
              </w:rPr>
              <w:t>Maximiser</w:t>
            </w:r>
          </w:p>
        </w:tc>
        <w:tc>
          <w:tcPr>
            <w:tcW w:w="1200" w:type="dxa"/>
            <w:shd w:val="clear" w:color="auto" w:fill="F2F2F2"/>
            <w:tcMar>
              <w:top w:w="60" w:type="dxa"/>
              <w:left w:w="100" w:type="dxa"/>
              <w:bottom w:w="60" w:type="dxa"/>
              <w:right w:w="100" w:type="dxa"/>
            </w:tcMar>
            <w:vAlign w:val="center"/>
          </w:tcPr>
          <w:p w14:paraId="612B031D" w14:textId="77777777" w:rsidR="001719C5" w:rsidRDefault="00000000">
            <w:pPr>
              <w:jc w:val="center"/>
            </w:pPr>
            <w:r>
              <w:rPr>
                <w:sz w:val="20"/>
                <w:szCs w:val="20"/>
              </w:rPr>
              <w:t>0,20</w:t>
            </w:r>
          </w:p>
        </w:tc>
        <w:tc>
          <w:tcPr>
            <w:tcW w:w="800" w:type="dxa"/>
            <w:shd w:val="clear" w:color="auto" w:fill="F2F2F2"/>
            <w:tcMar>
              <w:top w:w="60" w:type="dxa"/>
              <w:left w:w="100" w:type="dxa"/>
              <w:bottom w:w="60" w:type="dxa"/>
              <w:right w:w="100" w:type="dxa"/>
            </w:tcMar>
            <w:vAlign w:val="center"/>
          </w:tcPr>
          <w:p w14:paraId="4A23665F" w14:textId="77777777" w:rsidR="001719C5" w:rsidRDefault="00000000">
            <w:pPr>
              <w:jc w:val="center"/>
            </w:pPr>
            <w:r>
              <w:rPr>
                <w:sz w:val="20"/>
                <w:szCs w:val="20"/>
              </w:rPr>
              <w:t>Qualitatif</w:t>
            </w:r>
          </w:p>
        </w:tc>
      </w:tr>
    </w:tbl>
    <w:p w14:paraId="6BC71CEF" w14:textId="77777777" w:rsidR="001719C5" w:rsidRDefault="00000000">
      <w:pPr>
        <w:spacing w:before="40" w:after="120"/>
        <w:jc w:val="center"/>
      </w:pPr>
      <w:r>
        <w:rPr>
          <w:i/>
          <w:iCs/>
          <w:sz w:val="20"/>
          <w:szCs w:val="20"/>
        </w:rPr>
        <w:t>Tableau 1 – Famille de critères, unités, sens de préférence et poids associés</w:t>
      </w:r>
    </w:p>
    <w:p w14:paraId="50ADE8F2" w14:textId="77777777" w:rsidR="001719C5" w:rsidRDefault="001719C5">
      <w:pPr>
        <w:spacing w:before="80" w:after="80"/>
      </w:pPr>
    </w:p>
    <w:p w14:paraId="3ACE69F3" w14:textId="77777777" w:rsidR="001719C5" w:rsidRDefault="00000000">
      <w:pPr>
        <w:spacing w:before="80" w:after="80" w:line="276" w:lineRule="auto"/>
        <w:ind w:firstLine="400"/>
        <w:jc w:val="both"/>
      </w:pPr>
      <w:r>
        <w:t xml:space="preserve">Remarque sur les poids : dans la somme pondérée, les poids </w:t>
      </w:r>
      <w:proofErr w:type="spellStart"/>
      <w:r>
        <w:t>wj</w:t>
      </w:r>
      <w:proofErr w:type="spellEnd"/>
      <w:r>
        <w:t xml:space="preserve"> sont des taux de substitution, c'est-à-dire qu'ils expriment combien de points sur un critère valent un point sur un autre critère. Ils ne sont pas de simples « importances » ordinales.</w:t>
      </w:r>
    </w:p>
    <w:p w14:paraId="1BC3678C" w14:textId="77777777" w:rsidR="001719C5" w:rsidRDefault="00000000">
      <w:pPr>
        <w:pStyle w:val="Titre2"/>
      </w:pPr>
      <w:r>
        <w:t>2.3 Performances initiales et normalisation</w:t>
      </w:r>
    </w:p>
    <w:p w14:paraId="3268184A" w14:textId="4CFAA80A" w:rsidR="001719C5" w:rsidRDefault="00000000">
      <w:pPr>
        <w:spacing w:before="80" w:after="80" w:line="276" w:lineRule="auto"/>
        <w:ind w:firstLine="400"/>
        <w:jc w:val="both"/>
      </w:pPr>
      <w:r>
        <w:t>Le tableau suivant présente les performances brutes de chaque école sur chaque critère (données simulées inspirées de la réalité</w:t>
      </w:r>
      <w:r w:rsidRPr="00B7536C">
        <w:rPr>
          <w:highlight w:val="yellow"/>
        </w:rPr>
        <w:t>)</w:t>
      </w:r>
      <w:r w:rsidR="00B7536C" w:rsidRPr="00B7536C">
        <w:rPr>
          <w:highlight w:val="yellow"/>
        </w:rPr>
        <w:t xml:space="preserve"> Ces données ne sont prises de nulle part je pense qu’elles ont juste étaient inventé par l’IA, on devrait </w:t>
      </w:r>
      <w:proofErr w:type="gramStart"/>
      <w:r w:rsidR="00B7536C" w:rsidRPr="00B7536C">
        <w:rPr>
          <w:highlight w:val="yellow"/>
        </w:rPr>
        <w:t>peut être</w:t>
      </w:r>
      <w:proofErr w:type="gramEnd"/>
      <w:r w:rsidR="00B7536C" w:rsidRPr="00B7536C">
        <w:rPr>
          <w:highlight w:val="yellow"/>
        </w:rPr>
        <w:t xml:space="preserve"> prendre des vraies données si on trouve</w:t>
      </w:r>
      <w:r w:rsidR="00B7536C">
        <w:t xml:space="preserve"> :</w:t>
      </w:r>
    </w:p>
    <w:p w14:paraId="5E788BB9" w14:textId="77777777" w:rsidR="001719C5" w:rsidRDefault="001719C5">
      <w:pPr>
        <w:spacing w:before="80" w:after="80"/>
      </w:pP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800"/>
        <w:gridCol w:w="950"/>
        <w:gridCol w:w="800"/>
        <w:gridCol w:w="800"/>
        <w:gridCol w:w="900"/>
      </w:tblGrid>
      <w:tr w:rsidR="001719C5" w14:paraId="612A9516" w14:textId="77777777" w:rsidTr="009911E9">
        <w:trPr>
          <w:tblHeader/>
          <w:jc w:val="center"/>
        </w:trPr>
        <w:tc>
          <w:tcPr>
            <w:tcW w:w="1400" w:type="dxa"/>
            <w:shd w:val="clear" w:color="auto" w:fill="DDDDDD"/>
            <w:tcMar>
              <w:top w:w="60" w:type="dxa"/>
              <w:left w:w="100" w:type="dxa"/>
              <w:bottom w:w="60" w:type="dxa"/>
              <w:right w:w="100" w:type="dxa"/>
            </w:tcMar>
            <w:vAlign w:val="center"/>
          </w:tcPr>
          <w:p w14:paraId="519524ED" w14:textId="77777777" w:rsidR="001719C5" w:rsidRDefault="00000000">
            <w:pPr>
              <w:jc w:val="center"/>
            </w:pPr>
            <w:r>
              <w:rPr>
                <w:b/>
                <w:bCs/>
                <w:sz w:val="20"/>
                <w:szCs w:val="20"/>
              </w:rPr>
              <w:lastRenderedPageBreak/>
              <w:t>École</w:t>
            </w:r>
          </w:p>
        </w:tc>
        <w:tc>
          <w:tcPr>
            <w:tcW w:w="950" w:type="dxa"/>
            <w:shd w:val="clear" w:color="auto" w:fill="DDDDDD"/>
            <w:tcMar>
              <w:top w:w="60" w:type="dxa"/>
              <w:left w:w="100" w:type="dxa"/>
              <w:bottom w:w="60" w:type="dxa"/>
              <w:right w:w="100" w:type="dxa"/>
            </w:tcMar>
            <w:vAlign w:val="center"/>
          </w:tcPr>
          <w:p w14:paraId="61B68770" w14:textId="77777777" w:rsidR="001719C5" w:rsidRDefault="00000000">
            <w:pPr>
              <w:jc w:val="center"/>
            </w:pPr>
            <w:proofErr w:type="gramStart"/>
            <w:r>
              <w:rPr>
                <w:b/>
                <w:bCs/>
                <w:sz w:val="20"/>
                <w:szCs w:val="20"/>
              </w:rPr>
              <w:t>g</w:t>
            </w:r>
            <w:proofErr w:type="gramEnd"/>
            <w:r>
              <w:rPr>
                <w:b/>
                <w:bCs/>
                <w:sz w:val="20"/>
                <w:szCs w:val="20"/>
              </w:rPr>
              <w:t>1 (€) ↑</w:t>
            </w:r>
          </w:p>
        </w:tc>
        <w:tc>
          <w:tcPr>
            <w:tcW w:w="800" w:type="dxa"/>
            <w:shd w:val="clear" w:color="auto" w:fill="DDDDDD"/>
            <w:tcMar>
              <w:top w:w="60" w:type="dxa"/>
              <w:left w:w="100" w:type="dxa"/>
              <w:bottom w:w="60" w:type="dxa"/>
              <w:right w:w="100" w:type="dxa"/>
            </w:tcMar>
            <w:vAlign w:val="center"/>
          </w:tcPr>
          <w:p w14:paraId="3276D0BE" w14:textId="77777777" w:rsidR="001719C5" w:rsidRDefault="00000000">
            <w:pPr>
              <w:jc w:val="center"/>
            </w:pPr>
            <w:proofErr w:type="gramStart"/>
            <w:r>
              <w:rPr>
                <w:b/>
                <w:bCs/>
                <w:sz w:val="20"/>
                <w:szCs w:val="20"/>
              </w:rPr>
              <w:t>g</w:t>
            </w:r>
            <w:proofErr w:type="gramEnd"/>
            <w:r>
              <w:rPr>
                <w:b/>
                <w:bCs/>
                <w:sz w:val="20"/>
                <w:szCs w:val="20"/>
              </w:rPr>
              <w:t>2 (%) ↑</w:t>
            </w:r>
          </w:p>
        </w:tc>
        <w:tc>
          <w:tcPr>
            <w:tcW w:w="950" w:type="dxa"/>
            <w:shd w:val="clear" w:color="auto" w:fill="DDDDDD"/>
            <w:tcMar>
              <w:top w:w="60" w:type="dxa"/>
              <w:left w:w="100" w:type="dxa"/>
              <w:bottom w:w="60" w:type="dxa"/>
              <w:right w:w="100" w:type="dxa"/>
            </w:tcMar>
            <w:vAlign w:val="center"/>
          </w:tcPr>
          <w:p w14:paraId="1332E8EF" w14:textId="77777777" w:rsidR="001719C5" w:rsidRDefault="00000000">
            <w:pPr>
              <w:jc w:val="center"/>
            </w:pPr>
            <w:proofErr w:type="gramStart"/>
            <w:r>
              <w:rPr>
                <w:b/>
                <w:bCs/>
                <w:sz w:val="20"/>
                <w:szCs w:val="20"/>
              </w:rPr>
              <w:t>g</w:t>
            </w:r>
            <w:proofErr w:type="gramEnd"/>
            <w:r>
              <w:rPr>
                <w:b/>
                <w:bCs/>
                <w:sz w:val="20"/>
                <w:szCs w:val="20"/>
              </w:rPr>
              <w:t>3 (€) ↓</w:t>
            </w:r>
          </w:p>
        </w:tc>
        <w:tc>
          <w:tcPr>
            <w:tcW w:w="800" w:type="dxa"/>
            <w:shd w:val="clear" w:color="auto" w:fill="DDDDDD"/>
            <w:tcMar>
              <w:top w:w="60" w:type="dxa"/>
              <w:left w:w="100" w:type="dxa"/>
              <w:bottom w:w="60" w:type="dxa"/>
              <w:right w:w="100" w:type="dxa"/>
            </w:tcMar>
            <w:vAlign w:val="center"/>
          </w:tcPr>
          <w:p w14:paraId="231EDF7C" w14:textId="77777777" w:rsidR="001719C5" w:rsidRDefault="00000000">
            <w:pPr>
              <w:jc w:val="center"/>
            </w:pPr>
            <w:proofErr w:type="gramStart"/>
            <w:r>
              <w:rPr>
                <w:b/>
                <w:bCs/>
                <w:sz w:val="20"/>
                <w:szCs w:val="20"/>
              </w:rPr>
              <w:t>g</w:t>
            </w:r>
            <w:proofErr w:type="gramEnd"/>
            <w:r>
              <w:rPr>
                <w:b/>
                <w:bCs/>
                <w:sz w:val="20"/>
                <w:szCs w:val="20"/>
              </w:rPr>
              <w:t>4 (%) ↓</w:t>
            </w:r>
          </w:p>
        </w:tc>
        <w:tc>
          <w:tcPr>
            <w:tcW w:w="800" w:type="dxa"/>
            <w:shd w:val="clear" w:color="auto" w:fill="DDDDDD"/>
            <w:tcMar>
              <w:top w:w="60" w:type="dxa"/>
              <w:left w:w="100" w:type="dxa"/>
              <w:bottom w:w="60" w:type="dxa"/>
              <w:right w:w="100" w:type="dxa"/>
            </w:tcMar>
            <w:vAlign w:val="center"/>
          </w:tcPr>
          <w:p w14:paraId="72705689" w14:textId="77777777" w:rsidR="001719C5" w:rsidRDefault="00000000">
            <w:pPr>
              <w:jc w:val="center"/>
            </w:pPr>
            <w:proofErr w:type="gramStart"/>
            <w:r>
              <w:rPr>
                <w:b/>
                <w:bCs/>
                <w:sz w:val="20"/>
                <w:szCs w:val="20"/>
              </w:rPr>
              <w:t>g</w:t>
            </w:r>
            <w:proofErr w:type="gramEnd"/>
            <w:r>
              <w:rPr>
                <w:b/>
                <w:bCs/>
                <w:sz w:val="20"/>
                <w:szCs w:val="20"/>
              </w:rPr>
              <w:t>5 (/10) ↑</w:t>
            </w:r>
          </w:p>
        </w:tc>
        <w:tc>
          <w:tcPr>
            <w:tcW w:w="900" w:type="dxa"/>
            <w:shd w:val="clear" w:color="auto" w:fill="DDDDDD"/>
            <w:tcMar>
              <w:top w:w="60" w:type="dxa"/>
              <w:left w:w="100" w:type="dxa"/>
              <w:bottom w:w="60" w:type="dxa"/>
              <w:right w:w="100" w:type="dxa"/>
            </w:tcMar>
            <w:vAlign w:val="center"/>
          </w:tcPr>
          <w:p w14:paraId="5AB4B257" w14:textId="77777777" w:rsidR="001719C5" w:rsidRDefault="00000000">
            <w:pPr>
              <w:jc w:val="center"/>
            </w:pPr>
            <w:proofErr w:type="gramStart"/>
            <w:r>
              <w:rPr>
                <w:b/>
                <w:bCs/>
                <w:sz w:val="20"/>
                <w:szCs w:val="20"/>
              </w:rPr>
              <w:t>g</w:t>
            </w:r>
            <w:proofErr w:type="gramEnd"/>
            <w:r>
              <w:rPr>
                <w:b/>
                <w:bCs/>
                <w:sz w:val="20"/>
                <w:szCs w:val="20"/>
              </w:rPr>
              <w:t>6 (/10) ↑</w:t>
            </w:r>
          </w:p>
        </w:tc>
      </w:tr>
      <w:tr w:rsidR="001719C5" w14:paraId="20CE585F" w14:textId="77777777" w:rsidTr="009911E9">
        <w:trPr>
          <w:jc w:val="center"/>
        </w:trPr>
        <w:tc>
          <w:tcPr>
            <w:tcW w:w="1400" w:type="dxa"/>
            <w:shd w:val="clear" w:color="auto" w:fill="FFFFFF"/>
            <w:tcMar>
              <w:top w:w="60" w:type="dxa"/>
              <w:left w:w="100" w:type="dxa"/>
              <w:bottom w:w="60" w:type="dxa"/>
              <w:right w:w="100" w:type="dxa"/>
            </w:tcMar>
            <w:vAlign w:val="center"/>
          </w:tcPr>
          <w:p w14:paraId="39A652E5" w14:textId="77777777" w:rsidR="001719C5" w:rsidRDefault="00000000">
            <w:r>
              <w:rPr>
                <w:sz w:val="20"/>
                <w:szCs w:val="20"/>
              </w:rPr>
              <w:t xml:space="preserve">A1 – </w:t>
            </w:r>
            <w:proofErr w:type="spellStart"/>
            <w:r>
              <w:rPr>
                <w:sz w:val="20"/>
                <w:szCs w:val="20"/>
              </w:rPr>
              <w:t>TechParis</w:t>
            </w:r>
            <w:proofErr w:type="spellEnd"/>
          </w:p>
        </w:tc>
        <w:tc>
          <w:tcPr>
            <w:tcW w:w="950" w:type="dxa"/>
            <w:shd w:val="clear" w:color="auto" w:fill="FFFFFF"/>
            <w:tcMar>
              <w:top w:w="60" w:type="dxa"/>
              <w:left w:w="100" w:type="dxa"/>
              <w:bottom w:w="60" w:type="dxa"/>
              <w:right w:w="100" w:type="dxa"/>
            </w:tcMar>
            <w:vAlign w:val="center"/>
          </w:tcPr>
          <w:p w14:paraId="3CC6F63B" w14:textId="77777777" w:rsidR="001719C5" w:rsidRDefault="00000000">
            <w:pPr>
              <w:jc w:val="center"/>
            </w:pPr>
            <w:r>
              <w:rPr>
                <w:sz w:val="20"/>
                <w:szCs w:val="20"/>
              </w:rPr>
              <w:t>45 000</w:t>
            </w:r>
          </w:p>
        </w:tc>
        <w:tc>
          <w:tcPr>
            <w:tcW w:w="800" w:type="dxa"/>
            <w:shd w:val="clear" w:color="auto" w:fill="FFFFFF"/>
            <w:tcMar>
              <w:top w:w="60" w:type="dxa"/>
              <w:left w:w="100" w:type="dxa"/>
              <w:bottom w:w="60" w:type="dxa"/>
              <w:right w:w="100" w:type="dxa"/>
            </w:tcMar>
            <w:vAlign w:val="center"/>
          </w:tcPr>
          <w:p w14:paraId="37E10382" w14:textId="77777777" w:rsidR="001719C5" w:rsidRDefault="00000000">
            <w:pPr>
              <w:jc w:val="center"/>
            </w:pPr>
            <w:r>
              <w:rPr>
                <w:sz w:val="20"/>
                <w:szCs w:val="20"/>
              </w:rPr>
              <w:t>98</w:t>
            </w:r>
          </w:p>
        </w:tc>
        <w:tc>
          <w:tcPr>
            <w:tcW w:w="950" w:type="dxa"/>
            <w:shd w:val="clear" w:color="auto" w:fill="FFFFFF"/>
            <w:tcMar>
              <w:top w:w="60" w:type="dxa"/>
              <w:left w:w="100" w:type="dxa"/>
              <w:bottom w:w="60" w:type="dxa"/>
              <w:right w:w="100" w:type="dxa"/>
            </w:tcMar>
            <w:vAlign w:val="center"/>
          </w:tcPr>
          <w:p w14:paraId="4E507668" w14:textId="77777777" w:rsidR="001719C5" w:rsidRDefault="00000000">
            <w:pPr>
              <w:jc w:val="center"/>
            </w:pPr>
            <w:r>
              <w:rPr>
                <w:sz w:val="20"/>
                <w:szCs w:val="20"/>
              </w:rPr>
              <w:t>3 000</w:t>
            </w:r>
          </w:p>
        </w:tc>
        <w:tc>
          <w:tcPr>
            <w:tcW w:w="800" w:type="dxa"/>
            <w:shd w:val="clear" w:color="auto" w:fill="FFFFFF"/>
            <w:tcMar>
              <w:top w:w="60" w:type="dxa"/>
              <w:left w:w="100" w:type="dxa"/>
              <w:bottom w:w="60" w:type="dxa"/>
              <w:right w:w="100" w:type="dxa"/>
            </w:tcMar>
            <w:vAlign w:val="center"/>
          </w:tcPr>
          <w:p w14:paraId="7FDB47FF" w14:textId="77777777" w:rsidR="001719C5" w:rsidRDefault="00000000">
            <w:pPr>
              <w:jc w:val="center"/>
            </w:pPr>
            <w:r>
              <w:rPr>
                <w:sz w:val="20"/>
                <w:szCs w:val="20"/>
              </w:rPr>
              <w:t>5</w:t>
            </w:r>
          </w:p>
        </w:tc>
        <w:tc>
          <w:tcPr>
            <w:tcW w:w="800" w:type="dxa"/>
            <w:shd w:val="clear" w:color="auto" w:fill="FFFFFF"/>
            <w:tcMar>
              <w:top w:w="60" w:type="dxa"/>
              <w:left w:w="100" w:type="dxa"/>
              <w:bottom w:w="60" w:type="dxa"/>
              <w:right w:w="100" w:type="dxa"/>
            </w:tcMar>
            <w:vAlign w:val="center"/>
          </w:tcPr>
          <w:p w14:paraId="1A660823" w14:textId="77777777" w:rsidR="001719C5" w:rsidRDefault="00000000">
            <w:pPr>
              <w:jc w:val="center"/>
            </w:pPr>
            <w:r>
              <w:rPr>
                <w:sz w:val="20"/>
                <w:szCs w:val="20"/>
              </w:rPr>
              <w:t>8,5</w:t>
            </w:r>
          </w:p>
        </w:tc>
        <w:tc>
          <w:tcPr>
            <w:tcW w:w="900" w:type="dxa"/>
            <w:shd w:val="clear" w:color="auto" w:fill="FFFFFF"/>
            <w:tcMar>
              <w:top w:w="60" w:type="dxa"/>
              <w:left w:w="100" w:type="dxa"/>
              <w:bottom w:w="60" w:type="dxa"/>
              <w:right w:w="100" w:type="dxa"/>
            </w:tcMar>
            <w:vAlign w:val="center"/>
          </w:tcPr>
          <w:p w14:paraId="5752DBFD" w14:textId="77777777" w:rsidR="001719C5" w:rsidRDefault="00000000">
            <w:pPr>
              <w:jc w:val="center"/>
            </w:pPr>
            <w:r>
              <w:rPr>
                <w:sz w:val="20"/>
                <w:szCs w:val="20"/>
              </w:rPr>
              <w:t>6,0</w:t>
            </w:r>
          </w:p>
        </w:tc>
      </w:tr>
      <w:tr w:rsidR="001719C5" w14:paraId="4D962203" w14:textId="77777777" w:rsidTr="009911E9">
        <w:trPr>
          <w:jc w:val="center"/>
        </w:trPr>
        <w:tc>
          <w:tcPr>
            <w:tcW w:w="1400" w:type="dxa"/>
            <w:shd w:val="clear" w:color="auto" w:fill="F2F2F2"/>
            <w:tcMar>
              <w:top w:w="60" w:type="dxa"/>
              <w:left w:w="100" w:type="dxa"/>
              <w:bottom w:w="60" w:type="dxa"/>
              <w:right w:w="100" w:type="dxa"/>
            </w:tcMar>
            <w:vAlign w:val="center"/>
          </w:tcPr>
          <w:p w14:paraId="2720F7B9" w14:textId="77777777" w:rsidR="001719C5" w:rsidRDefault="00000000">
            <w:r>
              <w:rPr>
                <w:sz w:val="20"/>
                <w:szCs w:val="20"/>
              </w:rPr>
              <w:t xml:space="preserve">A2 – </w:t>
            </w:r>
            <w:proofErr w:type="spellStart"/>
            <w:r>
              <w:rPr>
                <w:sz w:val="20"/>
                <w:szCs w:val="20"/>
              </w:rPr>
              <w:t>CentraleSud</w:t>
            </w:r>
            <w:proofErr w:type="spellEnd"/>
          </w:p>
        </w:tc>
        <w:tc>
          <w:tcPr>
            <w:tcW w:w="950" w:type="dxa"/>
            <w:shd w:val="clear" w:color="auto" w:fill="F2F2F2"/>
            <w:tcMar>
              <w:top w:w="60" w:type="dxa"/>
              <w:left w:w="100" w:type="dxa"/>
              <w:bottom w:w="60" w:type="dxa"/>
              <w:right w:w="100" w:type="dxa"/>
            </w:tcMar>
            <w:vAlign w:val="center"/>
          </w:tcPr>
          <w:p w14:paraId="36CC4B6D" w14:textId="77777777" w:rsidR="001719C5" w:rsidRDefault="00000000">
            <w:pPr>
              <w:jc w:val="center"/>
            </w:pPr>
            <w:r>
              <w:rPr>
                <w:sz w:val="20"/>
                <w:szCs w:val="20"/>
              </w:rPr>
              <w:t>41 000</w:t>
            </w:r>
          </w:p>
        </w:tc>
        <w:tc>
          <w:tcPr>
            <w:tcW w:w="800" w:type="dxa"/>
            <w:shd w:val="clear" w:color="auto" w:fill="F2F2F2"/>
            <w:tcMar>
              <w:top w:w="60" w:type="dxa"/>
              <w:left w:w="100" w:type="dxa"/>
              <w:bottom w:w="60" w:type="dxa"/>
              <w:right w:w="100" w:type="dxa"/>
            </w:tcMar>
            <w:vAlign w:val="center"/>
          </w:tcPr>
          <w:p w14:paraId="5676588E" w14:textId="77777777" w:rsidR="001719C5" w:rsidRDefault="00000000">
            <w:pPr>
              <w:jc w:val="center"/>
            </w:pPr>
            <w:r>
              <w:rPr>
                <w:sz w:val="20"/>
                <w:szCs w:val="20"/>
              </w:rPr>
              <w:t>95</w:t>
            </w:r>
          </w:p>
        </w:tc>
        <w:tc>
          <w:tcPr>
            <w:tcW w:w="950" w:type="dxa"/>
            <w:shd w:val="clear" w:color="auto" w:fill="F2F2F2"/>
            <w:tcMar>
              <w:top w:w="60" w:type="dxa"/>
              <w:left w:w="100" w:type="dxa"/>
              <w:bottom w:w="60" w:type="dxa"/>
              <w:right w:w="100" w:type="dxa"/>
            </w:tcMar>
            <w:vAlign w:val="center"/>
          </w:tcPr>
          <w:p w14:paraId="15303620" w14:textId="77777777" w:rsidR="001719C5" w:rsidRDefault="00000000">
            <w:pPr>
              <w:jc w:val="center"/>
            </w:pPr>
            <w:r>
              <w:rPr>
                <w:sz w:val="20"/>
                <w:szCs w:val="20"/>
              </w:rPr>
              <w:t>12 000</w:t>
            </w:r>
          </w:p>
        </w:tc>
        <w:tc>
          <w:tcPr>
            <w:tcW w:w="800" w:type="dxa"/>
            <w:shd w:val="clear" w:color="auto" w:fill="F2F2F2"/>
            <w:tcMar>
              <w:top w:w="60" w:type="dxa"/>
              <w:left w:w="100" w:type="dxa"/>
              <w:bottom w:w="60" w:type="dxa"/>
              <w:right w:w="100" w:type="dxa"/>
            </w:tcMar>
            <w:vAlign w:val="center"/>
          </w:tcPr>
          <w:p w14:paraId="75992ABC" w14:textId="77777777" w:rsidR="001719C5" w:rsidRDefault="00000000">
            <w:pPr>
              <w:jc w:val="center"/>
            </w:pPr>
            <w:r>
              <w:rPr>
                <w:sz w:val="20"/>
                <w:szCs w:val="20"/>
              </w:rPr>
              <w:t>12</w:t>
            </w:r>
          </w:p>
        </w:tc>
        <w:tc>
          <w:tcPr>
            <w:tcW w:w="800" w:type="dxa"/>
            <w:shd w:val="clear" w:color="auto" w:fill="F2F2F2"/>
            <w:tcMar>
              <w:top w:w="60" w:type="dxa"/>
              <w:left w:w="100" w:type="dxa"/>
              <w:bottom w:w="60" w:type="dxa"/>
              <w:right w:w="100" w:type="dxa"/>
            </w:tcMar>
            <w:vAlign w:val="center"/>
          </w:tcPr>
          <w:p w14:paraId="10096895" w14:textId="77777777" w:rsidR="001719C5" w:rsidRDefault="00000000">
            <w:pPr>
              <w:jc w:val="center"/>
            </w:pPr>
            <w:r>
              <w:rPr>
                <w:sz w:val="20"/>
                <w:szCs w:val="20"/>
              </w:rPr>
              <w:t>8,0</w:t>
            </w:r>
          </w:p>
        </w:tc>
        <w:tc>
          <w:tcPr>
            <w:tcW w:w="900" w:type="dxa"/>
            <w:shd w:val="clear" w:color="auto" w:fill="F2F2F2"/>
            <w:tcMar>
              <w:top w:w="60" w:type="dxa"/>
              <w:left w:w="100" w:type="dxa"/>
              <w:bottom w:w="60" w:type="dxa"/>
              <w:right w:w="100" w:type="dxa"/>
            </w:tcMar>
            <w:vAlign w:val="center"/>
          </w:tcPr>
          <w:p w14:paraId="53FDE063" w14:textId="77777777" w:rsidR="001719C5" w:rsidRDefault="00000000">
            <w:pPr>
              <w:jc w:val="center"/>
            </w:pPr>
            <w:r>
              <w:rPr>
                <w:sz w:val="20"/>
                <w:szCs w:val="20"/>
              </w:rPr>
              <w:t>9,0</w:t>
            </w:r>
          </w:p>
        </w:tc>
      </w:tr>
      <w:tr w:rsidR="001719C5" w14:paraId="678CA5D9" w14:textId="77777777" w:rsidTr="009911E9">
        <w:trPr>
          <w:jc w:val="center"/>
        </w:trPr>
        <w:tc>
          <w:tcPr>
            <w:tcW w:w="1400" w:type="dxa"/>
            <w:shd w:val="clear" w:color="auto" w:fill="FFFFFF"/>
            <w:tcMar>
              <w:top w:w="60" w:type="dxa"/>
              <w:left w:w="100" w:type="dxa"/>
              <w:bottom w:w="60" w:type="dxa"/>
              <w:right w:w="100" w:type="dxa"/>
            </w:tcMar>
            <w:vAlign w:val="center"/>
          </w:tcPr>
          <w:p w14:paraId="13A3A416" w14:textId="77777777" w:rsidR="001719C5" w:rsidRDefault="00000000">
            <w:r>
              <w:rPr>
                <w:sz w:val="20"/>
                <w:szCs w:val="20"/>
              </w:rPr>
              <w:t xml:space="preserve">A3 – </w:t>
            </w:r>
            <w:proofErr w:type="spellStart"/>
            <w:r>
              <w:rPr>
                <w:sz w:val="20"/>
                <w:szCs w:val="20"/>
              </w:rPr>
              <w:t>MinesNord</w:t>
            </w:r>
            <w:proofErr w:type="spellEnd"/>
          </w:p>
        </w:tc>
        <w:tc>
          <w:tcPr>
            <w:tcW w:w="950" w:type="dxa"/>
            <w:shd w:val="clear" w:color="auto" w:fill="FFFFFF"/>
            <w:tcMar>
              <w:top w:w="60" w:type="dxa"/>
              <w:left w:w="100" w:type="dxa"/>
              <w:bottom w:w="60" w:type="dxa"/>
              <w:right w:w="100" w:type="dxa"/>
            </w:tcMar>
            <w:vAlign w:val="center"/>
          </w:tcPr>
          <w:p w14:paraId="07DA8F0D" w14:textId="77777777" w:rsidR="001719C5" w:rsidRDefault="00000000">
            <w:pPr>
              <w:jc w:val="center"/>
            </w:pPr>
            <w:r>
              <w:rPr>
                <w:sz w:val="20"/>
                <w:szCs w:val="20"/>
              </w:rPr>
              <w:t>42 000</w:t>
            </w:r>
          </w:p>
        </w:tc>
        <w:tc>
          <w:tcPr>
            <w:tcW w:w="800" w:type="dxa"/>
            <w:shd w:val="clear" w:color="auto" w:fill="FFFFFF"/>
            <w:tcMar>
              <w:top w:w="60" w:type="dxa"/>
              <w:left w:w="100" w:type="dxa"/>
              <w:bottom w:w="60" w:type="dxa"/>
              <w:right w:w="100" w:type="dxa"/>
            </w:tcMar>
            <w:vAlign w:val="center"/>
          </w:tcPr>
          <w:p w14:paraId="66AE9BE5" w14:textId="77777777" w:rsidR="001719C5" w:rsidRDefault="00000000">
            <w:pPr>
              <w:jc w:val="center"/>
            </w:pPr>
            <w:r>
              <w:rPr>
                <w:sz w:val="20"/>
                <w:szCs w:val="20"/>
              </w:rPr>
              <w:t>97</w:t>
            </w:r>
          </w:p>
        </w:tc>
        <w:tc>
          <w:tcPr>
            <w:tcW w:w="950" w:type="dxa"/>
            <w:shd w:val="clear" w:color="auto" w:fill="FFFFFF"/>
            <w:tcMar>
              <w:top w:w="60" w:type="dxa"/>
              <w:left w:w="100" w:type="dxa"/>
              <w:bottom w:w="60" w:type="dxa"/>
              <w:right w:w="100" w:type="dxa"/>
            </w:tcMar>
            <w:vAlign w:val="center"/>
          </w:tcPr>
          <w:p w14:paraId="539F868B" w14:textId="77777777" w:rsidR="001719C5" w:rsidRDefault="00000000">
            <w:pPr>
              <w:jc w:val="center"/>
            </w:pPr>
            <w:r>
              <w:rPr>
                <w:sz w:val="20"/>
                <w:szCs w:val="20"/>
              </w:rPr>
              <w:t>4 500</w:t>
            </w:r>
          </w:p>
        </w:tc>
        <w:tc>
          <w:tcPr>
            <w:tcW w:w="800" w:type="dxa"/>
            <w:shd w:val="clear" w:color="auto" w:fill="FFFFFF"/>
            <w:tcMar>
              <w:top w:w="60" w:type="dxa"/>
              <w:left w:w="100" w:type="dxa"/>
              <w:bottom w:w="60" w:type="dxa"/>
              <w:right w:w="100" w:type="dxa"/>
            </w:tcMar>
            <w:vAlign w:val="center"/>
          </w:tcPr>
          <w:p w14:paraId="29F960FB" w14:textId="77777777" w:rsidR="001719C5" w:rsidRDefault="00000000">
            <w:pPr>
              <w:jc w:val="center"/>
            </w:pPr>
            <w:r>
              <w:rPr>
                <w:sz w:val="20"/>
                <w:szCs w:val="20"/>
              </w:rPr>
              <w:t>8</w:t>
            </w:r>
          </w:p>
        </w:tc>
        <w:tc>
          <w:tcPr>
            <w:tcW w:w="800" w:type="dxa"/>
            <w:shd w:val="clear" w:color="auto" w:fill="FFFFFF"/>
            <w:tcMar>
              <w:top w:w="60" w:type="dxa"/>
              <w:left w:w="100" w:type="dxa"/>
              <w:bottom w:w="60" w:type="dxa"/>
              <w:right w:w="100" w:type="dxa"/>
            </w:tcMar>
            <w:vAlign w:val="center"/>
          </w:tcPr>
          <w:p w14:paraId="5F0A58E5" w14:textId="77777777" w:rsidR="001719C5" w:rsidRDefault="00000000">
            <w:pPr>
              <w:jc w:val="center"/>
            </w:pPr>
            <w:r>
              <w:rPr>
                <w:sz w:val="20"/>
                <w:szCs w:val="20"/>
              </w:rPr>
              <w:t>8,5</w:t>
            </w:r>
          </w:p>
        </w:tc>
        <w:tc>
          <w:tcPr>
            <w:tcW w:w="900" w:type="dxa"/>
            <w:shd w:val="clear" w:color="auto" w:fill="FFFFFF"/>
            <w:tcMar>
              <w:top w:w="60" w:type="dxa"/>
              <w:left w:w="100" w:type="dxa"/>
              <w:bottom w:w="60" w:type="dxa"/>
              <w:right w:w="100" w:type="dxa"/>
            </w:tcMar>
            <w:vAlign w:val="center"/>
          </w:tcPr>
          <w:p w14:paraId="2B012F9F" w14:textId="77777777" w:rsidR="001719C5" w:rsidRDefault="00000000">
            <w:pPr>
              <w:jc w:val="center"/>
            </w:pPr>
            <w:r>
              <w:rPr>
                <w:sz w:val="20"/>
                <w:szCs w:val="20"/>
              </w:rPr>
              <w:t>7,5</w:t>
            </w:r>
          </w:p>
        </w:tc>
      </w:tr>
      <w:tr w:rsidR="001719C5" w14:paraId="78B036D1" w14:textId="77777777" w:rsidTr="009911E9">
        <w:trPr>
          <w:jc w:val="center"/>
        </w:trPr>
        <w:tc>
          <w:tcPr>
            <w:tcW w:w="1400" w:type="dxa"/>
            <w:shd w:val="clear" w:color="auto" w:fill="F2F2F2"/>
            <w:tcMar>
              <w:top w:w="60" w:type="dxa"/>
              <w:left w:w="100" w:type="dxa"/>
              <w:bottom w:w="60" w:type="dxa"/>
              <w:right w:w="100" w:type="dxa"/>
            </w:tcMar>
            <w:vAlign w:val="center"/>
          </w:tcPr>
          <w:p w14:paraId="19C373CA" w14:textId="77777777" w:rsidR="001719C5" w:rsidRDefault="00000000">
            <w:r>
              <w:rPr>
                <w:sz w:val="20"/>
                <w:szCs w:val="20"/>
              </w:rPr>
              <w:t>A4 – INSA-Est</w:t>
            </w:r>
          </w:p>
        </w:tc>
        <w:tc>
          <w:tcPr>
            <w:tcW w:w="950" w:type="dxa"/>
            <w:shd w:val="clear" w:color="auto" w:fill="F2F2F2"/>
            <w:tcMar>
              <w:top w:w="60" w:type="dxa"/>
              <w:left w:w="100" w:type="dxa"/>
              <w:bottom w:w="60" w:type="dxa"/>
              <w:right w:w="100" w:type="dxa"/>
            </w:tcMar>
            <w:vAlign w:val="center"/>
          </w:tcPr>
          <w:p w14:paraId="7A3DCCD1" w14:textId="77777777" w:rsidR="001719C5" w:rsidRDefault="00000000">
            <w:pPr>
              <w:jc w:val="center"/>
            </w:pPr>
            <w:r>
              <w:rPr>
                <w:sz w:val="20"/>
                <w:szCs w:val="20"/>
              </w:rPr>
              <w:t>36 000</w:t>
            </w:r>
          </w:p>
        </w:tc>
        <w:tc>
          <w:tcPr>
            <w:tcW w:w="800" w:type="dxa"/>
            <w:shd w:val="clear" w:color="auto" w:fill="F2F2F2"/>
            <w:tcMar>
              <w:top w:w="60" w:type="dxa"/>
              <w:left w:w="100" w:type="dxa"/>
              <w:bottom w:w="60" w:type="dxa"/>
              <w:right w:w="100" w:type="dxa"/>
            </w:tcMar>
            <w:vAlign w:val="center"/>
          </w:tcPr>
          <w:p w14:paraId="2FE77639" w14:textId="77777777" w:rsidR="001719C5" w:rsidRDefault="00000000">
            <w:pPr>
              <w:jc w:val="center"/>
            </w:pPr>
            <w:r>
              <w:rPr>
                <w:sz w:val="20"/>
                <w:szCs w:val="20"/>
              </w:rPr>
              <w:t>92</w:t>
            </w:r>
          </w:p>
        </w:tc>
        <w:tc>
          <w:tcPr>
            <w:tcW w:w="950" w:type="dxa"/>
            <w:shd w:val="clear" w:color="auto" w:fill="F2F2F2"/>
            <w:tcMar>
              <w:top w:w="60" w:type="dxa"/>
              <w:left w:w="100" w:type="dxa"/>
              <w:bottom w:w="60" w:type="dxa"/>
              <w:right w:w="100" w:type="dxa"/>
            </w:tcMar>
            <w:vAlign w:val="center"/>
          </w:tcPr>
          <w:p w14:paraId="5DAF2BC4" w14:textId="77777777" w:rsidR="001719C5" w:rsidRDefault="00000000">
            <w:pPr>
              <w:jc w:val="center"/>
            </w:pPr>
            <w:r>
              <w:rPr>
                <w:sz w:val="20"/>
                <w:szCs w:val="20"/>
              </w:rPr>
              <w:t>1 000</w:t>
            </w:r>
          </w:p>
        </w:tc>
        <w:tc>
          <w:tcPr>
            <w:tcW w:w="800" w:type="dxa"/>
            <w:shd w:val="clear" w:color="auto" w:fill="F2F2F2"/>
            <w:tcMar>
              <w:top w:w="60" w:type="dxa"/>
              <w:left w:w="100" w:type="dxa"/>
              <w:bottom w:w="60" w:type="dxa"/>
              <w:right w:w="100" w:type="dxa"/>
            </w:tcMar>
            <w:vAlign w:val="center"/>
          </w:tcPr>
          <w:p w14:paraId="242EEDD9" w14:textId="77777777" w:rsidR="001719C5" w:rsidRDefault="00000000">
            <w:pPr>
              <w:jc w:val="center"/>
            </w:pPr>
            <w:r>
              <w:rPr>
                <w:sz w:val="20"/>
                <w:szCs w:val="20"/>
              </w:rPr>
              <w:t>25</w:t>
            </w:r>
          </w:p>
        </w:tc>
        <w:tc>
          <w:tcPr>
            <w:tcW w:w="800" w:type="dxa"/>
            <w:shd w:val="clear" w:color="auto" w:fill="F2F2F2"/>
            <w:tcMar>
              <w:top w:w="60" w:type="dxa"/>
              <w:left w:w="100" w:type="dxa"/>
              <w:bottom w:w="60" w:type="dxa"/>
              <w:right w:w="100" w:type="dxa"/>
            </w:tcMar>
            <w:vAlign w:val="center"/>
          </w:tcPr>
          <w:p w14:paraId="37676A09" w14:textId="77777777" w:rsidR="001719C5" w:rsidRDefault="00000000">
            <w:pPr>
              <w:jc w:val="center"/>
            </w:pPr>
            <w:r>
              <w:rPr>
                <w:sz w:val="20"/>
                <w:szCs w:val="20"/>
              </w:rPr>
              <w:t>7,5</w:t>
            </w:r>
          </w:p>
        </w:tc>
        <w:tc>
          <w:tcPr>
            <w:tcW w:w="900" w:type="dxa"/>
            <w:shd w:val="clear" w:color="auto" w:fill="F2F2F2"/>
            <w:tcMar>
              <w:top w:w="60" w:type="dxa"/>
              <w:left w:w="100" w:type="dxa"/>
              <w:bottom w:w="60" w:type="dxa"/>
              <w:right w:w="100" w:type="dxa"/>
            </w:tcMar>
            <w:vAlign w:val="center"/>
          </w:tcPr>
          <w:p w14:paraId="155BAAB2" w14:textId="77777777" w:rsidR="001719C5" w:rsidRDefault="00000000">
            <w:pPr>
              <w:jc w:val="center"/>
            </w:pPr>
            <w:r>
              <w:rPr>
                <w:sz w:val="20"/>
                <w:szCs w:val="20"/>
              </w:rPr>
              <w:t>9,5</w:t>
            </w:r>
          </w:p>
        </w:tc>
      </w:tr>
      <w:tr w:rsidR="001719C5" w14:paraId="6673DD93" w14:textId="77777777" w:rsidTr="009911E9">
        <w:trPr>
          <w:jc w:val="center"/>
        </w:trPr>
        <w:tc>
          <w:tcPr>
            <w:tcW w:w="1400" w:type="dxa"/>
            <w:shd w:val="clear" w:color="auto" w:fill="FFFFFF"/>
            <w:tcMar>
              <w:top w:w="60" w:type="dxa"/>
              <w:left w:w="100" w:type="dxa"/>
              <w:bottom w:w="60" w:type="dxa"/>
              <w:right w:w="100" w:type="dxa"/>
            </w:tcMar>
            <w:vAlign w:val="center"/>
          </w:tcPr>
          <w:p w14:paraId="1B33ED0F" w14:textId="77777777" w:rsidR="001719C5" w:rsidRDefault="00000000">
            <w:r>
              <w:rPr>
                <w:sz w:val="20"/>
                <w:szCs w:val="20"/>
              </w:rPr>
              <w:t>A5 – ENSAM-Ouest</w:t>
            </w:r>
          </w:p>
        </w:tc>
        <w:tc>
          <w:tcPr>
            <w:tcW w:w="950" w:type="dxa"/>
            <w:shd w:val="clear" w:color="auto" w:fill="FFFFFF"/>
            <w:tcMar>
              <w:top w:w="60" w:type="dxa"/>
              <w:left w:w="100" w:type="dxa"/>
              <w:bottom w:w="60" w:type="dxa"/>
              <w:right w:w="100" w:type="dxa"/>
            </w:tcMar>
            <w:vAlign w:val="center"/>
          </w:tcPr>
          <w:p w14:paraId="321A191D" w14:textId="77777777" w:rsidR="001719C5" w:rsidRDefault="00000000">
            <w:pPr>
              <w:jc w:val="center"/>
            </w:pPr>
            <w:r>
              <w:rPr>
                <w:sz w:val="20"/>
                <w:szCs w:val="20"/>
              </w:rPr>
              <w:t>38 000</w:t>
            </w:r>
          </w:p>
        </w:tc>
        <w:tc>
          <w:tcPr>
            <w:tcW w:w="800" w:type="dxa"/>
            <w:shd w:val="clear" w:color="auto" w:fill="FFFFFF"/>
            <w:tcMar>
              <w:top w:w="60" w:type="dxa"/>
              <w:left w:w="100" w:type="dxa"/>
              <w:bottom w:w="60" w:type="dxa"/>
              <w:right w:w="100" w:type="dxa"/>
            </w:tcMar>
            <w:vAlign w:val="center"/>
          </w:tcPr>
          <w:p w14:paraId="2E423E02" w14:textId="77777777" w:rsidR="001719C5" w:rsidRDefault="00000000">
            <w:pPr>
              <w:jc w:val="center"/>
            </w:pPr>
            <w:r>
              <w:rPr>
                <w:sz w:val="20"/>
                <w:szCs w:val="20"/>
              </w:rPr>
              <w:t>96</w:t>
            </w:r>
          </w:p>
        </w:tc>
        <w:tc>
          <w:tcPr>
            <w:tcW w:w="950" w:type="dxa"/>
            <w:shd w:val="clear" w:color="auto" w:fill="FFFFFF"/>
            <w:tcMar>
              <w:top w:w="60" w:type="dxa"/>
              <w:left w:w="100" w:type="dxa"/>
              <w:bottom w:w="60" w:type="dxa"/>
              <w:right w:w="100" w:type="dxa"/>
            </w:tcMar>
            <w:vAlign w:val="center"/>
          </w:tcPr>
          <w:p w14:paraId="3E51AFB7" w14:textId="77777777" w:rsidR="001719C5" w:rsidRDefault="00000000">
            <w:pPr>
              <w:jc w:val="center"/>
            </w:pPr>
            <w:r>
              <w:rPr>
                <w:sz w:val="20"/>
                <w:szCs w:val="20"/>
              </w:rPr>
              <w:t>2 000</w:t>
            </w:r>
          </w:p>
        </w:tc>
        <w:tc>
          <w:tcPr>
            <w:tcW w:w="800" w:type="dxa"/>
            <w:shd w:val="clear" w:color="auto" w:fill="FFFFFF"/>
            <w:tcMar>
              <w:top w:w="60" w:type="dxa"/>
              <w:left w:w="100" w:type="dxa"/>
              <w:bottom w:w="60" w:type="dxa"/>
              <w:right w:w="100" w:type="dxa"/>
            </w:tcMar>
            <w:vAlign w:val="center"/>
          </w:tcPr>
          <w:p w14:paraId="5ECEC2EA" w14:textId="77777777" w:rsidR="001719C5" w:rsidRDefault="00000000">
            <w:pPr>
              <w:jc w:val="center"/>
            </w:pPr>
            <w:r>
              <w:rPr>
                <w:sz w:val="20"/>
                <w:szCs w:val="20"/>
              </w:rPr>
              <w:t>15</w:t>
            </w:r>
          </w:p>
        </w:tc>
        <w:tc>
          <w:tcPr>
            <w:tcW w:w="800" w:type="dxa"/>
            <w:shd w:val="clear" w:color="auto" w:fill="FFFFFF"/>
            <w:tcMar>
              <w:top w:w="60" w:type="dxa"/>
              <w:left w:w="100" w:type="dxa"/>
              <w:bottom w:w="60" w:type="dxa"/>
              <w:right w:w="100" w:type="dxa"/>
            </w:tcMar>
            <w:vAlign w:val="center"/>
          </w:tcPr>
          <w:p w14:paraId="3D187721" w14:textId="77777777" w:rsidR="001719C5" w:rsidRDefault="00000000">
            <w:pPr>
              <w:jc w:val="center"/>
            </w:pPr>
            <w:r>
              <w:rPr>
                <w:sz w:val="20"/>
                <w:szCs w:val="20"/>
              </w:rPr>
              <w:t>9,0</w:t>
            </w:r>
          </w:p>
        </w:tc>
        <w:tc>
          <w:tcPr>
            <w:tcW w:w="900" w:type="dxa"/>
            <w:shd w:val="clear" w:color="auto" w:fill="FFFFFF"/>
            <w:tcMar>
              <w:top w:w="60" w:type="dxa"/>
              <w:left w:w="100" w:type="dxa"/>
              <w:bottom w:w="60" w:type="dxa"/>
              <w:right w:w="100" w:type="dxa"/>
            </w:tcMar>
            <w:vAlign w:val="center"/>
          </w:tcPr>
          <w:p w14:paraId="6E9F0AF2" w14:textId="77777777" w:rsidR="001719C5" w:rsidRDefault="00000000">
            <w:pPr>
              <w:jc w:val="center"/>
            </w:pPr>
            <w:r>
              <w:rPr>
                <w:sz w:val="20"/>
                <w:szCs w:val="20"/>
              </w:rPr>
              <w:t>8,5</w:t>
            </w:r>
          </w:p>
        </w:tc>
      </w:tr>
      <w:tr w:rsidR="001719C5" w14:paraId="3307A3B7" w14:textId="77777777" w:rsidTr="009911E9">
        <w:trPr>
          <w:jc w:val="center"/>
        </w:trPr>
        <w:tc>
          <w:tcPr>
            <w:tcW w:w="1400" w:type="dxa"/>
            <w:shd w:val="clear" w:color="auto" w:fill="F2F2F2"/>
            <w:tcMar>
              <w:top w:w="60" w:type="dxa"/>
              <w:left w:w="100" w:type="dxa"/>
              <w:bottom w:w="60" w:type="dxa"/>
              <w:right w:w="100" w:type="dxa"/>
            </w:tcMar>
            <w:vAlign w:val="center"/>
          </w:tcPr>
          <w:p w14:paraId="06082D64" w14:textId="77777777" w:rsidR="001719C5" w:rsidRDefault="00000000">
            <w:r>
              <w:rPr>
                <w:sz w:val="20"/>
                <w:szCs w:val="20"/>
              </w:rPr>
              <w:t xml:space="preserve">A6 – </w:t>
            </w:r>
            <w:proofErr w:type="spellStart"/>
            <w:r>
              <w:rPr>
                <w:sz w:val="20"/>
                <w:szCs w:val="20"/>
              </w:rPr>
              <w:t>PolySud</w:t>
            </w:r>
            <w:proofErr w:type="spellEnd"/>
          </w:p>
        </w:tc>
        <w:tc>
          <w:tcPr>
            <w:tcW w:w="950" w:type="dxa"/>
            <w:shd w:val="clear" w:color="auto" w:fill="F2F2F2"/>
            <w:tcMar>
              <w:top w:w="60" w:type="dxa"/>
              <w:left w:w="100" w:type="dxa"/>
              <w:bottom w:w="60" w:type="dxa"/>
              <w:right w:w="100" w:type="dxa"/>
            </w:tcMar>
            <w:vAlign w:val="center"/>
          </w:tcPr>
          <w:p w14:paraId="02C218C5" w14:textId="77777777" w:rsidR="001719C5" w:rsidRDefault="00000000">
            <w:pPr>
              <w:jc w:val="center"/>
            </w:pPr>
            <w:r>
              <w:rPr>
                <w:sz w:val="20"/>
                <w:szCs w:val="20"/>
              </w:rPr>
              <w:t>44 000</w:t>
            </w:r>
          </w:p>
        </w:tc>
        <w:tc>
          <w:tcPr>
            <w:tcW w:w="800" w:type="dxa"/>
            <w:shd w:val="clear" w:color="auto" w:fill="F2F2F2"/>
            <w:tcMar>
              <w:top w:w="60" w:type="dxa"/>
              <w:left w:w="100" w:type="dxa"/>
              <w:bottom w:w="60" w:type="dxa"/>
              <w:right w:w="100" w:type="dxa"/>
            </w:tcMar>
            <w:vAlign w:val="center"/>
          </w:tcPr>
          <w:p w14:paraId="6B3CDCF6" w14:textId="77777777" w:rsidR="001719C5" w:rsidRDefault="00000000">
            <w:pPr>
              <w:jc w:val="center"/>
            </w:pPr>
            <w:r>
              <w:rPr>
                <w:sz w:val="20"/>
                <w:szCs w:val="20"/>
              </w:rPr>
              <w:t>99</w:t>
            </w:r>
          </w:p>
        </w:tc>
        <w:tc>
          <w:tcPr>
            <w:tcW w:w="950" w:type="dxa"/>
            <w:shd w:val="clear" w:color="auto" w:fill="F2F2F2"/>
            <w:tcMar>
              <w:top w:w="60" w:type="dxa"/>
              <w:left w:w="100" w:type="dxa"/>
              <w:bottom w:w="60" w:type="dxa"/>
              <w:right w:w="100" w:type="dxa"/>
            </w:tcMar>
            <w:vAlign w:val="center"/>
          </w:tcPr>
          <w:p w14:paraId="18F5A755" w14:textId="77777777" w:rsidR="001719C5" w:rsidRDefault="00000000">
            <w:pPr>
              <w:jc w:val="center"/>
            </w:pPr>
            <w:r>
              <w:rPr>
                <w:sz w:val="20"/>
                <w:szCs w:val="20"/>
              </w:rPr>
              <w:t>5 000</w:t>
            </w:r>
          </w:p>
        </w:tc>
        <w:tc>
          <w:tcPr>
            <w:tcW w:w="800" w:type="dxa"/>
            <w:shd w:val="clear" w:color="auto" w:fill="F2F2F2"/>
            <w:tcMar>
              <w:top w:w="60" w:type="dxa"/>
              <w:left w:w="100" w:type="dxa"/>
              <w:bottom w:w="60" w:type="dxa"/>
              <w:right w:w="100" w:type="dxa"/>
            </w:tcMar>
            <w:vAlign w:val="center"/>
          </w:tcPr>
          <w:p w14:paraId="232129E5" w14:textId="77777777" w:rsidR="001719C5" w:rsidRDefault="00000000">
            <w:pPr>
              <w:jc w:val="center"/>
            </w:pPr>
            <w:r>
              <w:rPr>
                <w:sz w:val="20"/>
                <w:szCs w:val="20"/>
              </w:rPr>
              <w:t>3</w:t>
            </w:r>
          </w:p>
        </w:tc>
        <w:tc>
          <w:tcPr>
            <w:tcW w:w="800" w:type="dxa"/>
            <w:shd w:val="clear" w:color="auto" w:fill="F2F2F2"/>
            <w:tcMar>
              <w:top w:w="60" w:type="dxa"/>
              <w:left w:w="100" w:type="dxa"/>
              <w:bottom w:w="60" w:type="dxa"/>
              <w:right w:w="100" w:type="dxa"/>
            </w:tcMar>
            <w:vAlign w:val="center"/>
          </w:tcPr>
          <w:p w14:paraId="4A50EAA4" w14:textId="77777777" w:rsidR="001719C5" w:rsidRDefault="00000000">
            <w:pPr>
              <w:jc w:val="center"/>
            </w:pPr>
            <w:r>
              <w:rPr>
                <w:sz w:val="20"/>
                <w:szCs w:val="20"/>
              </w:rPr>
              <w:t>9,5</w:t>
            </w:r>
          </w:p>
        </w:tc>
        <w:tc>
          <w:tcPr>
            <w:tcW w:w="900" w:type="dxa"/>
            <w:shd w:val="clear" w:color="auto" w:fill="F2F2F2"/>
            <w:tcMar>
              <w:top w:w="60" w:type="dxa"/>
              <w:left w:w="100" w:type="dxa"/>
              <w:bottom w:w="60" w:type="dxa"/>
              <w:right w:w="100" w:type="dxa"/>
            </w:tcMar>
            <w:vAlign w:val="center"/>
          </w:tcPr>
          <w:p w14:paraId="1D46751D" w14:textId="77777777" w:rsidR="001719C5" w:rsidRDefault="00000000">
            <w:pPr>
              <w:jc w:val="center"/>
            </w:pPr>
            <w:r>
              <w:rPr>
                <w:sz w:val="20"/>
                <w:szCs w:val="20"/>
              </w:rPr>
              <w:t>5,0</w:t>
            </w:r>
          </w:p>
        </w:tc>
      </w:tr>
    </w:tbl>
    <w:p w14:paraId="47207693" w14:textId="77777777" w:rsidR="001719C5" w:rsidRDefault="00000000">
      <w:pPr>
        <w:spacing w:before="40" w:after="120"/>
        <w:jc w:val="center"/>
      </w:pPr>
      <w:r>
        <w:rPr>
          <w:i/>
          <w:iCs/>
          <w:sz w:val="20"/>
          <w:szCs w:val="20"/>
        </w:rPr>
        <w:t xml:space="preserve">Tableau 2 – Performances brutes des alternatives (données simulées d'après CTI / </w:t>
      </w:r>
      <w:proofErr w:type="spellStart"/>
      <w:r>
        <w:rPr>
          <w:i/>
          <w:iCs/>
          <w:sz w:val="20"/>
          <w:szCs w:val="20"/>
        </w:rPr>
        <w:t>Kaggle</w:t>
      </w:r>
      <w:proofErr w:type="spellEnd"/>
      <w:r>
        <w:rPr>
          <w:i/>
          <w:iCs/>
          <w:sz w:val="20"/>
          <w:szCs w:val="20"/>
        </w:rPr>
        <w:t>)</w:t>
      </w:r>
    </w:p>
    <w:p w14:paraId="4371D01A" w14:textId="77777777" w:rsidR="001719C5" w:rsidRDefault="001719C5">
      <w:pPr>
        <w:spacing w:before="80" w:after="80"/>
      </w:pPr>
    </w:p>
    <w:p w14:paraId="0049421A" w14:textId="77777777" w:rsidR="001719C5" w:rsidRDefault="00000000">
      <w:pPr>
        <w:spacing w:before="80" w:after="80" w:line="276" w:lineRule="auto"/>
        <w:ind w:firstLine="400"/>
        <w:jc w:val="both"/>
      </w:pPr>
      <w:r>
        <w:t>Pour appliquer les méthodes d'agrégation, ces performances sont normalisées sur une échelle d'utilité [0 ; 100] à l'aide d'une transformation linéaire min-max. Pour les critères à maximiser :</w:t>
      </w:r>
    </w:p>
    <w:p w14:paraId="15798BF5"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uj</w:t>
      </w:r>
      <w:proofErr w:type="spellEnd"/>
      <w:proofErr w:type="gramEnd"/>
      <w:r>
        <w:rPr>
          <w:rFonts w:ascii="Courier New" w:eastAsia="Courier New" w:hAnsi="Courier New" w:cs="Courier New"/>
          <w:b/>
          <w:bCs/>
          <w:sz w:val="20"/>
          <w:szCs w:val="20"/>
        </w:rPr>
        <w:t>(a) = 100 ×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 xml:space="preserve">(a) − </w:t>
      </w:r>
      <w:proofErr w:type="spellStart"/>
      <w:r>
        <w:rPr>
          <w:rFonts w:ascii="Courier New" w:eastAsia="Courier New" w:hAnsi="Courier New" w:cs="Courier New"/>
          <w:b/>
          <w:bCs/>
          <w:sz w:val="20"/>
          <w:szCs w:val="20"/>
        </w:rPr>
        <w:t>min_b</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(b)] / [</w:t>
      </w:r>
      <w:proofErr w:type="spellStart"/>
      <w:r>
        <w:rPr>
          <w:rFonts w:ascii="Courier New" w:eastAsia="Courier New" w:hAnsi="Courier New" w:cs="Courier New"/>
          <w:b/>
          <w:bCs/>
          <w:sz w:val="20"/>
          <w:szCs w:val="20"/>
        </w:rPr>
        <w:t>max_b</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 xml:space="preserve">(b) − </w:t>
      </w:r>
      <w:proofErr w:type="spellStart"/>
      <w:r>
        <w:rPr>
          <w:rFonts w:ascii="Courier New" w:eastAsia="Courier New" w:hAnsi="Courier New" w:cs="Courier New"/>
          <w:b/>
          <w:bCs/>
          <w:sz w:val="20"/>
          <w:szCs w:val="20"/>
        </w:rPr>
        <w:t>min_b</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(b)]</w:t>
      </w:r>
    </w:p>
    <w:p w14:paraId="72FAE56F" w14:textId="77777777" w:rsidR="001719C5" w:rsidRDefault="00000000">
      <w:pPr>
        <w:spacing w:before="80" w:after="80" w:line="276" w:lineRule="auto"/>
        <w:ind w:firstLine="400"/>
        <w:jc w:val="both"/>
      </w:pPr>
      <w:r>
        <w:t>Pour les critères à minimiser (g3, g4), la formule est inversée :</w:t>
      </w:r>
    </w:p>
    <w:p w14:paraId="1E40BAB5"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uj</w:t>
      </w:r>
      <w:proofErr w:type="spellEnd"/>
      <w:proofErr w:type="gramEnd"/>
      <w:r>
        <w:rPr>
          <w:rFonts w:ascii="Courier New" w:eastAsia="Courier New" w:hAnsi="Courier New" w:cs="Courier New"/>
          <w:b/>
          <w:bCs/>
          <w:sz w:val="20"/>
          <w:szCs w:val="20"/>
        </w:rPr>
        <w:t>(a) = 100 × [</w:t>
      </w:r>
      <w:proofErr w:type="spellStart"/>
      <w:r>
        <w:rPr>
          <w:rFonts w:ascii="Courier New" w:eastAsia="Courier New" w:hAnsi="Courier New" w:cs="Courier New"/>
          <w:b/>
          <w:bCs/>
          <w:sz w:val="20"/>
          <w:szCs w:val="20"/>
        </w:rPr>
        <w:t>max_b</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 xml:space="preserve">(b) −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(a)] / [</w:t>
      </w:r>
      <w:proofErr w:type="spellStart"/>
      <w:r>
        <w:rPr>
          <w:rFonts w:ascii="Courier New" w:eastAsia="Courier New" w:hAnsi="Courier New" w:cs="Courier New"/>
          <w:b/>
          <w:bCs/>
          <w:sz w:val="20"/>
          <w:szCs w:val="20"/>
        </w:rPr>
        <w:t>max_b</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 xml:space="preserve">(b) − </w:t>
      </w:r>
      <w:proofErr w:type="spellStart"/>
      <w:r>
        <w:rPr>
          <w:rFonts w:ascii="Courier New" w:eastAsia="Courier New" w:hAnsi="Courier New" w:cs="Courier New"/>
          <w:b/>
          <w:bCs/>
          <w:sz w:val="20"/>
          <w:szCs w:val="20"/>
        </w:rPr>
        <w:t>min_b</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gj</w:t>
      </w:r>
      <w:proofErr w:type="spellEnd"/>
      <w:r>
        <w:rPr>
          <w:rFonts w:ascii="Courier New" w:eastAsia="Courier New" w:hAnsi="Courier New" w:cs="Courier New"/>
          <w:b/>
          <w:bCs/>
          <w:sz w:val="20"/>
          <w:szCs w:val="20"/>
        </w:rPr>
        <w:t>(b)]</w:t>
      </w:r>
    </w:p>
    <w:p w14:paraId="344786A6" w14:textId="77777777" w:rsidR="001719C5" w:rsidRDefault="00000000">
      <w:pPr>
        <w:spacing w:before="80" w:after="80" w:line="276" w:lineRule="auto"/>
        <w:ind w:firstLine="400"/>
        <w:jc w:val="both"/>
      </w:pPr>
      <w:r>
        <w:t>Ainsi, une utilité de 100 correspond toujours à la meilleure performance observée sur ce critère, et 0 à la pire. Le tableau ci-dessous présente les utilités normalisées ainsi que le score de la somme pondérée (calculé en section 3.1) :</w:t>
      </w:r>
    </w:p>
    <w:p w14:paraId="3705606D" w14:textId="77777777" w:rsidR="001719C5" w:rsidRDefault="001719C5">
      <w:pPr>
        <w:spacing w:before="80" w:after="80"/>
      </w:pPr>
    </w:p>
    <w:tbl>
      <w:tblPr>
        <w:tblW w:w="7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800"/>
        <w:gridCol w:w="800"/>
        <w:gridCol w:w="800"/>
        <w:gridCol w:w="800"/>
        <w:gridCol w:w="800"/>
        <w:gridCol w:w="950"/>
      </w:tblGrid>
      <w:tr w:rsidR="001719C5" w14:paraId="267FF8C8" w14:textId="77777777" w:rsidTr="009911E9">
        <w:trPr>
          <w:tblHeader/>
          <w:jc w:val="center"/>
        </w:trPr>
        <w:tc>
          <w:tcPr>
            <w:tcW w:w="1400" w:type="dxa"/>
            <w:shd w:val="clear" w:color="auto" w:fill="DDDDDD"/>
            <w:tcMar>
              <w:top w:w="60" w:type="dxa"/>
              <w:left w:w="100" w:type="dxa"/>
              <w:bottom w:w="60" w:type="dxa"/>
              <w:right w:w="100" w:type="dxa"/>
            </w:tcMar>
            <w:vAlign w:val="center"/>
          </w:tcPr>
          <w:p w14:paraId="6451126F" w14:textId="77777777" w:rsidR="001719C5" w:rsidRDefault="00000000">
            <w:pPr>
              <w:jc w:val="center"/>
            </w:pPr>
            <w:r>
              <w:rPr>
                <w:b/>
                <w:bCs/>
                <w:sz w:val="20"/>
                <w:szCs w:val="20"/>
              </w:rPr>
              <w:t>École</w:t>
            </w:r>
          </w:p>
        </w:tc>
        <w:tc>
          <w:tcPr>
            <w:tcW w:w="800" w:type="dxa"/>
            <w:shd w:val="clear" w:color="auto" w:fill="DDDDDD"/>
            <w:tcMar>
              <w:top w:w="60" w:type="dxa"/>
              <w:left w:w="100" w:type="dxa"/>
              <w:bottom w:w="60" w:type="dxa"/>
              <w:right w:w="100" w:type="dxa"/>
            </w:tcMar>
            <w:vAlign w:val="center"/>
          </w:tcPr>
          <w:p w14:paraId="153D0830" w14:textId="77777777" w:rsidR="001719C5" w:rsidRDefault="00000000">
            <w:pPr>
              <w:jc w:val="center"/>
            </w:pPr>
            <w:proofErr w:type="gramStart"/>
            <w:r>
              <w:rPr>
                <w:b/>
                <w:bCs/>
                <w:sz w:val="20"/>
                <w:szCs w:val="20"/>
              </w:rPr>
              <w:t>u</w:t>
            </w:r>
            <w:proofErr w:type="gramEnd"/>
            <w:r>
              <w:rPr>
                <w:b/>
                <w:bCs/>
                <w:sz w:val="20"/>
                <w:szCs w:val="20"/>
              </w:rPr>
              <w:t>1</w:t>
            </w:r>
          </w:p>
        </w:tc>
        <w:tc>
          <w:tcPr>
            <w:tcW w:w="800" w:type="dxa"/>
            <w:shd w:val="clear" w:color="auto" w:fill="DDDDDD"/>
            <w:tcMar>
              <w:top w:w="60" w:type="dxa"/>
              <w:left w:w="100" w:type="dxa"/>
              <w:bottom w:w="60" w:type="dxa"/>
              <w:right w:w="100" w:type="dxa"/>
            </w:tcMar>
            <w:vAlign w:val="center"/>
          </w:tcPr>
          <w:p w14:paraId="616FE770" w14:textId="77777777" w:rsidR="001719C5" w:rsidRDefault="00000000">
            <w:pPr>
              <w:jc w:val="center"/>
            </w:pPr>
            <w:proofErr w:type="gramStart"/>
            <w:r>
              <w:rPr>
                <w:b/>
                <w:bCs/>
                <w:sz w:val="20"/>
                <w:szCs w:val="20"/>
              </w:rPr>
              <w:t>u</w:t>
            </w:r>
            <w:proofErr w:type="gramEnd"/>
            <w:r>
              <w:rPr>
                <w:b/>
                <w:bCs/>
                <w:sz w:val="20"/>
                <w:szCs w:val="20"/>
              </w:rPr>
              <w:t>2</w:t>
            </w:r>
          </w:p>
        </w:tc>
        <w:tc>
          <w:tcPr>
            <w:tcW w:w="800" w:type="dxa"/>
            <w:shd w:val="clear" w:color="auto" w:fill="DDDDDD"/>
            <w:tcMar>
              <w:top w:w="60" w:type="dxa"/>
              <w:left w:w="100" w:type="dxa"/>
              <w:bottom w:w="60" w:type="dxa"/>
              <w:right w:w="100" w:type="dxa"/>
            </w:tcMar>
            <w:vAlign w:val="center"/>
          </w:tcPr>
          <w:p w14:paraId="1D0E90E7" w14:textId="77777777" w:rsidR="001719C5" w:rsidRDefault="00000000">
            <w:pPr>
              <w:jc w:val="center"/>
            </w:pPr>
            <w:proofErr w:type="gramStart"/>
            <w:r>
              <w:rPr>
                <w:b/>
                <w:bCs/>
                <w:sz w:val="20"/>
                <w:szCs w:val="20"/>
              </w:rPr>
              <w:t>u</w:t>
            </w:r>
            <w:proofErr w:type="gramEnd"/>
            <w:r>
              <w:rPr>
                <w:b/>
                <w:bCs/>
                <w:sz w:val="20"/>
                <w:szCs w:val="20"/>
              </w:rPr>
              <w:t>3</w:t>
            </w:r>
          </w:p>
        </w:tc>
        <w:tc>
          <w:tcPr>
            <w:tcW w:w="800" w:type="dxa"/>
            <w:shd w:val="clear" w:color="auto" w:fill="DDDDDD"/>
            <w:tcMar>
              <w:top w:w="60" w:type="dxa"/>
              <w:left w:w="100" w:type="dxa"/>
              <w:bottom w:w="60" w:type="dxa"/>
              <w:right w:w="100" w:type="dxa"/>
            </w:tcMar>
            <w:vAlign w:val="center"/>
          </w:tcPr>
          <w:p w14:paraId="52D99FE5" w14:textId="77777777" w:rsidR="001719C5" w:rsidRDefault="00000000">
            <w:pPr>
              <w:jc w:val="center"/>
            </w:pPr>
            <w:proofErr w:type="gramStart"/>
            <w:r>
              <w:rPr>
                <w:b/>
                <w:bCs/>
                <w:sz w:val="20"/>
                <w:szCs w:val="20"/>
              </w:rPr>
              <w:t>u</w:t>
            </w:r>
            <w:proofErr w:type="gramEnd"/>
            <w:r>
              <w:rPr>
                <w:b/>
                <w:bCs/>
                <w:sz w:val="20"/>
                <w:szCs w:val="20"/>
              </w:rPr>
              <w:t>4</w:t>
            </w:r>
          </w:p>
        </w:tc>
        <w:tc>
          <w:tcPr>
            <w:tcW w:w="800" w:type="dxa"/>
            <w:shd w:val="clear" w:color="auto" w:fill="DDDDDD"/>
            <w:tcMar>
              <w:top w:w="60" w:type="dxa"/>
              <w:left w:w="100" w:type="dxa"/>
              <w:bottom w:w="60" w:type="dxa"/>
              <w:right w:w="100" w:type="dxa"/>
            </w:tcMar>
            <w:vAlign w:val="center"/>
          </w:tcPr>
          <w:p w14:paraId="01D7F3F4" w14:textId="77777777" w:rsidR="001719C5" w:rsidRDefault="00000000">
            <w:pPr>
              <w:jc w:val="center"/>
            </w:pPr>
            <w:proofErr w:type="gramStart"/>
            <w:r>
              <w:rPr>
                <w:b/>
                <w:bCs/>
                <w:sz w:val="20"/>
                <w:szCs w:val="20"/>
              </w:rPr>
              <w:t>u</w:t>
            </w:r>
            <w:proofErr w:type="gramEnd"/>
            <w:r>
              <w:rPr>
                <w:b/>
                <w:bCs/>
                <w:sz w:val="20"/>
                <w:szCs w:val="20"/>
              </w:rPr>
              <w:t>5</w:t>
            </w:r>
          </w:p>
        </w:tc>
        <w:tc>
          <w:tcPr>
            <w:tcW w:w="800" w:type="dxa"/>
            <w:shd w:val="clear" w:color="auto" w:fill="DDDDDD"/>
            <w:tcMar>
              <w:top w:w="60" w:type="dxa"/>
              <w:left w:w="100" w:type="dxa"/>
              <w:bottom w:w="60" w:type="dxa"/>
              <w:right w:w="100" w:type="dxa"/>
            </w:tcMar>
            <w:vAlign w:val="center"/>
          </w:tcPr>
          <w:p w14:paraId="54B6905C" w14:textId="77777777" w:rsidR="001719C5" w:rsidRDefault="00000000">
            <w:pPr>
              <w:jc w:val="center"/>
            </w:pPr>
            <w:proofErr w:type="gramStart"/>
            <w:r>
              <w:rPr>
                <w:b/>
                <w:bCs/>
                <w:sz w:val="20"/>
                <w:szCs w:val="20"/>
              </w:rPr>
              <w:t>u</w:t>
            </w:r>
            <w:proofErr w:type="gramEnd"/>
            <w:r>
              <w:rPr>
                <w:b/>
                <w:bCs/>
                <w:sz w:val="20"/>
                <w:szCs w:val="20"/>
              </w:rPr>
              <w:t>6</w:t>
            </w:r>
          </w:p>
        </w:tc>
        <w:tc>
          <w:tcPr>
            <w:tcW w:w="950" w:type="dxa"/>
            <w:shd w:val="clear" w:color="auto" w:fill="DDDDDD"/>
            <w:tcMar>
              <w:top w:w="60" w:type="dxa"/>
              <w:left w:w="100" w:type="dxa"/>
              <w:bottom w:w="60" w:type="dxa"/>
              <w:right w:w="100" w:type="dxa"/>
            </w:tcMar>
            <w:vAlign w:val="center"/>
          </w:tcPr>
          <w:p w14:paraId="7ACD0684" w14:textId="77777777" w:rsidR="001719C5" w:rsidRDefault="00000000">
            <w:pPr>
              <w:jc w:val="center"/>
            </w:pPr>
            <w:r>
              <w:rPr>
                <w:b/>
                <w:bCs/>
                <w:sz w:val="20"/>
                <w:szCs w:val="20"/>
              </w:rPr>
              <w:t>Score SP</w:t>
            </w:r>
          </w:p>
        </w:tc>
      </w:tr>
      <w:tr w:rsidR="001719C5" w14:paraId="26400672" w14:textId="77777777" w:rsidTr="009911E9">
        <w:trPr>
          <w:jc w:val="center"/>
        </w:trPr>
        <w:tc>
          <w:tcPr>
            <w:tcW w:w="1400" w:type="dxa"/>
            <w:shd w:val="clear" w:color="auto" w:fill="FFFFFF"/>
            <w:tcMar>
              <w:top w:w="60" w:type="dxa"/>
              <w:left w:w="100" w:type="dxa"/>
              <w:bottom w:w="60" w:type="dxa"/>
              <w:right w:w="100" w:type="dxa"/>
            </w:tcMar>
            <w:vAlign w:val="center"/>
          </w:tcPr>
          <w:p w14:paraId="1677C9D4" w14:textId="77777777" w:rsidR="001719C5" w:rsidRDefault="00000000">
            <w:r>
              <w:rPr>
                <w:sz w:val="20"/>
                <w:szCs w:val="20"/>
              </w:rPr>
              <w:t xml:space="preserve">A1 – </w:t>
            </w:r>
            <w:proofErr w:type="spellStart"/>
            <w:r>
              <w:rPr>
                <w:sz w:val="20"/>
                <w:szCs w:val="20"/>
              </w:rPr>
              <w:t>TechParis</w:t>
            </w:r>
            <w:proofErr w:type="spellEnd"/>
          </w:p>
        </w:tc>
        <w:tc>
          <w:tcPr>
            <w:tcW w:w="800" w:type="dxa"/>
            <w:shd w:val="clear" w:color="auto" w:fill="FFFFFF"/>
            <w:tcMar>
              <w:top w:w="60" w:type="dxa"/>
              <w:left w:w="100" w:type="dxa"/>
              <w:bottom w:w="60" w:type="dxa"/>
              <w:right w:w="100" w:type="dxa"/>
            </w:tcMar>
            <w:vAlign w:val="center"/>
          </w:tcPr>
          <w:p w14:paraId="0C869433" w14:textId="77777777" w:rsidR="001719C5" w:rsidRDefault="00000000">
            <w:pPr>
              <w:jc w:val="center"/>
            </w:pPr>
            <w:r>
              <w:rPr>
                <w:sz w:val="20"/>
                <w:szCs w:val="20"/>
              </w:rPr>
              <w:t>100</w:t>
            </w:r>
          </w:p>
        </w:tc>
        <w:tc>
          <w:tcPr>
            <w:tcW w:w="800" w:type="dxa"/>
            <w:shd w:val="clear" w:color="auto" w:fill="FFFFFF"/>
            <w:tcMar>
              <w:top w:w="60" w:type="dxa"/>
              <w:left w:w="100" w:type="dxa"/>
              <w:bottom w:w="60" w:type="dxa"/>
              <w:right w:w="100" w:type="dxa"/>
            </w:tcMar>
            <w:vAlign w:val="center"/>
          </w:tcPr>
          <w:p w14:paraId="21F01543" w14:textId="77777777" w:rsidR="001719C5" w:rsidRDefault="00000000">
            <w:pPr>
              <w:jc w:val="center"/>
            </w:pPr>
            <w:r>
              <w:rPr>
                <w:sz w:val="20"/>
                <w:szCs w:val="20"/>
              </w:rPr>
              <w:t>86</w:t>
            </w:r>
          </w:p>
        </w:tc>
        <w:tc>
          <w:tcPr>
            <w:tcW w:w="800" w:type="dxa"/>
            <w:shd w:val="clear" w:color="auto" w:fill="FFFFFF"/>
            <w:tcMar>
              <w:top w:w="60" w:type="dxa"/>
              <w:left w:w="100" w:type="dxa"/>
              <w:bottom w:w="60" w:type="dxa"/>
              <w:right w:w="100" w:type="dxa"/>
            </w:tcMar>
            <w:vAlign w:val="center"/>
          </w:tcPr>
          <w:p w14:paraId="126C6FAD" w14:textId="77777777" w:rsidR="001719C5" w:rsidRDefault="00000000">
            <w:pPr>
              <w:jc w:val="center"/>
            </w:pPr>
            <w:r>
              <w:rPr>
                <w:sz w:val="20"/>
                <w:szCs w:val="20"/>
              </w:rPr>
              <w:t>82</w:t>
            </w:r>
          </w:p>
        </w:tc>
        <w:tc>
          <w:tcPr>
            <w:tcW w:w="800" w:type="dxa"/>
            <w:shd w:val="clear" w:color="auto" w:fill="FFFFFF"/>
            <w:tcMar>
              <w:top w:w="60" w:type="dxa"/>
              <w:left w:w="100" w:type="dxa"/>
              <w:bottom w:w="60" w:type="dxa"/>
              <w:right w:w="100" w:type="dxa"/>
            </w:tcMar>
            <w:vAlign w:val="center"/>
          </w:tcPr>
          <w:p w14:paraId="65050C7F" w14:textId="77777777" w:rsidR="001719C5" w:rsidRDefault="00000000">
            <w:pPr>
              <w:jc w:val="center"/>
            </w:pPr>
            <w:r>
              <w:rPr>
                <w:sz w:val="20"/>
                <w:szCs w:val="20"/>
              </w:rPr>
              <w:t>91</w:t>
            </w:r>
          </w:p>
        </w:tc>
        <w:tc>
          <w:tcPr>
            <w:tcW w:w="800" w:type="dxa"/>
            <w:shd w:val="clear" w:color="auto" w:fill="FFFFFF"/>
            <w:tcMar>
              <w:top w:w="60" w:type="dxa"/>
              <w:left w:w="100" w:type="dxa"/>
              <w:bottom w:w="60" w:type="dxa"/>
              <w:right w:w="100" w:type="dxa"/>
            </w:tcMar>
            <w:vAlign w:val="center"/>
          </w:tcPr>
          <w:p w14:paraId="0DBD5D60" w14:textId="77777777" w:rsidR="001719C5" w:rsidRDefault="00000000">
            <w:pPr>
              <w:jc w:val="center"/>
            </w:pPr>
            <w:r>
              <w:rPr>
                <w:sz w:val="20"/>
                <w:szCs w:val="20"/>
              </w:rPr>
              <w:t>50</w:t>
            </w:r>
          </w:p>
        </w:tc>
        <w:tc>
          <w:tcPr>
            <w:tcW w:w="800" w:type="dxa"/>
            <w:shd w:val="clear" w:color="auto" w:fill="FFFFFF"/>
            <w:tcMar>
              <w:top w:w="60" w:type="dxa"/>
              <w:left w:w="100" w:type="dxa"/>
              <w:bottom w:w="60" w:type="dxa"/>
              <w:right w:w="100" w:type="dxa"/>
            </w:tcMar>
            <w:vAlign w:val="center"/>
          </w:tcPr>
          <w:p w14:paraId="34B3DB4E" w14:textId="77777777" w:rsidR="001719C5" w:rsidRDefault="00000000">
            <w:pPr>
              <w:jc w:val="center"/>
            </w:pPr>
            <w:r>
              <w:rPr>
                <w:sz w:val="20"/>
                <w:szCs w:val="20"/>
              </w:rPr>
              <w:t>22</w:t>
            </w:r>
          </w:p>
        </w:tc>
        <w:tc>
          <w:tcPr>
            <w:tcW w:w="950" w:type="dxa"/>
            <w:shd w:val="clear" w:color="auto" w:fill="FFFFFF"/>
            <w:tcMar>
              <w:top w:w="60" w:type="dxa"/>
              <w:left w:w="100" w:type="dxa"/>
              <w:bottom w:w="60" w:type="dxa"/>
              <w:right w:w="100" w:type="dxa"/>
            </w:tcMar>
            <w:vAlign w:val="center"/>
          </w:tcPr>
          <w:p w14:paraId="72F11859" w14:textId="77777777" w:rsidR="001719C5" w:rsidRDefault="00000000">
            <w:pPr>
              <w:jc w:val="center"/>
            </w:pPr>
            <w:r>
              <w:rPr>
                <w:b/>
                <w:bCs/>
                <w:sz w:val="20"/>
                <w:szCs w:val="20"/>
              </w:rPr>
              <w:t>73.7</w:t>
            </w:r>
          </w:p>
        </w:tc>
      </w:tr>
      <w:tr w:rsidR="001719C5" w14:paraId="0E43AE45" w14:textId="77777777" w:rsidTr="009911E9">
        <w:trPr>
          <w:jc w:val="center"/>
        </w:trPr>
        <w:tc>
          <w:tcPr>
            <w:tcW w:w="1400" w:type="dxa"/>
            <w:shd w:val="clear" w:color="auto" w:fill="F2F2F2"/>
            <w:tcMar>
              <w:top w:w="60" w:type="dxa"/>
              <w:left w:w="100" w:type="dxa"/>
              <w:bottom w:w="60" w:type="dxa"/>
              <w:right w:w="100" w:type="dxa"/>
            </w:tcMar>
            <w:vAlign w:val="center"/>
          </w:tcPr>
          <w:p w14:paraId="0143FD7D" w14:textId="77777777" w:rsidR="001719C5" w:rsidRDefault="00000000">
            <w:r>
              <w:rPr>
                <w:sz w:val="20"/>
                <w:szCs w:val="20"/>
              </w:rPr>
              <w:t xml:space="preserve">A2 – </w:t>
            </w:r>
            <w:proofErr w:type="spellStart"/>
            <w:r>
              <w:rPr>
                <w:sz w:val="20"/>
                <w:szCs w:val="20"/>
              </w:rPr>
              <w:t>CentraleSud</w:t>
            </w:r>
            <w:proofErr w:type="spellEnd"/>
          </w:p>
        </w:tc>
        <w:tc>
          <w:tcPr>
            <w:tcW w:w="800" w:type="dxa"/>
            <w:shd w:val="clear" w:color="auto" w:fill="F2F2F2"/>
            <w:tcMar>
              <w:top w:w="60" w:type="dxa"/>
              <w:left w:w="100" w:type="dxa"/>
              <w:bottom w:w="60" w:type="dxa"/>
              <w:right w:w="100" w:type="dxa"/>
            </w:tcMar>
            <w:vAlign w:val="center"/>
          </w:tcPr>
          <w:p w14:paraId="28604F1F" w14:textId="77777777" w:rsidR="001719C5" w:rsidRDefault="00000000">
            <w:pPr>
              <w:jc w:val="center"/>
            </w:pPr>
            <w:r>
              <w:rPr>
                <w:sz w:val="20"/>
                <w:szCs w:val="20"/>
              </w:rPr>
              <w:t>56</w:t>
            </w:r>
          </w:p>
        </w:tc>
        <w:tc>
          <w:tcPr>
            <w:tcW w:w="800" w:type="dxa"/>
            <w:shd w:val="clear" w:color="auto" w:fill="F2F2F2"/>
            <w:tcMar>
              <w:top w:w="60" w:type="dxa"/>
              <w:left w:w="100" w:type="dxa"/>
              <w:bottom w:w="60" w:type="dxa"/>
              <w:right w:w="100" w:type="dxa"/>
            </w:tcMar>
            <w:vAlign w:val="center"/>
          </w:tcPr>
          <w:p w14:paraId="11C82046" w14:textId="77777777" w:rsidR="001719C5" w:rsidRDefault="00000000">
            <w:pPr>
              <w:jc w:val="center"/>
            </w:pPr>
            <w:r>
              <w:rPr>
                <w:sz w:val="20"/>
                <w:szCs w:val="20"/>
              </w:rPr>
              <w:t>43</w:t>
            </w:r>
          </w:p>
        </w:tc>
        <w:tc>
          <w:tcPr>
            <w:tcW w:w="800" w:type="dxa"/>
            <w:shd w:val="clear" w:color="auto" w:fill="F2F2F2"/>
            <w:tcMar>
              <w:top w:w="60" w:type="dxa"/>
              <w:left w:w="100" w:type="dxa"/>
              <w:bottom w:w="60" w:type="dxa"/>
              <w:right w:w="100" w:type="dxa"/>
            </w:tcMar>
            <w:vAlign w:val="center"/>
          </w:tcPr>
          <w:p w14:paraId="458ACB66"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78A9DF75" w14:textId="77777777" w:rsidR="001719C5" w:rsidRDefault="00000000">
            <w:pPr>
              <w:jc w:val="center"/>
            </w:pPr>
            <w:r>
              <w:rPr>
                <w:sz w:val="20"/>
                <w:szCs w:val="20"/>
              </w:rPr>
              <w:t>59</w:t>
            </w:r>
          </w:p>
        </w:tc>
        <w:tc>
          <w:tcPr>
            <w:tcW w:w="800" w:type="dxa"/>
            <w:shd w:val="clear" w:color="auto" w:fill="F2F2F2"/>
            <w:tcMar>
              <w:top w:w="60" w:type="dxa"/>
              <w:left w:w="100" w:type="dxa"/>
              <w:bottom w:w="60" w:type="dxa"/>
              <w:right w:w="100" w:type="dxa"/>
            </w:tcMar>
            <w:vAlign w:val="center"/>
          </w:tcPr>
          <w:p w14:paraId="27EE741B" w14:textId="77777777" w:rsidR="001719C5" w:rsidRDefault="00000000">
            <w:pPr>
              <w:jc w:val="center"/>
            </w:pPr>
            <w:r>
              <w:rPr>
                <w:sz w:val="20"/>
                <w:szCs w:val="20"/>
              </w:rPr>
              <w:t>25</w:t>
            </w:r>
          </w:p>
        </w:tc>
        <w:tc>
          <w:tcPr>
            <w:tcW w:w="800" w:type="dxa"/>
            <w:shd w:val="clear" w:color="auto" w:fill="F2F2F2"/>
            <w:tcMar>
              <w:top w:w="60" w:type="dxa"/>
              <w:left w:w="100" w:type="dxa"/>
              <w:bottom w:w="60" w:type="dxa"/>
              <w:right w:w="100" w:type="dxa"/>
            </w:tcMar>
            <w:vAlign w:val="center"/>
          </w:tcPr>
          <w:p w14:paraId="01E8F92B" w14:textId="77777777" w:rsidR="001719C5" w:rsidRDefault="00000000">
            <w:pPr>
              <w:jc w:val="center"/>
            </w:pPr>
            <w:r>
              <w:rPr>
                <w:sz w:val="20"/>
                <w:szCs w:val="20"/>
              </w:rPr>
              <w:t>89</w:t>
            </w:r>
          </w:p>
        </w:tc>
        <w:tc>
          <w:tcPr>
            <w:tcW w:w="950" w:type="dxa"/>
            <w:shd w:val="clear" w:color="auto" w:fill="F2F2F2"/>
            <w:tcMar>
              <w:top w:w="60" w:type="dxa"/>
              <w:left w:w="100" w:type="dxa"/>
              <w:bottom w:w="60" w:type="dxa"/>
              <w:right w:w="100" w:type="dxa"/>
            </w:tcMar>
            <w:vAlign w:val="center"/>
          </w:tcPr>
          <w:p w14:paraId="61AB936D" w14:textId="77777777" w:rsidR="001719C5" w:rsidRDefault="00000000">
            <w:pPr>
              <w:jc w:val="center"/>
            </w:pPr>
            <w:r>
              <w:rPr>
                <w:b/>
                <w:bCs/>
                <w:sz w:val="20"/>
                <w:szCs w:val="20"/>
              </w:rPr>
              <w:t>49.5</w:t>
            </w:r>
          </w:p>
        </w:tc>
      </w:tr>
      <w:tr w:rsidR="001719C5" w14:paraId="46CFBEA8" w14:textId="77777777" w:rsidTr="009911E9">
        <w:trPr>
          <w:jc w:val="center"/>
        </w:trPr>
        <w:tc>
          <w:tcPr>
            <w:tcW w:w="1400" w:type="dxa"/>
            <w:shd w:val="clear" w:color="auto" w:fill="FFFFFF"/>
            <w:tcMar>
              <w:top w:w="60" w:type="dxa"/>
              <w:left w:w="100" w:type="dxa"/>
              <w:bottom w:w="60" w:type="dxa"/>
              <w:right w:w="100" w:type="dxa"/>
            </w:tcMar>
            <w:vAlign w:val="center"/>
          </w:tcPr>
          <w:p w14:paraId="5581463C" w14:textId="77777777" w:rsidR="001719C5" w:rsidRDefault="00000000">
            <w:r>
              <w:rPr>
                <w:sz w:val="20"/>
                <w:szCs w:val="20"/>
              </w:rPr>
              <w:t xml:space="preserve">A3 – </w:t>
            </w:r>
            <w:proofErr w:type="spellStart"/>
            <w:r>
              <w:rPr>
                <w:sz w:val="20"/>
                <w:szCs w:val="20"/>
              </w:rPr>
              <w:t>MinesNord</w:t>
            </w:r>
            <w:proofErr w:type="spellEnd"/>
          </w:p>
        </w:tc>
        <w:tc>
          <w:tcPr>
            <w:tcW w:w="800" w:type="dxa"/>
            <w:shd w:val="clear" w:color="auto" w:fill="FFFFFF"/>
            <w:tcMar>
              <w:top w:w="60" w:type="dxa"/>
              <w:left w:w="100" w:type="dxa"/>
              <w:bottom w:w="60" w:type="dxa"/>
              <w:right w:w="100" w:type="dxa"/>
            </w:tcMar>
            <w:vAlign w:val="center"/>
          </w:tcPr>
          <w:p w14:paraId="5B705C56" w14:textId="77777777" w:rsidR="001719C5" w:rsidRDefault="00000000">
            <w:pPr>
              <w:jc w:val="center"/>
            </w:pPr>
            <w:r>
              <w:rPr>
                <w:sz w:val="20"/>
                <w:szCs w:val="20"/>
              </w:rPr>
              <w:t>67</w:t>
            </w:r>
          </w:p>
        </w:tc>
        <w:tc>
          <w:tcPr>
            <w:tcW w:w="800" w:type="dxa"/>
            <w:shd w:val="clear" w:color="auto" w:fill="FFFFFF"/>
            <w:tcMar>
              <w:top w:w="60" w:type="dxa"/>
              <w:left w:w="100" w:type="dxa"/>
              <w:bottom w:w="60" w:type="dxa"/>
              <w:right w:w="100" w:type="dxa"/>
            </w:tcMar>
            <w:vAlign w:val="center"/>
          </w:tcPr>
          <w:p w14:paraId="009348B5" w14:textId="77777777" w:rsidR="001719C5" w:rsidRDefault="00000000">
            <w:pPr>
              <w:jc w:val="center"/>
            </w:pPr>
            <w:r>
              <w:rPr>
                <w:sz w:val="20"/>
                <w:szCs w:val="20"/>
              </w:rPr>
              <w:t>71</w:t>
            </w:r>
          </w:p>
        </w:tc>
        <w:tc>
          <w:tcPr>
            <w:tcW w:w="800" w:type="dxa"/>
            <w:shd w:val="clear" w:color="auto" w:fill="FFFFFF"/>
            <w:tcMar>
              <w:top w:w="60" w:type="dxa"/>
              <w:left w:w="100" w:type="dxa"/>
              <w:bottom w:w="60" w:type="dxa"/>
              <w:right w:w="100" w:type="dxa"/>
            </w:tcMar>
            <w:vAlign w:val="center"/>
          </w:tcPr>
          <w:p w14:paraId="2D58E5BA" w14:textId="77777777" w:rsidR="001719C5" w:rsidRDefault="00000000">
            <w:pPr>
              <w:jc w:val="center"/>
            </w:pPr>
            <w:r>
              <w:rPr>
                <w:sz w:val="20"/>
                <w:szCs w:val="20"/>
              </w:rPr>
              <w:t>68</w:t>
            </w:r>
          </w:p>
        </w:tc>
        <w:tc>
          <w:tcPr>
            <w:tcW w:w="800" w:type="dxa"/>
            <w:shd w:val="clear" w:color="auto" w:fill="FFFFFF"/>
            <w:tcMar>
              <w:top w:w="60" w:type="dxa"/>
              <w:left w:w="100" w:type="dxa"/>
              <w:bottom w:w="60" w:type="dxa"/>
              <w:right w:w="100" w:type="dxa"/>
            </w:tcMar>
            <w:vAlign w:val="center"/>
          </w:tcPr>
          <w:p w14:paraId="4671DD39" w14:textId="77777777" w:rsidR="001719C5" w:rsidRDefault="00000000">
            <w:pPr>
              <w:jc w:val="center"/>
            </w:pPr>
            <w:r>
              <w:rPr>
                <w:sz w:val="20"/>
                <w:szCs w:val="20"/>
              </w:rPr>
              <w:t>77</w:t>
            </w:r>
          </w:p>
        </w:tc>
        <w:tc>
          <w:tcPr>
            <w:tcW w:w="800" w:type="dxa"/>
            <w:shd w:val="clear" w:color="auto" w:fill="FFFFFF"/>
            <w:tcMar>
              <w:top w:w="60" w:type="dxa"/>
              <w:left w:w="100" w:type="dxa"/>
              <w:bottom w:w="60" w:type="dxa"/>
              <w:right w:w="100" w:type="dxa"/>
            </w:tcMar>
            <w:vAlign w:val="center"/>
          </w:tcPr>
          <w:p w14:paraId="1940B215" w14:textId="77777777" w:rsidR="001719C5" w:rsidRDefault="00000000">
            <w:pPr>
              <w:jc w:val="center"/>
            </w:pPr>
            <w:r>
              <w:rPr>
                <w:sz w:val="20"/>
                <w:szCs w:val="20"/>
              </w:rPr>
              <w:t>50</w:t>
            </w:r>
          </w:p>
        </w:tc>
        <w:tc>
          <w:tcPr>
            <w:tcW w:w="800" w:type="dxa"/>
            <w:shd w:val="clear" w:color="auto" w:fill="FFFFFF"/>
            <w:tcMar>
              <w:top w:w="60" w:type="dxa"/>
              <w:left w:w="100" w:type="dxa"/>
              <w:bottom w:w="60" w:type="dxa"/>
              <w:right w:w="100" w:type="dxa"/>
            </w:tcMar>
            <w:vAlign w:val="center"/>
          </w:tcPr>
          <w:p w14:paraId="61FC8DAB" w14:textId="77777777" w:rsidR="001719C5" w:rsidRDefault="00000000">
            <w:pPr>
              <w:jc w:val="center"/>
            </w:pPr>
            <w:r>
              <w:rPr>
                <w:sz w:val="20"/>
                <w:szCs w:val="20"/>
              </w:rPr>
              <w:t>56</w:t>
            </w:r>
          </w:p>
        </w:tc>
        <w:tc>
          <w:tcPr>
            <w:tcW w:w="950" w:type="dxa"/>
            <w:shd w:val="clear" w:color="auto" w:fill="FFFFFF"/>
            <w:tcMar>
              <w:top w:w="60" w:type="dxa"/>
              <w:left w:w="100" w:type="dxa"/>
              <w:bottom w:w="60" w:type="dxa"/>
              <w:right w:w="100" w:type="dxa"/>
            </w:tcMar>
            <w:vAlign w:val="center"/>
          </w:tcPr>
          <w:p w14:paraId="30D3C23F" w14:textId="77777777" w:rsidR="001719C5" w:rsidRDefault="00000000">
            <w:pPr>
              <w:jc w:val="center"/>
            </w:pPr>
            <w:r>
              <w:rPr>
                <w:b/>
                <w:bCs/>
                <w:sz w:val="20"/>
                <w:szCs w:val="20"/>
              </w:rPr>
              <w:t>64.9</w:t>
            </w:r>
          </w:p>
        </w:tc>
      </w:tr>
      <w:tr w:rsidR="001719C5" w14:paraId="2F5220FD" w14:textId="77777777" w:rsidTr="009911E9">
        <w:trPr>
          <w:jc w:val="center"/>
        </w:trPr>
        <w:tc>
          <w:tcPr>
            <w:tcW w:w="1400" w:type="dxa"/>
            <w:shd w:val="clear" w:color="auto" w:fill="F2F2F2"/>
            <w:tcMar>
              <w:top w:w="60" w:type="dxa"/>
              <w:left w:w="100" w:type="dxa"/>
              <w:bottom w:w="60" w:type="dxa"/>
              <w:right w:w="100" w:type="dxa"/>
            </w:tcMar>
            <w:vAlign w:val="center"/>
          </w:tcPr>
          <w:p w14:paraId="2AD20FB8" w14:textId="77777777" w:rsidR="001719C5" w:rsidRDefault="00000000">
            <w:r>
              <w:rPr>
                <w:sz w:val="20"/>
                <w:szCs w:val="20"/>
              </w:rPr>
              <w:t>A4 – INSA-Est</w:t>
            </w:r>
          </w:p>
        </w:tc>
        <w:tc>
          <w:tcPr>
            <w:tcW w:w="800" w:type="dxa"/>
            <w:shd w:val="clear" w:color="auto" w:fill="F2F2F2"/>
            <w:tcMar>
              <w:top w:w="60" w:type="dxa"/>
              <w:left w:w="100" w:type="dxa"/>
              <w:bottom w:w="60" w:type="dxa"/>
              <w:right w:w="100" w:type="dxa"/>
            </w:tcMar>
            <w:vAlign w:val="center"/>
          </w:tcPr>
          <w:p w14:paraId="57B1D3C5"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5C1602CF"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53769BA9" w14:textId="77777777" w:rsidR="001719C5" w:rsidRDefault="00000000">
            <w:pPr>
              <w:jc w:val="center"/>
            </w:pPr>
            <w:r>
              <w:rPr>
                <w:sz w:val="20"/>
                <w:szCs w:val="20"/>
              </w:rPr>
              <w:t>100</w:t>
            </w:r>
          </w:p>
        </w:tc>
        <w:tc>
          <w:tcPr>
            <w:tcW w:w="800" w:type="dxa"/>
            <w:shd w:val="clear" w:color="auto" w:fill="F2F2F2"/>
            <w:tcMar>
              <w:top w:w="60" w:type="dxa"/>
              <w:left w:w="100" w:type="dxa"/>
              <w:bottom w:w="60" w:type="dxa"/>
              <w:right w:w="100" w:type="dxa"/>
            </w:tcMar>
            <w:vAlign w:val="center"/>
          </w:tcPr>
          <w:p w14:paraId="083E81C8"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610591E6"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2DBAFFE5" w14:textId="77777777" w:rsidR="001719C5" w:rsidRDefault="00000000">
            <w:pPr>
              <w:jc w:val="center"/>
            </w:pPr>
            <w:r>
              <w:rPr>
                <w:sz w:val="20"/>
                <w:szCs w:val="20"/>
              </w:rPr>
              <w:t>100</w:t>
            </w:r>
          </w:p>
        </w:tc>
        <w:tc>
          <w:tcPr>
            <w:tcW w:w="950" w:type="dxa"/>
            <w:shd w:val="clear" w:color="auto" w:fill="F2F2F2"/>
            <w:tcMar>
              <w:top w:w="60" w:type="dxa"/>
              <w:left w:w="100" w:type="dxa"/>
              <w:bottom w:w="60" w:type="dxa"/>
              <w:right w:w="100" w:type="dxa"/>
            </w:tcMar>
            <w:vAlign w:val="center"/>
          </w:tcPr>
          <w:p w14:paraId="79F7B7C6" w14:textId="77777777" w:rsidR="001719C5" w:rsidRDefault="00000000">
            <w:pPr>
              <w:jc w:val="center"/>
            </w:pPr>
            <w:r>
              <w:rPr>
                <w:b/>
                <w:bCs/>
                <w:sz w:val="20"/>
                <w:szCs w:val="20"/>
              </w:rPr>
              <w:t>35.0</w:t>
            </w:r>
          </w:p>
        </w:tc>
      </w:tr>
      <w:tr w:rsidR="001719C5" w14:paraId="46630717" w14:textId="77777777" w:rsidTr="009911E9">
        <w:trPr>
          <w:jc w:val="center"/>
        </w:trPr>
        <w:tc>
          <w:tcPr>
            <w:tcW w:w="1400" w:type="dxa"/>
            <w:shd w:val="clear" w:color="auto" w:fill="FFFFFF"/>
            <w:tcMar>
              <w:top w:w="60" w:type="dxa"/>
              <w:left w:w="100" w:type="dxa"/>
              <w:bottom w:w="60" w:type="dxa"/>
              <w:right w:w="100" w:type="dxa"/>
            </w:tcMar>
            <w:vAlign w:val="center"/>
          </w:tcPr>
          <w:p w14:paraId="7CC85FB3" w14:textId="77777777" w:rsidR="001719C5" w:rsidRDefault="00000000">
            <w:r>
              <w:rPr>
                <w:sz w:val="20"/>
                <w:szCs w:val="20"/>
              </w:rPr>
              <w:t>A5 – ENSAM-Ouest</w:t>
            </w:r>
          </w:p>
        </w:tc>
        <w:tc>
          <w:tcPr>
            <w:tcW w:w="800" w:type="dxa"/>
            <w:shd w:val="clear" w:color="auto" w:fill="FFFFFF"/>
            <w:tcMar>
              <w:top w:w="60" w:type="dxa"/>
              <w:left w:w="100" w:type="dxa"/>
              <w:bottom w:w="60" w:type="dxa"/>
              <w:right w:w="100" w:type="dxa"/>
            </w:tcMar>
            <w:vAlign w:val="center"/>
          </w:tcPr>
          <w:p w14:paraId="2E0C5568" w14:textId="77777777" w:rsidR="001719C5" w:rsidRDefault="00000000">
            <w:pPr>
              <w:jc w:val="center"/>
            </w:pPr>
            <w:r>
              <w:rPr>
                <w:sz w:val="20"/>
                <w:szCs w:val="20"/>
              </w:rPr>
              <w:t>22</w:t>
            </w:r>
          </w:p>
        </w:tc>
        <w:tc>
          <w:tcPr>
            <w:tcW w:w="800" w:type="dxa"/>
            <w:shd w:val="clear" w:color="auto" w:fill="FFFFFF"/>
            <w:tcMar>
              <w:top w:w="60" w:type="dxa"/>
              <w:left w:w="100" w:type="dxa"/>
              <w:bottom w:w="60" w:type="dxa"/>
              <w:right w:w="100" w:type="dxa"/>
            </w:tcMar>
            <w:vAlign w:val="center"/>
          </w:tcPr>
          <w:p w14:paraId="2A354888" w14:textId="77777777" w:rsidR="001719C5" w:rsidRDefault="00000000">
            <w:pPr>
              <w:jc w:val="center"/>
            </w:pPr>
            <w:r>
              <w:rPr>
                <w:sz w:val="20"/>
                <w:szCs w:val="20"/>
              </w:rPr>
              <w:t>57</w:t>
            </w:r>
          </w:p>
        </w:tc>
        <w:tc>
          <w:tcPr>
            <w:tcW w:w="800" w:type="dxa"/>
            <w:shd w:val="clear" w:color="auto" w:fill="FFFFFF"/>
            <w:tcMar>
              <w:top w:w="60" w:type="dxa"/>
              <w:left w:w="100" w:type="dxa"/>
              <w:bottom w:w="60" w:type="dxa"/>
              <w:right w:w="100" w:type="dxa"/>
            </w:tcMar>
            <w:vAlign w:val="center"/>
          </w:tcPr>
          <w:p w14:paraId="592C4366" w14:textId="77777777" w:rsidR="001719C5" w:rsidRDefault="00000000">
            <w:pPr>
              <w:jc w:val="center"/>
            </w:pPr>
            <w:r>
              <w:rPr>
                <w:sz w:val="20"/>
                <w:szCs w:val="20"/>
              </w:rPr>
              <w:t>91</w:t>
            </w:r>
          </w:p>
        </w:tc>
        <w:tc>
          <w:tcPr>
            <w:tcW w:w="800" w:type="dxa"/>
            <w:shd w:val="clear" w:color="auto" w:fill="FFFFFF"/>
            <w:tcMar>
              <w:top w:w="60" w:type="dxa"/>
              <w:left w:w="100" w:type="dxa"/>
              <w:bottom w:w="60" w:type="dxa"/>
              <w:right w:w="100" w:type="dxa"/>
            </w:tcMar>
            <w:vAlign w:val="center"/>
          </w:tcPr>
          <w:p w14:paraId="12229086" w14:textId="77777777" w:rsidR="001719C5" w:rsidRDefault="00000000">
            <w:pPr>
              <w:jc w:val="center"/>
            </w:pPr>
            <w:r>
              <w:rPr>
                <w:sz w:val="20"/>
                <w:szCs w:val="20"/>
              </w:rPr>
              <w:t>45</w:t>
            </w:r>
          </w:p>
        </w:tc>
        <w:tc>
          <w:tcPr>
            <w:tcW w:w="800" w:type="dxa"/>
            <w:shd w:val="clear" w:color="auto" w:fill="FFFFFF"/>
            <w:tcMar>
              <w:top w:w="60" w:type="dxa"/>
              <w:left w:w="100" w:type="dxa"/>
              <w:bottom w:w="60" w:type="dxa"/>
              <w:right w:w="100" w:type="dxa"/>
            </w:tcMar>
            <w:vAlign w:val="center"/>
          </w:tcPr>
          <w:p w14:paraId="530F30CE" w14:textId="77777777" w:rsidR="001719C5" w:rsidRDefault="00000000">
            <w:pPr>
              <w:jc w:val="center"/>
            </w:pPr>
            <w:r>
              <w:rPr>
                <w:sz w:val="20"/>
                <w:szCs w:val="20"/>
              </w:rPr>
              <w:t>75</w:t>
            </w:r>
          </w:p>
        </w:tc>
        <w:tc>
          <w:tcPr>
            <w:tcW w:w="800" w:type="dxa"/>
            <w:shd w:val="clear" w:color="auto" w:fill="FFFFFF"/>
            <w:tcMar>
              <w:top w:w="60" w:type="dxa"/>
              <w:left w:w="100" w:type="dxa"/>
              <w:bottom w:w="60" w:type="dxa"/>
              <w:right w:w="100" w:type="dxa"/>
            </w:tcMar>
            <w:vAlign w:val="center"/>
          </w:tcPr>
          <w:p w14:paraId="08D03DA9" w14:textId="77777777" w:rsidR="001719C5" w:rsidRDefault="00000000">
            <w:pPr>
              <w:jc w:val="center"/>
            </w:pPr>
            <w:r>
              <w:rPr>
                <w:sz w:val="20"/>
                <w:szCs w:val="20"/>
              </w:rPr>
              <w:t>78</w:t>
            </w:r>
          </w:p>
        </w:tc>
        <w:tc>
          <w:tcPr>
            <w:tcW w:w="950" w:type="dxa"/>
            <w:shd w:val="clear" w:color="auto" w:fill="FFFFFF"/>
            <w:tcMar>
              <w:top w:w="60" w:type="dxa"/>
              <w:left w:w="100" w:type="dxa"/>
              <w:bottom w:w="60" w:type="dxa"/>
              <w:right w:w="100" w:type="dxa"/>
            </w:tcMar>
            <w:vAlign w:val="center"/>
          </w:tcPr>
          <w:p w14:paraId="37DA224F" w14:textId="77777777" w:rsidR="001719C5" w:rsidRDefault="00000000">
            <w:pPr>
              <w:jc w:val="center"/>
            </w:pPr>
            <w:r>
              <w:rPr>
                <w:b/>
                <w:bCs/>
                <w:sz w:val="20"/>
                <w:szCs w:val="20"/>
              </w:rPr>
              <w:t>56.4</w:t>
            </w:r>
          </w:p>
        </w:tc>
      </w:tr>
      <w:tr w:rsidR="001719C5" w14:paraId="7DBE9BE4" w14:textId="77777777" w:rsidTr="009911E9">
        <w:trPr>
          <w:jc w:val="center"/>
        </w:trPr>
        <w:tc>
          <w:tcPr>
            <w:tcW w:w="1400" w:type="dxa"/>
            <w:shd w:val="clear" w:color="auto" w:fill="F2F2F2"/>
            <w:tcMar>
              <w:top w:w="60" w:type="dxa"/>
              <w:left w:w="100" w:type="dxa"/>
              <w:bottom w:w="60" w:type="dxa"/>
              <w:right w:w="100" w:type="dxa"/>
            </w:tcMar>
            <w:vAlign w:val="center"/>
          </w:tcPr>
          <w:p w14:paraId="6013E7C1" w14:textId="77777777" w:rsidR="001719C5" w:rsidRDefault="00000000">
            <w:r>
              <w:rPr>
                <w:sz w:val="20"/>
                <w:szCs w:val="20"/>
              </w:rPr>
              <w:t xml:space="preserve">A6 – </w:t>
            </w:r>
            <w:proofErr w:type="spellStart"/>
            <w:r>
              <w:rPr>
                <w:sz w:val="20"/>
                <w:szCs w:val="20"/>
              </w:rPr>
              <w:t>PolySud</w:t>
            </w:r>
            <w:proofErr w:type="spellEnd"/>
          </w:p>
        </w:tc>
        <w:tc>
          <w:tcPr>
            <w:tcW w:w="800" w:type="dxa"/>
            <w:shd w:val="clear" w:color="auto" w:fill="F2F2F2"/>
            <w:tcMar>
              <w:top w:w="60" w:type="dxa"/>
              <w:left w:w="100" w:type="dxa"/>
              <w:bottom w:w="60" w:type="dxa"/>
              <w:right w:w="100" w:type="dxa"/>
            </w:tcMar>
            <w:vAlign w:val="center"/>
          </w:tcPr>
          <w:p w14:paraId="76AEAE40" w14:textId="77777777" w:rsidR="001719C5" w:rsidRDefault="00000000">
            <w:pPr>
              <w:jc w:val="center"/>
            </w:pPr>
            <w:r>
              <w:rPr>
                <w:sz w:val="20"/>
                <w:szCs w:val="20"/>
              </w:rPr>
              <w:t>89</w:t>
            </w:r>
          </w:p>
        </w:tc>
        <w:tc>
          <w:tcPr>
            <w:tcW w:w="800" w:type="dxa"/>
            <w:shd w:val="clear" w:color="auto" w:fill="F2F2F2"/>
            <w:tcMar>
              <w:top w:w="60" w:type="dxa"/>
              <w:left w:w="100" w:type="dxa"/>
              <w:bottom w:w="60" w:type="dxa"/>
              <w:right w:w="100" w:type="dxa"/>
            </w:tcMar>
            <w:vAlign w:val="center"/>
          </w:tcPr>
          <w:p w14:paraId="265FD6F8" w14:textId="77777777" w:rsidR="001719C5" w:rsidRDefault="00000000">
            <w:pPr>
              <w:jc w:val="center"/>
            </w:pPr>
            <w:r>
              <w:rPr>
                <w:sz w:val="20"/>
                <w:szCs w:val="20"/>
              </w:rPr>
              <w:t>100</w:t>
            </w:r>
          </w:p>
        </w:tc>
        <w:tc>
          <w:tcPr>
            <w:tcW w:w="800" w:type="dxa"/>
            <w:shd w:val="clear" w:color="auto" w:fill="F2F2F2"/>
            <w:tcMar>
              <w:top w:w="60" w:type="dxa"/>
              <w:left w:w="100" w:type="dxa"/>
              <w:bottom w:w="60" w:type="dxa"/>
              <w:right w:w="100" w:type="dxa"/>
            </w:tcMar>
            <w:vAlign w:val="center"/>
          </w:tcPr>
          <w:p w14:paraId="45C6BC8A" w14:textId="77777777" w:rsidR="001719C5" w:rsidRDefault="00000000">
            <w:pPr>
              <w:jc w:val="center"/>
            </w:pPr>
            <w:r>
              <w:rPr>
                <w:sz w:val="20"/>
                <w:szCs w:val="20"/>
              </w:rPr>
              <w:t>64</w:t>
            </w:r>
          </w:p>
        </w:tc>
        <w:tc>
          <w:tcPr>
            <w:tcW w:w="800" w:type="dxa"/>
            <w:shd w:val="clear" w:color="auto" w:fill="F2F2F2"/>
            <w:tcMar>
              <w:top w:w="60" w:type="dxa"/>
              <w:left w:w="100" w:type="dxa"/>
              <w:bottom w:w="60" w:type="dxa"/>
              <w:right w:w="100" w:type="dxa"/>
            </w:tcMar>
            <w:vAlign w:val="center"/>
          </w:tcPr>
          <w:p w14:paraId="743BC8CE" w14:textId="77777777" w:rsidR="001719C5" w:rsidRDefault="00000000">
            <w:pPr>
              <w:jc w:val="center"/>
            </w:pPr>
            <w:r>
              <w:rPr>
                <w:sz w:val="20"/>
                <w:szCs w:val="20"/>
              </w:rPr>
              <w:t>100</w:t>
            </w:r>
          </w:p>
        </w:tc>
        <w:tc>
          <w:tcPr>
            <w:tcW w:w="800" w:type="dxa"/>
            <w:shd w:val="clear" w:color="auto" w:fill="F2F2F2"/>
            <w:tcMar>
              <w:top w:w="60" w:type="dxa"/>
              <w:left w:w="100" w:type="dxa"/>
              <w:bottom w:w="60" w:type="dxa"/>
              <w:right w:w="100" w:type="dxa"/>
            </w:tcMar>
            <w:vAlign w:val="center"/>
          </w:tcPr>
          <w:p w14:paraId="34937C66" w14:textId="77777777" w:rsidR="001719C5" w:rsidRDefault="00000000">
            <w:pPr>
              <w:jc w:val="center"/>
            </w:pPr>
            <w:r>
              <w:rPr>
                <w:sz w:val="20"/>
                <w:szCs w:val="20"/>
              </w:rPr>
              <w:t>100</w:t>
            </w:r>
          </w:p>
        </w:tc>
        <w:tc>
          <w:tcPr>
            <w:tcW w:w="800" w:type="dxa"/>
            <w:shd w:val="clear" w:color="auto" w:fill="F2F2F2"/>
            <w:tcMar>
              <w:top w:w="60" w:type="dxa"/>
              <w:left w:w="100" w:type="dxa"/>
              <w:bottom w:w="60" w:type="dxa"/>
              <w:right w:w="100" w:type="dxa"/>
            </w:tcMar>
            <w:vAlign w:val="center"/>
          </w:tcPr>
          <w:p w14:paraId="19182EBF" w14:textId="77777777" w:rsidR="001719C5" w:rsidRDefault="00000000">
            <w:pPr>
              <w:jc w:val="center"/>
            </w:pPr>
            <w:r>
              <w:rPr>
                <w:sz w:val="20"/>
                <w:szCs w:val="20"/>
              </w:rPr>
              <w:t>0</w:t>
            </w:r>
          </w:p>
        </w:tc>
        <w:tc>
          <w:tcPr>
            <w:tcW w:w="950" w:type="dxa"/>
            <w:shd w:val="clear" w:color="auto" w:fill="F2F2F2"/>
            <w:tcMar>
              <w:top w:w="60" w:type="dxa"/>
              <w:left w:w="100" w:type="dxa"/>
              <w:bottom w:w="60" w:type="dxa"/>
              <w:right w:w="100" w:type="dxa"/>
            </w:tcMar>
            <w:vAlign w:val="center"/>
          </w:tcPr>
          <w:p w14:paraId="4FC6191F" w14:textId="77777777" w:rsidR="001719C5" w:rsidRDefault="00000000">
            <w:pPr>
              <w:jc w:val="center"/>
            </w:pPr>
            <w:r>
              <w:rPr>
                <w:b/>
                <w:bCs/>
                <w:sz w:val="20"/>
                <w:szCs w:val="20"/>
              </w:rPr>
              <w:t>71.3</w:t>
            </w:r>
          </w:p>
        </w:tc>
      </w:tr>
    </w:tbl>
    <w:p w14:paraId="146F6DAC" w14:textId="77777777" w:rsidR="001719C5" w:rsidRDefault="00000000">
      <w:pPr>
        <w:spacing w:before="40" w:after="120"/>
        <w:jc w:val="center"/>
      </w:pPr>
      <w:r>
        <w:rPr>
          <w:i/>
          <w:iCs/>
          <w:sz w:val="20"/>
          <w:szCs w:val="20"/>
        </w:rPr>
        <w:t>Tableau 3 – Utilités normalisées (0–100) et score de la somme pondérée</w:t>
      </w:r>
    </w:p>
    <w:p w14:paraId="11CF0C12" w14:textId="77777777" w:rsidR="001719C5" w:rsidRDefault="001719C5">
      <w:pPr>
        <w:spacing w:before="80" w:after="80"/>
      </w:pPr>
    </w:p>
    <w:p w14:paraId="4F0EC4F0" w14:textId="77777777" w:rsidR="001719C5" w:rsidRDefault="00000000">
      <w:pPr>
        <w:spacing w:before="60" w:after="60"/>
        <w:ind w:left="720"/>
        <w:jc w:val="both"/>
      </w:pPr>
      <w:r>
        <w:rPr>
          <w:i/>
          <w:iCs/>
          <w:sz w:val="20"/>
          <w:szCs w:val="20"/>
        </w:rPr>
        <w:t>Lecture : A4 (INSA-Est) obtient 100 sur u3 (coût) car c'est l'école la moins chère, et 0 sur u1 car c'est la moins bien rémunérée.</w:t>
      </w:r>
    </w:p>
    <w:p w14:paraId="04A60016" w14:textId="77777777" w:rsidR="001719C5" w:rsidRDefault="00000000">
      <w:r>
        <w:br w:type="page"/>
      </w:r>
    </w:p>
    <w:p w14:paraId="6F5DF7BF" w14:textId="77777777" w:rsidR="001719C5" w:rsidRDefault="00000000">
      <w:pPr>
        <w:pStyle w:val="Titre1"/>
      </w:pPr>
      <w:r>
        <w:lastRenderedPageBreak/>
        <w:t>3. Application des méthodes multicritères</w:t>
      </w:r>
    </w:p>
    <w:p w14:paraId="02F65D97" w14:textId="6A14137B" w:rsidR="001719C5" w:rsidRDefault="00000000">
      <w:pPr>
        <w:spacing w:before="80" w:after="80" w:line="276" w:lineRule="auto"/>
        <w:ind w:firstLine="400"/>
        <w:jc w:val="both"/>
      </w:pPr>
      <w:r>
        <w:t>Nous appliquons successivement l'ensemble des méthodes vues en cours</w:t>
      </w:r>
      <w:r w:rsidR="00291FE0">
        <w:t xml:space="preserve"> (</w:t>
      </w:r>
      <w:r w:rsidR="00291FE0" w:rsidRPr="00291FE0">
        <w:rPr>
          <w:highlight w:val="yellow"/>
        </w:rPr>
        <w:t>là j’ai tout appliqué mais il faut en sélectionner 2 ou 3</w:t>
      </w:r>
      <w:proofErr w:type="gramStart"/>
      <w:r w:rsidR="00291FE0" w:rsidRPr="00291FE0">
        <w:rPr>
          <w:highlight w:val="yellow"/>
        </w:rPr>
        <w:t>)</w:t>
      </w:r>
      <w:r w:rsidR="00291FE0">
        <w:t xml:space="preserve"> </w:t>
      </w:r>
      <w:r>
        <w:t>,</w:t>
      </w:r>
      <w:proofErr w:type="gramEnd"/>
      <w:r>
        <w:t xml:space="preserve"> en les organisant en deux grandes familles : les méthodes d'agrégation (qui produisent un score unique par alternative) et les méthodes de </w:t>
      </w:r>
      <w:proofErr w:type="spellStart"/>
      <w:r>
        <w:t>surclassement</w:t>
      </w:r>
      <w:proofErr w:type="spellEnd"/>
      <w:r>
        <w:t xml:space="preserve"> (qui construisent une relation de préférence entre paires d'alternatives).</w:t>
      </w:r>
    </w:p>
    <w:p w14:paraId="40711F6E" w14:textId="77777777" w:rsidR="001719C5" w:rsidRDefault="00000000">
      <w:pPr>
        <w:pStyle w:val="Titre2"/>
      </w:pPr>
      <w:r>
        <w:t>3.1 La somme pondérée</w:t>
      </w:r>
    </w:p>
    <w:p w14:paraId="4ECF93EE" w14:textId="77777777" w:rsidR="001719C5" w:rsidRDefault="00000000">
      <w:pPr>
        <w:pStyle w:val="Titre3"/>
      </w:pPr>
      <w:r>
        <w:t>Principe</w:t>
      </w:r>
    </w:p>
    <w:p w14:paraId="0C6B018F" w14:textId="77777777" w:rsidR="001719C5" w:rsidRDefault="00000000">
      <w:pPr>
        <w:spacing w:before="80" w:after="80" w:line="276" w:lineRule="auto"/>
        <w:ind w:firstLine="400"/>
        <w:jc w:val="both"/>
      </w:pPr>
      <w:r>
        <w:t xml:space="preserve">La somme pondérée est la méthode d'agrégation la plus répandue. Elle calcule pour chaque alternative un score global g(a) en combinant linéairement les utilités normalisées, pondérées par les coefficients </w:t>
      </w:r>
      <w:proofErr w:type="spellStart"/>
      <w:r>
        <w:t>wj</w:t>
      </w:r>
      <w:proofErr w:type="spellEnd"/>
      <w:r>
        <w:t xml:space="preserve"> :</w:t>
      </w:r>
    </w:p>
    <w:p w14:paraId="0027743D" w14:textId="77777777" w:rsidR="001719C5" w:rsidRDefault="00000000">
      <w:pPr>
        <w:spacing w:before="120" w:after="120"/>
        <w:jc w:val="center"/>
      </w:pPr>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 xml:space="preserve">(a) = </w:t>
      </w:r>
      <w:proofErr w:type="gramStart"/>
      <w:r>
        <w:rPr>
          <w:rFonts w:ascii="Courier New" w:eastAsia="Courier New" w:hAnsi="Courier New" w:cs="Courier New"/>
          <w:b/>
          <w:bCs/>
          <w:sz w:val="20"/>
          <w:szCs w:val="20"/>
        </w:rPr>
        <w:t xml:space="preserve">Σ  </w:t>
      </w:r>
      <w:proofErr w:type="spellStart"/>
      <w:r>
        <w:rPr>
          <w:rFonts w:ascii="Courier New" w:eastAsia="Courier New" w:hAnsi="Courier New" w:cs="Courier New"/>
          <w:b/>
          <w:bCs/>
          <w:sz w:val="20"/>
          <w:szCs w:val="20"/>
        </w:rPr>
        <w:t>wj</w:t>
      </w:r>
      <w:proofErr w:type="spellEnd"/>
      <w:proofErr w:type="gram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uj</w:t>
      </w:r>
      <w:proofErr w:type="spellEnd"/>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 xml:space="preserve">a)   </w:t>
      </w:r>
      <w:proofErr w:type="gram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avec  Σ</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wj</w:t>
      </w:r>
      <w:proofErr w:type="spellEnd"/>
      <w:r>
        <w:rPr>
          <w:rFonts w:ascii="Courier New" w:eastAsia="Courier New" w:hAnsi="Courier New" w:cs="Courier New"/>
          <w:b/>
          <w:bCs/>
          <w:sz w:val="20"/>
          <w:szCs w:val="20"/>
        </w:rPr>
        <w:t xml:space="preserve"> = 1</w:t>
      </w:r>
    </w:p>
    <w:p w14:paraId="04A2FEDD" w14:textId="77777777" w:rsidR="001719C5" w:rsidRDefault="00000000">
      <w:pPr>
        <w:spacing w:before="80" w:after="80" w:line="276" w:lineRule="auto"/>
        <w:ind w:firstLine="400"/>
        <w:jc w:val="both"/>
      </w:pPr>
      <w:r>
        <w:t>Cette méthode est entièrement compensatoire : un très mauvais score sur un critère peut être totalement rattrapé par d'excellents scores sur les autres. C'est sa principale force (simplicité, interprétabilité) mais aussi sa principale limite.</w:t>
      </w:r>
    </w:p>
    <w:p w14:paraId="7C180853" w14:textId="77777777" w:rsidR="001719C5" w:rsidRDefault="00000000">
      <w:pPr>
        <w:pStyle w:val="Titre3"/>
      </w:pPr>
      <w:r>
        <w:t>Application détaillée</w:t>
      </w:r>
    </w:p>
    <w:p w14:paraId="41044E86" w14:textId="77777777" w:rsidR="001719C5" w:rsidRDefault="00000000">
      <w:pPr>
        <w:spacing w:before="80" w:after="80" w:line="276" w:lineRule="auto"/>
        <w:ind w:firstLine="400"/>
        <w:jc w:val="both"/>
      </w:pPr>
      <w:r>
        <w:t>On applique les poids w = (0,30 ; 0,15 ; 0,15 ; 0,10 ; 0,10 ; 0,20) aux utilités du Tableau 3. Calculons par exemple le score de A1 (</w:t>
      </w:r>
      <w:proofErr w:type="spellStart"/>
      <w:r>
        <w:t>TechParis</w:t>
      </w:r>
      <w:proofErr w:type="spellEnd"/>
      <w:r>
        <w:t>) :</w:t>
      </w:r>
    </w:p>
    <w:p w14:paraId="5D4553CD" w14:textId="77777777" w:rsidR="001719C5" w:rsidRDefault="00000000">
      <w:pPr>
        <w:spacing w:before="120" w:after="120"/>
        <w:jc w:val="center"/>
      </w:pPr>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(A1) = 0,30×100 + 0,15×86 + 0,15×82 + 0,10×91 + 0,10×50 + 0,20×22</w:t>
      </w:r>
    </w:p>
    <w:p w14:paraId="47ACD99B" w14:textId="77777777" w:rsidR="001719C5" w:rsidRDefault="00000000">
      <w:pPr>
        <w:spacing w:before="120" w:after="120"/>
        <w:jc w:val="center"/>
      </w:pPr>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(A1) = 30,0 + 12,9 + 12,3 + 9,1 + 5,0 + 4,4 = 73,7</w:t>
      </w:r>
    </w:p>
    <w:p w14:paraId="4D24EBFF" w14:textId="77777777" w:rsidR="001719C5" w:rsidRDefault="00000000">
      <w:pPr>
        <w:spacing w:before="80" w:after="80" w:line="276" w:lineRule="auto"/>
        <w:ind w:firstLine="400"/>
        <w:jc w:val="both"/>
      </w:pPr>
      <w:r>
        <w:t>Le même calcul pour A3 (</w:t>
      </w:r>
      <w:proofErr w:type="spellStart"/>
      <w:r>
        <w:t>MinesNord</w:t>
      </w:r>
      <w:proofErr w:type="spellEnd"/>
      <w:r>
        <w:t>) donne :</w:t>
      </w:r>
    </w:p>
    <w:p w14:paraId="1C7E6391" w14:textId="77777777" w:rsidR="001719C5" w:rsidRDefault="00000000">
      <w:pPr>
        <w:spacing w:before="120" w:after="120"/>
        <w:jc w:val="center"/>
      </w:pPr>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(A3) = 0,30×67 + 0,15×71 + 0,15×68 + 0,10×77 + 0,10×50 + 0,20×56</w:t>
      </w:r>
    </w:p>
    <w:p w14:paraId="37BE618E" w14:textId="77777777" w:rsidR="001719C5" w:rsidRDefault="00000000">
      <w:pPr>
        <w:spacing w:before="120" w:after="120"/>
        <w:jc w:val="center"/>
      </w:pPr>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(A3) = 20,1 + 10,7 + 10,2 + 7,7 + 5,0 + 11,2 = 64,9</w:t>
      </w:r>
    </w:p>
    <w:p w14:paraId="1DB1610D" w14:textId="77777777" w:rsidR="001719C5" w:rsidRDefault="00000000">
      <w:pPr>
        <w:pStyle w:val="Titre3"/>
      </w:pPr>
      <w:r>
        <w:t>Résultat et analyse</w:t>
      </w:r>
    </w:p>
    <w:p w14:paraId="38E4E8BE" w14:textId="0F39B108" w:rsidR="001719C5" w:rsidRDefault="00000000">
      <w:pPr>
        <w:spacing w:before="80" w:after="80" w:line="276" w:lineRule="auto"/>
        <w:ind w:firstLine="400"/>
        <w:jc w:val="both"/>
      </w:pPr>
      <w:r>
        <w:t>Le classement final de la somme pondérée est :  A1 (73,7) &gt; A6 (69,8) &gt; A3 (64,9) &gt; A5 (56,4) &gt; A2 (4</w:t>
      </w:r>
      <w:r w:rsidR="00A935B8">
        <w:t>9</w:t>
      </w:r>
      <w:r>
        <w:t>,</w:t>
      </w:r>
      <w:r w:rsidR="00A935B8">
        <w:t>5</w:t>
      </w:r>
      <w:r>
        <w:t>) &gt; A4 (35,1).</w:t>
      </w:r>
      <w:r w:rsidR="000A7D2F">
        <w:t xml:space="preserve"> </w:t>
      </w:r>
    </w:p>
    <w:p w14:paraId="40C1A3A1" w14:textId="77777777" w:rsidR="001719C5" w:rsidRDefault="00000000">
      <w:pPr>
        <w:spacing w:before="80" w:after="80" w:line="276" w:lineRule="auto"/>
        <w:ind w:firstLine="400"/>
        <w:jc w:val="both"/>
      </w:pPr>
      <w:r>
        <w:t>A1 arrive en tête grâce à l'effet de compensation : son excellent salaire (u1 = 100) compense largement sa vie associative médiocre (u6 = 22). C'est exactement la situation que le décideur voulait éviter. A4 arrive dernier malgré son coût parfait (u3 = 100), car ses performances en salaire et employabilité sont les plus faibles du panel.</w:t>
      </w:r>
    </w:p>
    <w:p w14:paraId="5FAF32D3" w14:textId="77777777" w:rsidR="001719C5" w:rsidRDefault="001719C5">
      <w:pPr>
        <w:spacing w:before="80" w:after="80"/>
      </w:pPr>
    </w:p>
    <w:p w14:paraId="5F3DB299" w14:textId="2B3BD2EE" w:rsidR="001719C5" w:rsidRDefault="00000000">
      <w:pPr>
        <w:pStyle w:val="Titre2"/>
      </w:pPr>
      <w:r>
        <w:t>3.2 L'opérateur Min (</w:t>
      </w:r>
      <w:proofErr w:type="gramStart"/>
      <w:r>
        <w:t>Maximin)</w:t>
      </w:r>
      <w:r w:rsidR="00291FE0">
        <w:t xml:space="preserve">  </w:t>
      </w:r>
      <w:r w:rsidR="00291FE0">
        <w:rPr>
          <w:highlight w:val="yellow"/>
        </w:rPr>
        <w:t>J</w:t>
      </w:r>
      <w:r w:rsidR="00291FE0" w:rsidRPr="00291FE0">
        <w:rPr>
          <w:highlight w:val="yellow"/>
        </w:rPr>
        <w:t>e</w:t>
      </w:r>
      <w:proofErr w:type="gramEnd"/>
      <w:r w:rsidR="00291FE0" w:rsidRPr="00291FE0">
        <w:rPr>
          <w:highlight w:val="yellow"/>
        </w:rPr>
        <w:t xml:space="preserve"> pense que cette méthode ne sert pas ici</w:t>
      </w:r>
    </w:p>
    <w:p w14:paraId="5CF991A4" w14:textId="77777777" w:rsidR="001719C5" w:rsidRDefault="00000000">
      <w:pPr>
        <w:pStyle w:val="Titre3"/>
      </w:pPr>
      <w:r>
        <w:t>Principe</w:t>
      </w:r>
    </w:p>
    <w:p w14:paraId="6D55164B" w14:textId="77777777" w:rsidR="001719C5" w:rsidRDefault="00000000">
      <w:pPr>
        <w:spacing w:before="80" w:after="80" w:line="276" w:lineRule="auto"/>
        <w:ind w:firstLine="400"/>
        <w:jc w:val="both"/>
      </w:pPr>
      <w:r>
        <w:t>L'opérateur Min retient, pour chaque alternative, le score d'utilité le plus faible parmi tous les critères. On cherche ensuite à maximiser ce minimum. Cette approche incarne une logique pessimiste : le décideur cherche à éviter la pire situation possible, quel que soit le critère.</w:t>
      </w:r>
    </w:p>
    <w:p w14:paraId="744533A7"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_min</w:t>
      </w:r>
      <w:proofErr w:type="spellEnd"/>
      <w:r>
        <w:rPr>
          <w:rFonts w:ascii="Courier New" w:eastAsia="Courier New" w:hAnsi="Courier New" w:cs="Courier New"/>
          <w:b/>
          <w:bCs/>
          <w:sz w:val="20"/>
          <w:szCs w:val="20"/>
        </w:rPr>
        <w:t xml:space="preserve">(a) = </w:t>
      </w:r>
      <w:proofErr w:type="spellStart"/>
      <w:r>
        <w:rPr>
          <w:rFonts w:ascii="Courier New" w:eastAsia="Courier New" w:hAnsi="Courier New" w:cs="Courier New"/>
          <w:b/>
          <w:bCs/>
          <w:sz w:val="20"/>
          <w:szCs w:val="20"/>
        </w:rPr>
        <w:t>min_j</w:t>
      </w:r>
      <w:proofErr w:type="spell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uj</w:t>
      </w:r>
      <w:proofErr w:type="spellEnd"/>
      <w:proofErr w:type="gramEnd"/>
      <w:r>
        <w:rPr>
          <w:rFonts w:ascii="Courier New" w:eastAsia="Courier New" w:hAnsi="Courier New" w:cs="Courier New"/>
          <w:b/>
          <w:bCs/>
          <w:sz w:val="20"/>
          <w:szCs w:val="20"/>
        </w:rPr>
        <w:t>(a</w:t>
      </w:r>
      <w:proofErr w:type="gramStart"/>
      <w:r>
        <w:rPr>
          <w:rFonts w:ascii="Courier New" w:eastAsia="Courier New" w:hAnsi="Courier New" w:cs="Courier New"/>
          <w:b/>
          <w:bCs/>
          <w:sz w:val="20"/>
          <w:szCs w:val="20"/>
        </w:rPr>
        <w:t>) }</w:t>
      </w:r>
      <w:proofErr w:type="gramEnd"/>
    </w:p>
    <w:p w14:paraId="1DDB89FA" w14:textId="77777777" w:rsidR="001719C5" w:rsidRDefault="00000000">
      <w:pPr>
        <w:spacing w:before="80" w:after="80" w:line="276" w:lineRule="auto"/>
        <w:ind w:firstLine="400"/>
        <w:jc w:val="both"/>
      </w:pPr>
      <w:r>
        <w:t>Cette méthode ne permet pas la compensation : améliorer une utilité déjà élevée ne change rien au score si le minimum reste inchangé. Elle est souvent utilisée en décision collective ou lorsque le décideur veut garantir un niveau minimum acceptable sur tous les critères.</w:t>
      </w:r>
    </w:p>
    <w:p w14:paraId="0A48FC7D" w14:textId="77777777" w:rsidR="001719C5" w:rsidRDefault="00000000">
      <w:pPr>
        <w:pStyle w:val="Titre3"/>
      </w:pPr>
      <w:r>
        <w:lastRenderedPageBreak/>
        <w:t>Application détaillée</w:t>
      </w:r>
    </w:p>
    <w:p w14:paraId="2D0AF185" w14:textId="77777777" w:rsidR="001719C5" w:rsidRDefault="001719C5">
      <w:pPr>
        <w:spacing w:before="80" w:after="80"/>
      </w:pPr>
    </w:p>
    <w:tbl>
      <w:tblPr>
        <w:tblW w:w="5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950"/>
        <w:gridCol w:w="800"/>
      </w:tblGrid>
      <w:tr w:rsidR="001719C5" w14:paraId="702041D9" w14:textId="77777777" w:rsidTr="009911E9">
        <w:trPr>
          <w:tblHeader/>
          <w:jc w:val="center"/>
        </w:trPr>
        <w:tc>
          <w:tcPr>
            <w:tcW w:w="1400" w:type="dxa"/>
            <w:shd w:val="clear" w:color="auto" w:fill="DDDDDD"/>
            <w:tcMar>
              <w:top w:w="60" w:type="dxa"/>
              <w:left w:w="100" w:type="dxa"/>
              <w:bottom w:w="60" w:type="dxa"/>
              <w:right w:w="100" w:type="dxa"/>
            </w:tcMar>
            <w:vAlign w:val="center"/>
          </w:tcPr>
          <w:p w14:paraId="17E0584E" w14:textId="77777777" w:rsidR="001719C5" w:rsidRDefault="00000000">
            <w:pPr>
              <w:jc w:val="center"/>
            </w:pPr>
            <w:r>
              <w:rPr>
                <w:b/>
                <w:bCs/>
                <w:sz w:val="20"/>
                <w:szCs w:val="20"/>
              </w:rPr>
              <w:t>École</w:t>
            </w:r>
          </w:p>
        </w:tc>
        <w:tc>
          <w:tcPr>
            <w:tcW w:w="2200" w:type="dxa"/>
            <w:shd w:val="clear" w:color="auto" w:fill="DDDDDD"/>
            <w:tcMar>
              <w:top w:w="60" w:type="dxa"/>
              <w:left w:w="100" w:type="dxa"/>
              <w:bottom w:w="60" w:type="dxa"/>
              <w:right w:w="100" w:type="dxa"/>
            </w:tcMar>
            <w:vAlign w:val="center"/>
          </w:tcPr>
          <w:p w14:paraId="14A86BC6" w14:textId="77777777" w:rsidR="001719C5" w:rsidRDefault="00000000">
            <w:pPr>
              <w:jc w:val="center"/>
            </w:pPr>
            <w:r>
              <w:rPr>
                <w:b/>
                <w:bCs/>
                <w:sz w:val="20"/>
                <w:szCs w:val="20"/>
              </w:rPr>
              <w:t>Utilités (u1…u6)</w:t>
            </w:r>
          </w:p>
        </w:tc>
        <w:tc>
          <w:tcPr>
            <w:tcW w:w="950" w:type="dxa"/>
            <w:shd w:val="clear" w:color="auto" w:fill="DDDDDD"/>
            <w:tcMar>
              <w:top w:w="60" w:type="dxa"/>
              <w:left w:w="100" w:type="dxa"/>
              <w:bottom w:w="60" w:type="dxa"/>
              <w:right w:w="100" w:type="dxa"/>
            </w:tcMar>
            <w:vAlign w:val="center"/>
          </w:tcPr>
          <w:p w14:paraId="1C3B50B1" w14:textId="77777777" w:rsidR="001719C5" w:rsidRDefault="00000000">
            <w:pPr>
              <w:jc w:val="center"/>
            </w:pPr>
            <w:r>
              <w:rPr>
                <w:b/>
                <w:bCs/>
                <w:sz w:val="20"/>
                <w:szCs w:val="20"/>
              </w:rPr>
              <w:t>Score Min</w:t>
            </w:r>
          </w:p>
        </w:tc>
        <w:tc>
          <w:tcPr>
            <w:tcW w:w="800" w:type="dxa"/>
            <w:shd w:val="clear" w:color="auto" w:fill="DDDDDD"/>
            <w:tcMar>
              <w:top w:w="60" w:type="dxa"/>
              <w:left w:w="100" w:type="dxa"/>
              <w:bottom w:w="60" w:type="dxa"/>
              <w:right w:w="100" w:type="dxa"/>
            </w:tcMar>
            <w:vAlign w:val="center"/>
          </w:tcPr>
          <w:p w14:paraId="2A934DE6" w14:textId="77777777" w:rsidR="001719C5" w:rsidRDefault="00000000">
            <w:pPr>
              <w:jc w:val="center"/>
            </w:pPr>
            <w:r>
              <w:rPr>
                <w:b/>
                <w:bCs/>
                <w:sz w:val="20"/>
                <w:szCs w:val="20"/>
              </w:rPr>
              <w:t>Rang</w:t>
            </w:r>
          </w:p>
        </w:tc>
      </w:tr>
      <w:tr w:rsidR="001719C5" w14:paraId="59FF352C" w14:textId="77777777" w:rsidTr="009911E9">
        <w:trPr>
          <w:jc w:val="center"/>
        </w:trPr>
        <w:tc>
          <w:tcPr>
            <w:tcW w:w="1400" w:type="dxa"/>
            <w:shd w:val="clear" w:color="auto" w:fill="FFFFFF"/>
            <w:tcMar>
              <w:top w:w="60" w:type="dxa"/>
              <w:left w:w="100" w:type="dxa"/>
              <w:bottom w:w="60" w:type="dxa"/>
              <w:right w:w="100" w:type="dxa"/>
            </w:tcMar>
            <w:vAlign w:val="center"/>
          </w:tcPr>
          <w:p w14:paraId="208B251C" w14:textId="77777777" w:rsidR="001719C5" w:rsidRDefault="00000000">
            <w:r>
              <w:rPr>
                <w:sz w:val="20"/>
                <w:szCs w:val="20"/>
              </w:rPr>
              <w:t xml:space="preserve">A1 – </w:t>
            </w:r>
            <w:proofErr w:type="spellStart"/>
            <w:r>
              <w:rPr>
                <w:sz w:val="20"/>
                <w:szCs w:val="20"/>
              </w:rPr>
              <w:t>TechParis</w:t>
            </w:r>
            <w:proofErr w:type="spellEnd"/>
          </w:p>
        </w:tc>
        <w:tc>
          <w:tcPr>
            <w:tcW w:w="2200" w:type="dxa"/>
            <w:shd w:val="clear" w:color="auto" w:fill="FFFFFF"/>
            <w:tcMar>
              <w:top w:w="60" w:type="dxa"/>
              <w:left w:w="100" w:type="dxa"/>
              <w:bottom w:w="60" w:type="dxa"/>
              <w:right w:w="100" w:type="dxa"/>
            </w:tcMar>
            <w:vAlign w:val="center"/>
          </w:tcPr>
          <w:p w14:paraId="151B5FA4" w14:textId="77777777" w:rsidR="001719C5" w:rsidRDefault="00000000">
            <w:pPr>
              <w:jc w:val="center"/>
            </w:pPr>
            <w:r>
              <w:rPr>
                <w:sz w:val="20"/>
                <w:szCs w:val="20"/>
              </w:rPr>
              <w:t>100 / 86 / 82 / 91 / 50 / 22</w:t>
            </w:r>
          </w:p>
        </w:tc>
        <w:tc>
          <w:tcPr>
            <w:tcW w:w="950" w:type="dxa"/>
            <w:shd w:val="clear" w:color="auto" w:fill="FFFFFF"/>
            <w:tcMar>
              <w:top w:w="60" w:type="dxa"/>
              <w:left w:w="100" w:type="dxa"/>
              <w:bottom w:w="60" w:type="dxa"/>
              <w:right w:w="100" w:type="dxa"/>
            </w:tcMar>
            <w:vAlign w:val="center"/>
          </w:tcPr>
          <w:p w14:paraId="5630E075" w14:textId="77777777" w:rsidR="001719C5" w:rsidRDefault="00000000">
            <w:pPr>
              <w:jc w:val="center"/>
            </w:pPr>
            <w:r>
              <w:rPr>
                <w:sz w:val="20"/>
                <w:szCs w:val="20"/>
              </w:rPr>
              <w:t>22</w:t>
            </w:r>
          </w:p>
        </w:tc>
        <w:tc>
          <w:tcPr>
            <w:tcW w:w="800" w:type="dxa"/>
            <w:shd w:val="clear" w:color="auto" w:fill="FFFFFF"/>
            <w:tcMar>
              <w:top w:w="60" w:type="dxa"/>
              <w:left w:w="100" w:type="dxa"/>
              <w:bottom w:w="60" w:type="dxa"/>
              <w:right w:w="100" w:type="dxa"/>
            </w:tcMar>
            <w:vAlign w:val="center"/>
          </w:tcPr>
          <w:p w14:paraId="2C1FC617" w14:textId="77777777" w:rsidR="001719C5" w:rsidRDefault="00000000">
            <w:pPr>
              <w:jc w:val="center"/>
            </w:pPr>
            <w:r>
              <w:rPr>
                <w:b/>
                <w:bCs/>
                <w:sz w:val="20"/>
                <w:szCs w:val="20"/>
              </w:rPr>
              <w:t>2</w:t>
            </w:r>
          </w:p>
        </w:tc>
      </w:tr>
      <w:tr w:rsidR="001719C5" w14:paraId="6A9CEA81" w14:textId="77777777" w:rsidTr="009911E9">
        <w:trPr>
          <w:jc w:val="center"/>
        </w:trPr>
        <w:tc>
          <w:tcPr>
            <w:tcW w:w="1400" w:type="dxa"/>
            <w:shd w:val="clear" w:color="auto" w:fill="F2F2F2"/>
            <w:tcMar>
              <w:top w:w="60" w:type="dxa"/>
              <w:left w:w="100" w:type="dxa"/>
              <w:bottom w:w="60" w:type="dxa"/>
              <w:right w:w="100" w:type="dxa"/>
            </w:tcMar>
            <w:vAlign w:val="center"/>
          </w:tcPr>
          <w:p w14:paraId="2EA7CA81" w14:textId="77777777" w:rsidR="001719C5" w:rsidRDefault="00000000">
            <w:r>
              <w:rPr>
                <w:sz w:val="20"/>
                <w:szCs w:val="20"/>
              </w:rPr>
              <w:t xml:space="preserve">A2 – </w:t>
            </w:r>
            <w:proofErr w:type="spellStart"/>
            <w:r>
              <w:rPr>
                <w:sz w:val="20"/>
                <w:szCs w:val="20"/>
              </w:rPr>
              <w:t>CentraleSud</w:t>
            </w:r>
            <w:proofErr w:type="spellEnd"/>
          </w:p>
        </w:tc>
        <w:tc>
          <w:tcPr>
            <w:tcW w:w="2200" w:type="dxa"/>
            <w:shd w:val="clear" w:color="auto" w:fill="F2F2F2"/>
            <w:tcMar>
              <w:top w:w="60" w:type="dxa"/>
              <w:left w:w="100" w:type="dxa"/>
              <w:bottom w:w="60" w:type="dxa"/>
              <w:right w:w="100" w:type="dxa"/>
            </w:tcMar>
            <w:vAlign w:val="center"/>
          </w:tcPr>
          <w:p w14:paraId="76107174" w14:textId="77777777" w:rsidR="001719C5" w:rsidRDefault="00000000">
            <w:pPr>
              <w:jc w:val="center"/>
            </w:pPr>
            <w:r>
              <w:rPr>
                <w:sz w:val="20"/>
                <w:szCs w:val="20"/>
              </w:rPr>
              <w:t>56 / 43 / 0 / 59 / 25 / 89</w:t>
            </w:r>
          </w:p>
        </w:tc>
        <w:tc>
          <w:tcPr>
            <w:tcW w:w="950" w:type="dxa"/>
            <w:shd w:val="clear" w:color="auto" w:fill="F2F2F2"/>
            <w:tcMar>
              <w:top w:w="60" w:type="dxa"/>
              <w:left w:w="100" w:type="dxa"/>
              <w:bottom w:w="60" w:type="dxa"/>
              <w:right w:w="100" w:type="dxa"/>
            </w:tcMar>
            <w:vAlign w:val="center"/>
          </w:tcPr>
          <w:p w14:paraId="6FDD70FD"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1D4491DF" w14:textId="77777777" w:rsidR="001719C5" w:rsidRDefault="00000000">
            <w:pPr>
              <w:jc w:val="center"/>
            </w:pPr>
            <w:r>
              <w:rPr>
                <w:b/>
                <w:bCs/>
                <w:sz w:val="20"/>
                <w:szCs w:val="20"/>
              </w:rPr>
              <w:t>4</w:t>
            </w:r>
          </w:p>
        </w:tc>
      </w:tr>
      <w:tr w:rsidR="001719C5" w14:paraId="574A56FE" w14:textId="77777777" w:rsidTr="009911E9">
        <w:trPr>
          <w:jc w:val="center"/>
        </w:trPr>
        <w:tc>
          <w:tcPr>
            <w:tcW w:w="1400" w:type="dxa"/>
            <w:shd w:val="clear" w:color="auto" w:fill="FFFFFF"/>
            <w:tcMar>
              <w:top w:w="60" w:type="dxa"/>
              <w:left w:w="100" w:type="dxa"/>
              <w:bottom w:w="60" w:type="dxa"/>
              <w:right w:w="100" w:type="dxa"/>
            </w:tcMar>
            <w:vAlign w:val="center"/>
          </w:tcPr>
          <w:p w14:paraId="20DD568B" w14:textId="77777777" w:rsidR="001719C5" w:rsidRDefault="00000000">
            <w:r>
              <w:rPr>
                <w:sz w:val="20"/>
                <w:szCs w:val="20"/>
              </w:rPr>
              <w:t xml:space="preserve">A3 – </w:t>
            </w:r>
            <w:proofErr w:type="spellStart"/>
            <w:r>
              <w:rPr>
                <w:sz w:val="20"/>
                <w:szCs w:val="20"/>
              </w:rPr>
              <w:t>MinesNord</w:t>
            </w:r>
            <w:proofErr w:type="spellEnd"/>
          </w:p>
        </w:tc>
        <w:tc>
          <w:tcPr>
            <w:tcW w:w="2200" w:type="dxa"/>
            <w:shd w:val="clear" w:color="auto" w:fill="FFFFFF"/>
            <w:tcMar>
              <w:top w:w="60" w:type="dxa"/>
              <w:left w:w="100" w:type="dxa"/>
              <w:bottom w:w="60" w:type="dxa"/>
              <w:right w:w="100" w:type="dxa"/>
            </w:tcMar>
            <w:vAlign w:val="center"/>
          </w:tcPr>
          <w:p w14:paraId="664DD9C0" w14:textId="77777777" w:rsidR="001719C5" w:rsidRDefault="00000000">
            <w:pPr>
              <w:jc w:val="center"/>
            </w:pPr>
            <w:r>
              <w:rPr>
                <w:sz w:val="20"/>
                <w:szCs w:val="20"/>
              </w:rPr>
              <w:t>67 / 71 / 68 / 77 / 50 / 56</w:t>
            </w:r>
          </w:p>
        </w:tc>
        <w:tc>
          <w:tcPr>
            <w:tcW w:w="950" w:type="dxa"/>
            <w:shd w:val="clear" w:color="auto" w:fill="FFFFFF"/>
            <w:tcMar>
              <w:top w:w="60" w:type="dxa"/>
              <w:left w:w="100" w:type="dxa"/>
              <w:bottom w:w="60" w:type="dxa"/>
              <w:right w:w="100" w:type="dxa"/>
            </w:tcMar>
            <w:vAlign w:val="center"/>
          </w:tcPr>
          <w:p w14:paraId="53A790FC" w14:textId="77777777" w:rsidR="001719C5" w:rsidRDefault="00000000">
            <w:pPr>
              <w:jc w:val="center"/>
            </w:pPr>
            <w:r>
              <w:rPr>
                <w:sz w:val="20"/>
                <w:szCs w:val="20"/>
              </w:rPr>
              <w:t>50</w:t>
            </w:r>
          </w:p>
        </w:tc>
        <w:tc>
          <w:tcPr>
            <w:tcW w:w="800" w:type="dxa"/>
            <w:shd w:val="clear" w:color="auto" w:fill="FFFFFF"/>
            <w:tcMar>
              <w:top w:w="60" w:type="dxa"/>
              <w:left w:w="100" w:type="dxa"/>
              <w:bottom w:w="60" w:type="dxa"/>
              <w:right w:w="100" w:type="dxa"/>
            </w:tcMar>
            <w:vAlign w:val="center"/>
          </w:tcPr>
          <w:p w14:paraId="5E720583" w14:textId="77777777" w:rsidR="001719C5" w:rsidRDefault="00000000">
            <w:pPr>
              <w:jc w:val="center"/>
            </w:pPr>
            <w:r>
              <w:rPr>
                <w:b/>
                <w:bCs/>
                <w:sz w:val="20"/>
                <w:szCs w:val="20"/>
              </w:rPr>
              <w:t>1</w:t>
            </w:r>
          </w:p>
        </w:tc>
      </w:tr>
      <w:tr w:rsidR="001719C5" w14:paraId="7E5C58A5" w14:textId="77777777" w:rsidTr="009911E9">
        <w:trPr>
          <w:jc w:val="center"/>
        </w:trPr>
        <w:tc>
          <w:tcPr>
            <w:tcW w:w="1400" w:type="dxa"/>
            <w:shd w:val="clear" w:color="auto" w:fill="F2F2F2"/>
            <w:tcMar>
              <w:top w:w="60" w:type="dxa"/>
              <w:left w:w="100" w:type="dxa"/>
              <w:bottom w:w="60" w:type="dxa"/>
              <w:right w:w="100" w:type="dxa"/>
            </w:tcMar>
            <w:vAlign w:val="center"/>
          </w:tcPr>
          <w:p w14:paraId="59F83766" w14:textId="77777777" w:rsidR="001719C5" w:rsidRDefault="00000000">
            <w:r>
              <w:rPr>
                <w:sz w:val="20"/>
                <w:szCs w:val="20"/>
              </w:rPr>
              <w:t>A4 – INSA-Est</w:t>
            </w:r>
          </w:p>
        </w:tc>
        <w:tc>
          <w:tcPr>
            <w:tcW w:w="2200" w:type="dxa"/>
            <w:shd w:val="clear" w:color="auto" w:fill="F2F2F2"/>
            <w:tcMar>
              <w:top w:w="60" w:type="dxa"/>
              <w:left w:w="100" w:type="dxa"/>
              <w:bottom w:w="60" w:type="dxa"/>
              <w:right w:w="100" w:type="dxa"/>
            </w:tcMar>
            <w:vAlign w:val="center"/>
          </w:tcPr>
          <w:p w14:paraId="227217D4" w14:textId="77777777" w:rsidR="001719C5" w:rsidRDefault="00000000">
            <w:pPr>
              <w:jc w:val="center"/>
            </w:pPr>
            <w:r>
              <w:rPr>
                <w:sz w:val="20"/>
                <w:szCs w:val="20"/>
              </w:rPr>
              <w:t>0 / 0 / 100 / 0 / 0 / 100</w:t>
            </w:r>
          </w:p>
        </w:tc>
        <w:tc>
          <w:tcPr>
            <w:tcW w:w="950" w:type="dxa"/>
            <w:shd w:val="clear" w:color="auto" w:fill="F2F2F2"/>
            <w:tcMar>
              <w:top w:w="60" w:type="dxa"/>
              <w:left w:w="100" w:type="dxa"/>
              <w:bottom w:w="60" w:type="dxa"/>
              <w:right w:w="100" w:type="dxa"/>
            </w:tcMar>
            <w:vAlign w:val="center"/>
          </w:tcPr>
          <w:p w14:paraId="0E08D658"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04139589" w14:textId="77777777" w:rsidR="001719C5" w:rsidRDefault="00000000">
            <w:pPr>
              <w:jc w:val="center"/>
            </w:pPr>
            <w:r>
              <w:rPr>
                <w:b/>
                <w:bCs/>
                <w:sz w:val="20"/>
                <w:szCs w:val="20"/>
              </w:rPr>
              <w:t>5</w:t>
            </w:r>
          </w:p>
        </w:tc>
      </w:tr>
      <w:tr w:rsidR="001719C5" w14:paraId="51D9B439" w14:textId="77777777" w:rsidTr="009911E9">
        <w:trPr>
          <w:jc w:val="center"/>
        </w:trPr>
        <w:tc>
          <w:tcPr>
            <w:tcW w:w="1400" w:type="dxa"/>
            <w:shd w:val="clear" w:color="auto" w:fill="FFFFFF"/>
            <w:tcMar>
              <w:top w:w="60" w:type="dxa"/>
              <w:left w:w="100" w:type="dxa"/>
              <w:bottom w:w="60" w:type="dxa"/>
              <w:right w:w="100" w:type="dxa"/>
            </w:tcMar>
            <w:vAlign w:val="center"/>
          </w:tcPr>
          <w:p w14:paraId="37C1B4C4" w14:textId="77777777" w:rsidR="001719C5" w:rsidRDefault="00000000">
            <w:r>
              <w:rPr>
                <w:sz w:val="20"/>
                <w:szCs w:val="20"/>
              </w:rPr>
              <w:t>A5 – ENSAM-Ouest</w:t>
            </w:r>
          </w:p>
        </w:tc>
        <w:tc>
          <w:tcPr>
            <w:tcW w:w="2200" w:type="dxa"/>
            <w:shd w:val="clear" w:color="auto" w:fill="FFFFFF"/>
            <w:tcMar>
              <w:top w:w="60" w:type="dxa"/>
              <w:left w:w="100" w:type="dxa"/>
              <w:bottom w:w="60" w:type="dxa"/>
              <w:right w:w="100" w:type="dxa"/>
            </w:tcMar>
            <w:vAlign w:val="center"/>
          </w:tcPr>
          <w:p w14:paraId="1D40A2BD" w14:textId="77777777" w:rsidR="001719C5" w:rsidRDefault="00000000">
            <w:pPr>
              <w:jc w:val="center"/>
            </w:pPr>
            <w:r>
              <w:rPr>
                <w:sz w:val="20"/>
                <w:szCs w:val="20"/>
              </w:rPr>
              <w:t>22 / 57 / 91 / 45 / 75 / 78</w:t>
            </w:r>
          </w:p>
        </w:tc>
        <w:tc>
          <w:tcPr>
            <w:tcW w:w="950" w:type="dxa"/>
            <w:shd w:val="clear" w:color="auto" w:fill="FFFFFF"/>
            <w:tcMar>
              <w:top w:w="60" w:type="dxa"/>
              <w:left w:w="100" w:type="dxa"/>
              <w:bottom w:w="60" w:type="dxa"/>
              <w:right w:w="100" w:type="dxa"/>
            </w:tcMar>
            <w:vAlign w:val="center"/>
          </w:tcPr>
          <w:p w14:paraId="53AFF6D7" w14:textId="77777777" w:rsidR="001719C5" w:rsidRDefault="00000000">
            <w:pPr>
              <w:jc w:val="center"/>
            </w:pPr>
            <w:r>
              <w:rPr>
                <w:sz w:val="20"/>
                <w:szCs w:val="20"/>
              </w:rPr>
              <w:t>22</w:t>
            </w:r>
          </w:p>
        </w:tc>
        <w:tc>
          <w:tcPr>
            <w:tcW w:w="800" w:type="dxa"/>
            <w:shd w:val="clear" w:color="auto" w:fill="FFFFFF"/>
            <w:tcMar>
              <w:top w:w="60" w:type="dxa"/>
              <w:left w:w="100" w:type="dxa"/>
              <w:bottom w:w="60" w:type="dxa"/>
              <w:right w:w="100" w:type="dxa"/>
            </w:tcMar>
            <w:vAlign w:val="center"/>
          </w:tcPr>
          <w:p w14:paraId="209D6934" w14:textId="77777777" w:rsidR="001719C5" w:rsidRDefault="00000000">
            <w:pPr>
              <w:jc w:val="center"/>
            </w:pPr>
            <w:r>
              <w:rPr>
                <w:b/>
                <w:bCs/>
                <w:sz w:val="20"/>
                <w:szCs w:val="20"/>
              </w:rPr>
              <w:t>3</w:t>
            </w:r>
          </w:p>
        </w:tc>
      </w:tr>
      <w:tr w:rsidR="001719C5" w14:paraId="0198E8ED" w14:textId="77777777" w:rsidTr="009911E9">
        <w:trPr>
          <w:jc w:val="center"/>
        </w:trPr>
        <w:tc>
          <w:tcPr>
            <w:tcW w:w="1400" w:type="dxa"/>
            <w:shd w:val="clear" w:color="auto" w:fill="F2F2F2"/>
            <w:tcMar>
              <w:top w:w="60" w:type="dxa"/>
              <w:left w:w="100" w:type="dxa"/>
              <w:bottom w:w="60" w:type="dxa"/>
              <w:right w:w="100" w:type="dxa"/>
            </w:tcMar>
            <w:vAlign w:val="center"/>
          </w:tcPr>
          <w:p w14:paraId="27E3E1B9" w14:textId="77777777" w:rsidR="001719C5" w:rsidRDefault="00000000">
            <w:r>
              <w:rPr>
                <w:sz w:val="20"/>
                <w:szCs w:val="20"/>
              </w:rPr>
              <w:t xml:space="preserve">A6 – </w:t>
            </w:r>
            <w:proofErr w:type="spellStart"/>
            <w:r>
              <w:rPr>
                <w:sz w:val="20"/>
                <w:szCs w:val="20"/>
              </w:rPr>
              <w:t>PolySud</w:t>
            </w:r>
            <w:proofErr w:type="spellEnd"/>
          </w:p>
        </w:tc>
        <w:tc>
          <w:tcPr>
            <w:tcW w:w="2200" w:type="dxa"/>
            <w:shd w:val="clear" w:color="auto" w:fill="F2F2F2"/>
            <w:tcMar>
              <w:top w:w="60" w:type="dxa"/>
              <w:left w:w="100" w:type="dxa"/>
              <w:bottom w:w="60" w:type="dxa"/>
              <w:right w:w="100" w:type="dxa"/>
            </w:tcMar>
            <w:vAlign w:val="center"/>
          </w:tcPr>
          <w:p w14:paraId="6C574913" w14:textId="77777777" w:rsidR="001719C5" w:rsidRDefault="00000000">
            <w:pPr>
              <w:jc w:val="center"/>
            </w:pPr>
            <w:r>
              <w:rPr>
                <w:sz w:val="20"/>
                <w:szCs w:val="20"/>
              </w:rPr>
              <w:t>89 / 100 / 64 / 100 / 100 / 0</w:t>
            </w:r>
          </w:p>
        </w:tc>
        <w:tc>
          <w:tcPr>
            <w:tcW w:w="950" w:type="dxa"/>
            <w:shd w:val="clear" w:color="auto" w:fill="F2F2F2"/>
            <w:tcMar>
              <w:top w:w="60" w:type="dxa"/>
              <w:left w:w="100" w:type="dxa"/>
              <w:bottom w:w="60" w:type="dxa"/>
              <w:right w:w="100" w:type="dxa"/>
            </w:tcMar>
            <w:vAlign w:val="center"/>
          </w:tcPr>
          <w:p w14:paraId="6B9B5A0E" w14:textId="77777777" w:rsidR="001719C5" w:rsidRDefault="00000000">
            <w:pPr>
              <w:jc w:val="center"/>
            </w:pPr>
            <w:r>
              <w:rPr>
                <w:sz w:val="20"/>
                <w:szCs w:val="20"/>
              </w:rPr>
              <w:t>0</w:t>
            </w:r>
          </w:p>
        </w:tc>
        <w:tc>
          <w:tcPr>
            <w:tcW w:w="800" w:type="dxa"/>
            <w:shd w:val="clear" w:color="auto" w:fill="F2F2F2"/>
            <w:tcMar>
              <w:top w:w="60" w:type="dxa"/>
              <w:left w:w="100" w:type="dxa"/>
              <w:bottom w:w="60" w:type="dxa"/>
              <w:right w:w="100" w:type="dxa"/>
            </w:tcMar>
            <w:vAlign w:val="center"/>
          </w:tcPr>
          <w:p w14:paraId="41DACA8A" w14:textId="77777777" w:rsidR="001719C5" w:rsidRDefault="00000000">
            <w:pPr>
              <w:jc w:val="center"/>
            </w:pPr>
            <w:r>
              <w:rPr>
                <w:b/>
                <w:bCs/>
                <w:sz w:val="20"/>
                <w:szCs w:val="20"/>
              </w:rPr>
              <w:t>6</w:t>
            </w:r>
          </w:p>
        </w:tc>
      </w:tr>
    </w:tbl>
    <w:p w14:paraId="622C88F0" w14:textId="77777777" w:rsidR="001719C5" w:rsidRDefault="00000000">
      <w:pPr>
        <w:spacing w:before="40" w:after="120"/>
        <w:jc w:val="center"/>
      </w:pPr>
      <w:r>
        <w:rPr>
          <w:i/>
          <w:iCs/>
          <w:sz w:val="20"/>
          <w:szCs w:val="20"/>
        </w:rPr>
        <w:t>Tableau 4 – Scores Min (Maximin) pour chaque alternative</w:t>
      </w:r>
    </w:p>
    <w:p w14:paraId="618E4BE8" w14:textId="77777777" w:rsidR="001719C5" w:rsidRDefault="001719C5">
      <w:pPr>
        <w:spacing w:before="80" w:after="80"/>
      </w:pPr>
    </w:p>
    <w:p w14:paraId="2B02FE17" w14:textId="77777777" w:rsidR="001719C5" w:rsidRDefault="00000000">
      <w:pPr>
        <w:spacing w:before="80" w:after="80" w:line="276" w:lineRule="auto"/>
        <w:ind w:firstLine="400"/>
        <w:jc w:val="both"/>
      </w:pPr>
      <w:r>
        <w:t xml:space="preserve">A3 obtient le score Min le plus élevé (50), car son critère le moins satisfait (u5 = u1 = 50) reste au-dessus de 50. A1, malgré son excellent salaire, voit </w:t>
      </w:r>
      <w:proofErr w:type="gramStart"/>
      <w:r>
        <w:t>son score plafonnée</w:t>
      </w:r>
      <w:proofErr w:type="gramEnd"/>
      <w:r>
        <w:t xml:space="preserve"> par sa vie associative médiocre (u6 = 22). A6 et A2 sont pénalisées par un critère à 0 (respectivement la vie associative et le coût).</w:t>
      </w:r>
    </w:p>
    <w:p w14:paraId="2CDA8708" w14:textId="77777777" w:rsidR="001719C5" w:rsidRDefault="00000000">
      <w:pPr>
        <w:pStyle w:val="Titre3"/>
      </w:pPr>
      <w:r>
        <w:t>Résultat</w:t>
      </w:r>
    </w:p>
    <w:p w14:paraId="567B0D1B" w14:textId="77777777" w:rsidR="001719C5" w:rsidRDefault="00000000">
      <w:pPr>
        <w:spacing w:before="80" w:after="80" w:line="276" w:lineRule="auto"/>
        <w:ind w:firstLine="400"/>
        <w:jc w:val="both"/>
      </w:pPr>
      <w:r>
        <w:t>Classement Maximin : A3 (50) &gt; A5 (22) &gt; A1 (22) &gt; A4 (0) = A2 (0) = A6 (0).</w:t>
      </w:r>
    </w:p>
    <w:p w14:paraId="49B29E6C" w14:textId="77777777" w:rsidR="001719C5" w:rsidRDefault="00000000">
      <w:pPr>
        <w:spacing w:before="80" w:after="80" w:line="276" w:lineRule="auto"/>
        <w:ind w:firstLine="400"/>
        <w:jc w:val="both"/>
      </w:pPr>
      <w:r>
        <w:t>A3 émerge comme l'alternative la plus équilibrée. Notons que A1, A5 partagent un score Min identique (22) : elles sont ex-aequo en 2e position selon ce critère.</w:t>
      </w:r>
    </w:p>
    <w:p w14:paraId="6474785D" w14:textId="77777777" w:rsidR="001719C5" w:rsidRDefault="001719C5">
      <w:pPr>
        <w:spacing w:before="80" w:after="80"/>
      </w:pPr>
    </w:p>
    <w:p w14:paraId="633A6D89" w14:textId="77777777" w:rsidR="001719C5" w:rsidRDefault="00000000">
      <w:pPr>
        <w:pStyle w:val="Titre2"/>
      </w:pPr>
      <w:r>
        <w:t>3.3 L'opérateur OWA (</w:t>
      </w:r>
      <w:proofErr w:type="spellStart"/>
      <w:r>
        <w:t>Ordered</w:t>
      </w:r>
      <w:proofErr w:type="spellEnd"/>
      <w:r>
        <w:t xml:space="preserve"> </w:t>
      </w:r>
      <w:proofErr w:type="spellStart"/>
      <w:r>
        <w:t>Weighting</w:t>
      </w:r>
      <w:proofErr w:type="spellEnd"/>
      <w:r>
        <w:t xml:space="preserve"> </w:t>
      </w:r>
      <w:proofErr w:type="spellStart"/>
      <w:r>
        <w:t>Average</w:t>
      </w:r>
      <w:proofErr w:type="spellEnd"/>
      <w:r>
        <w:t>)</w:t>
      </w:r>
    </w:p>
    <w:p w14:paraId="5389143C" w14:textId="77777777" w:rsidR="001719C5" w:rsidRDefault="00000000">
      <w:pPr>
        <w:pStyle w:val="Titre3"/>
      </w:pPr>
      <w:r>
        <w:t>Principe</w:t>
      </w:r>
    </w:p>
    <w:p w14:paraId="4CDA181D" w14:textId="77777777" w:rsidR="001719C5" w:rsidRDefault="00000000">
      <w:pPr>
        <w:spacing w:before="80" w:after="80" w:line="276" w:lineRule="auto"/>
        <w:ind w:firstLine="400"/>
        <w:jc w:val="both"/>
      </w:pPr>
      <w:r>
        <w:t>L'OWA est une généralisation de la somme pondérée et du Min. Contrairement à la somme pondérée, les poids ne sont pas associés à des critères spécifiques, mais au rang des performances : on trie les utilités de la plus haute à la plus basse, puis on applique un vecteur de poids à ces rangs.</w:t>
      </w:r>
    </w:p>
    <w:p w14:paraId="65DBF3F7"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_OWA</w:t>
      </w:r>
      <w:proofErr w:type="spellEnd"/>
      <w:r>
        <w:rPr>
          <w:rFonts w:ascii="Courier New" w:eastAsia="Courier New" w:hAnsi="Courier New" w:cs="Courier New"/>
          <w:b/>
          <w:bCs/>
          <w:sz w:val="20"/>
          <w:szCs w:val="20"/>
        </w:rPr>
        <w:t xml:space="preserve">(a) = </w:t>
      </w:r>
      <w:proofErr w:type="gramStart"/>
      <w:r>
        <w:rPr>
          <w:rFonts w:ascii="Courier New" w:eastAsia="Courier New" w:hAnsi="Courier New" w:cs="Courier New"/>
          <w:b/>
          <w:bCs/>
          <w:sz w:val="20"/>
          <w:szCs w:val="20"/>
        </w:rPr>
        <w:t xml:space="preserve">Σ  </w:t>
      </w:r>
      <w:proofErr w:type="spellStart"/>
      <w:r>
        <w:rPr>
          <w:rFonts w:ascii="Courier New" w:eastAsia="Courier New" w:hAnsi="Courier New" w:cs="Courier New"/>
          <w:b/>
          <w:bCs/>
          <w:sz w:val="20"/>
          <w:szCs w:val="20"/>
        </w:rPr>
        <w:t>w</w:t>
      </w:r>
      <w:proofErr w:type="gramEnd"/>
      <w:r>
        <w:rPr>
          <w:rFonts w:ascii="Courier New" w:eastAsia="Courier New" w:hAnsi="Courier New" w:cs="Courier New"/>
          <w:b/>
          <w:bCs/>
          <w:sz w:val="20"/>
          <w:szCs w:val="20"/>
        </w:rPr>
        <w:t>_rank</w:t>
      </w:r>
      <w:proofErr w:type="spellEnd"/>
      <w:r>
        <w:rPr>
          <w:rFonts w:ascii="Courier New" w:eastAsia="Courier New" w:hAnsi="Courier New" w:cs="Courier New"/>
          <w:b/>
          <w:bCs/>
          <w:sz w:val="20"/>
          <w:szCs w:val="20"/>
        </w:rPr>
        <w:t>(k) × u_(k)(</w:t>
      </w:r>
      <w:proofErr w:type="gramStart"/>
      <w:r>
        <w:rPr>
          <w:rFonts w:ascii="Courier New" w:eastAsia="Courier New" w:hAnsi="Courier New" w:cs="Courier New"/>
          <w:b/>
          <w:bCs/>
          <w:sz w:val="20"/>
          <w:szCs w:val="20"/>
        </w:rPr>
        <w:t xml:space="preserve">a)   </w:t>
      </w:r>
      <w:proofErr w:type="gramEnd"/>
      <w:r>
        <w:rPr>
          <w:rFonts w:ascii="Courier New" w:eastAsia="Courier New" w:hAnsi="Courier New" w:cs="Courier New"/>
          <w:b/>
          <w:bCs/>
          <w:sz w:val="20"/>
          <w:szCs w:val="20"/>
        </w:rPr>
        <w:t xml:space="preserve">  où u_(k) est la k-</w:t>
      </w:r>
      <w:proofErr w:type="spellStart"/>
      <w:r>
        <w:rPr>
          <w:rFonts w:ascii="Courier New" w:eastAsia="Courier New" w:hAnsi="Courier New" w:cs="Courier New"/>
          <w:b/>
          <w:bCs/>
          <w:sz w:val="20"/>
          <w:szCs w:val="20"/>
        </w:rPr>
        <w:t>ième</w:t>
      </w:r>
      <w:proofErr w:type="spellEnd"/>
      <w:r>
        <w:rPr>
          <w:rFonts w:ascii="Courier New" w:eastAsia="Courier New" w:hAnsi="Courier New" w:cs="Courier New"/>
          <w:b/>
          <w:bCs/>
          <w:sz w:val="20"/>
          <w:szCs w:val="20"/>
        </w:rPr>
        <w:t xml:space="preserve"> plus grande utilité</w:t>
      </w:r>
    </w:p>
    <w:p w14:paraId="422B25FE" w14:textId="77777777" w:rsidR="001719C5" w:rsidRDefault="00000000">
      <w:pPr>
        <w:spacing w:before="80" w:after="80" w:line="276" w:lineRule="auto"/>
        <w:ind w:firstLine="400"/>
        <w:jc w:val="both"/>
      </w:pPr>
      <w:r>
        <w:t>Le choix du vecteur de poids W contrôle l'attitude face au risque. Un vecteur concentré sur les premiers rangs favorise les alternatives avec d'excellents scores (optimiste). Un vecteur concentré sur les derniers rangs favorise les alternatives robustes (pessimiste). Ici, nous choisissons un vecteur équilibré W = (0,10 ; 0,20 ; 0,20 ; 0,20 ; 0,20 ; 0,10) qui pénalise les extrêmes.</w:t>
      </w:r>
    </w:p>
    <w:p w14:paraId="0C5D6442" w14:textId="77777777" w:rsidR="001719C5" w:rsidRDefault="00000000">
      <w:pPr>
        <w:pStyle w:val="Titre3"/>
      </w:pPr>
      <w:r>
        <w:t>Application détaillée</w:t>
      </w:r>
    </w:p>
    <w:p w14:paraId="75DBE96D" w14:textId="77777777" w:rsidR="001719C5" w:rsidRDefault="00000000">
      <w:pPr>
        <w:spacing w:before="80" w:after="80" w:line="276" w:lineRule="auto"/>
        <w:ind w:firstLine="400"/>
        <w:jc w:val="both"/>
      </w:pPr>
      <w:r>
        <w:t>Pour A1 (</w:t>
      </w:r>
      <w:proofErr w:type="spellStart"/>
      <w:r>
        <w:t>TechParis</w:t>
      </w:r>
      <w:proofErr w:type="spellEnd"/>
      <w:r>
        <w:t>), les utilités triées par ordre décroissant sont : 100, 91, 86, 82, 50, 22. On applique W :</w:t>
      </w:r>
    </w:p>
    <w:p w14:paraId="1096F64F"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_OWA</w:t>
      </w:r>
      <w:proofErr w:type="spellEnd"/>
      <w:r>
        <w:rPr>
          <w:rFonts w:ascii="Courier New" w:eastAsia="Courier New" w:hAnsi="Courier New" w:cs="Courier New"/>
          <w:b/>
          <w:bCs/>
          <w:sz w:val="20"/>
          <w:szCs w:val="20"/>
        </w:rPr>
        <w:t>(A1) = 0,10×100 + 0,20×91 + 0,20×86 + 0,20×82 + 0,20×50 + 0,10×22</w:t>
      </w:r>
    </w:p>
    <w:p w14:paraId="0A73E3FC"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lastRenderedPageBreak/>
        <w:t>g</w:t>
      </w:r>
      <w:proofErr w:type="gramEnd"/>
      <w:r>
        <w:rPr>
          <w:rFonts w:ascii="Courier New" w:eastAsia="Courier New" w:hAnsi="Courier New" w:cs="Courier New"/>
          <w:b/>
          <w:bCs/>
          <w:sz w:val="20"/>
          <w:szCs w:val="20"/>
        </w:rPr>
        <w:t>_OWA</w:t>
      </w:r>
      <w:proofErr w:type="spellEnd"/>
      <w:r>
        <w:rPr>
          <w:rFonts w:ascii="Courier New" w:eastAsia="Courier New" w:hAnsi="Courier New" w:cs="Courier New"/>
          <w:b/>
          <w:bCs/>
          <w:sz w:val="20"/>
          <w:szCs w:val="20"/>
        </w:rPr>
        <w:t>(A1) = 10,0 + 18,2 + 17,2 + 16,4 + 10,0 + 2,2 = 74,0</w:t>
      </w:r>
    </w:p>
    <w:p w14:paraId="1AFDDF44" w14:textId="77777777" w:rsidR="001719C5" w:rsidRDefault="00000000">
      <w:pPr>
        <w:spacing w:before="80" w:after="80" w:line="276" w:lineRule="auto"/>
        <w:ind w:firstLine="400"/>
        <w:jc w:val="both"/>
      </w:pPr>
      <w:r>
        <w:t>Pour A3 (</w:t>
      </w:r>
      <w:proofErr w:type="spellStart"/>
      <w:r>
        <w:t>MinesNord</w:t>
      </w:r>
      <w:proofErr w:type="spellEnd"/>
      <w:r>
        <w:t>), les utilités triées sont : 77, 71, 68, 67, 56, 50. L'OWA donne :</w:t>
      </w:r>
    </w:p>
    <w:p w14:paraId="186AE755"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_OWA</w:t>
      </w:r>
      <w:proofErr w:type="spellEnd"/>
      <w:r>
        <w:rPr>
          <w:rFonts w:ascii="Courier New" w:eastAsia="Courier New" w:hAnsi="Courier New" w:cs="Courier New"/>
          <w:b/>
          <w:bCs/>
          <w:sz w:val="20"/>
          <w:szCs w:val="20"/>
        </w:rPr>
        <w:t>(A3) = 0,10×77 + 0,20×71 + 0,20×68 + 0,20×67 + 0,20×56 + 0,10×50</w:t>
      </w:r>
    </w:p>
    <w:p w14:paraId="5839611F" w14:textId="77777777" w:rsidR="001719C5" w:rsidRDefault="00000000">
      <w:pPr>
        <w:spacing w:before="120" w:after="120"/>
        <w:jc w:val="center"/>
      </w:pPr>
      <w:proofErr w:type="spellStart"/>
      <w:proofErr w:type="gramStart"/>
      <w:r>
        <w:rPr>
          <w:rFonts w:ascii="Courier New" w:eastAsia="Courier New" w:hAnsi="Courier New" w:cs="Courier New"/>
          <w:b/>
          <w:bCs/>
          <w:sz w:val="20"/>
          <w:szCs w:val="20"/>
        </w:rPr>
        <w:t>g</w:t>
      </w:r>
      <w:proofErr w:type="gramEnd"/>
      <w:r>
        <w:rPr>
          <w:rFonts w:ascii="Courier New" w:eastAsia="Courier New" w:hAnsi="Courier New" w:cs="Courier New"/>
          <w:b/>
          <w:bCs/>
          <w:sz w:val="20"/>
          <w:szCs w:val="20"/>
        </w:rPr>
        <w:t>_OWA</w:t>
      </w:r>
      <w:proofErr w:type="spellEnd"/>
      <w:r>
        <w:rPr>
          <w:rFonts w:ascii="Courier New" w:eastAsia="Courier New" w:hAnsi="Courier New" w:cs="Courier New"/>
          <w:b/>
          <w:bCs/>
          <w:sz w:val="20"/>
          <w:szCs w:val="20"/>
        </w:rPr>
        <w:t>(A3) = 7,7 + 14,2 + 13,6 + 13,4 + 11,2 + 5,0 = 65,1</w:t>
      </w:r>
    </w:p>
    <w:p w14:paraId="2C4FD9C6" w14:textId="77777777" w:rsidR="001719C5" w:rsidRDefault="001719C5">
      <w:pPr>
        <w:spacing w:before="80" w:after="80"/>
      </w:pP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800"/>
        <w:gridCol w:w="900"/>
      </w:tblGrid>
      <w:tr w:rsidR="001719C5" w14:paraId="632BB006" w14:textId="77777777" w:rsidTr="009911E9">
        <w:trPr>
          <w:tblHeader/>
          <w:jc w:val="center"/>
        </w:trPr>
        <w:tc>
          <w:tcPr>
            <w:tcW w:w="1400" w:type="dxa"/>
            <w:shd w:val="clear" w:color="auto" w:fill="DDDDDD"/>
            <w:tcMar>
              <w:top w:w="60" w:type="dxa"/>
              <w:left w:w="100" w:type="dxa"/>
              <w:bottom w:w="60" w:type="dxa"/>
              <w:right w:w="100" w:type="dxa"/>
            </w:tcMar>
            <w:vAlign w:val="center"/>
          </w:tcPr>
          <w:p w14:paraId="0E624FE8" w14:textId="77777777" w:rsidR="001719C5" w:rsidRDefault="00000000">
            <w:pPr>
              <w:jc w:val="center"/>
            </w:pPr>
            <w:r>
              <w:rPr>
                <w:b/>
                <w:bCs/>
                <w:sz w:val="20"/>
                <w:szCs w:val="20"/>
              </w:rPr>
              <w:t>École</w:t>
            </w:r>
          </w:p>
        </w:tc>
        <w:tc>
          <w:tcPr>
            <w:tcW w:w="2400" w:type="dxa"/>
            <w:shd w:val="clear" w:color="auto" w:fill="DDDDDD"/>
            <w:tcMar>
              <w:top w:w="60" w:type="dxa"/>
              <w:left w:w="100" w:type="dxa"/>
              <w:bottom w:w="60" w:type="dxa"/>
              <w:right w:w="100" w:type="dxa"/>
            </w:tcMar>
            <w:vAlign w:val="center"/>
          </w:tcPr>
          <w:p w14:paraId="6CA03BFD" w14:textId="77777777" w:rsidR="001719C5" w:rsidRDefault="00000000">
            <w:pPr>
              <w:jc w:val="center"/>
            </w:pPr>
            <w:r>
              <w:rPr>
                <w:b/>
                <w:bCs/>
                <w:sz w:val="20"/>
                <w:szCs w:val="20"/>
              </w:rPr>
              <w:t>Scores triés (</w:t>
            </w:r>
            <w:proofErr w:type="spellStart"/>
            <w:r>
              <w:rPr>
                <w:b/>
                <w:bCs/>
                <w:sz w:val="20"/>
                <w:szCs w:val="20"/>
              </w:rPr>
              <w:t>desc</w:t>
            </w:r>
            <w:proofErr w:type="spellEnd"/>
            <w:r>
              <w:rPr>
                <w:b/>
                <w:bCs/>
                <w:sz w:val="20"/>
                <w:szCs w:val="20"/>
              </w:rPr>
              <w:t>.)</w:t>
            </w:r>
          </w:p>
        </w:tc>
        <w:tc>
          <w:tcPr>
            <w:tcW w:w="800" w:type="dxa"/>
            <w:shd w:val="clear" w:color="auto" w:fill="DDDDDD"/>
            <w:tcMar>
              <w:top w:w="60" w:type="dxa"/>
              <w:left w:w="100" w:type="dxa"/>
              <w:bottom w:w="60" w:type="dxa"/>
              <w:right w:w="100" w:type="dxa"/>
            </w:tcMar>
            <w:vAlign w:val="center"/>
          </w:tcPr>
          <w:p w14:paraId="5A2A4867" w14:textId="77777777" w:rsidR="001719C5" w:rsidRDefault="00000000">
            <w:pPr>
              <w:jc w:val="center"/>
            </w:pPr>
            <w:r>
              <w:rPr>
                <w:b/>
                <w:bCs/>
                <w:sz w:val="20"/>
                <w:szCs w:val="20"/>
              </w:rPr>
              <w:t>Score OWA</w:t>
            </w:r>
          </w:p>
        </w:tc>
        <w:tc>
          <w:tcPr>
            <w:tcW w:w="900" w:type="dxa"/>
            <w:shd w:val="clear" w:color="auto" w:fill="DDDDDD"/>
            <w:tcMar>
              <w:top w:w="60" w:type="dxa"/>
              <w:left w:w="100" w:type="dxa"/>
              <w:bottom w:w="60" w:type="dxa"/>
              <w:right w:w="100" w:type="dxa"/>
            </w:tcMar>
            <w:vAlign w:val="center"/>
          </w:tcPr>
          <w:p w14:paraId="23287C0C" w14:textId="77777777" w:rsidR="001719C5" w:rsidRDefault="00000000">
            <w:pPr>
              <w:jc w:val="center"/>
            </w:pPr>
            <w:r>
              <w:rPr>
                <w:b/>
                <w:bCs/>
                <w:sz w:val="20"/>
                <w:szCs w:val="20"/>
              </w:rPr>
              <w:t>Rang</w:t>
            </w:r>
          </w:p>
        </w:tc>
      </w:tr>
      <w:tr w:rsidR="001719C5" w14:paraId="21C4ADCE" w14:textId="77777777" w:rsidTr="009911E9">
        <w:trPr>
          <w:jc w:val="center"/>
        </w:trPr>
        <w:tc>
          <w:tcPr>
            <w:tcW w:w="1400" w:type="dxa"/>
            <w:shd w:val="clear" w:color="auto" w:fill="FFFFFF"/>
            <w:tcMar>
              <w:top w:w="60" w:type="dxa"/>
              <w:left w:w="100" w:type="dxa"/>
              <w:bottom w:w="60" w:type="dxa"/>
              <w:right w:w="100" w:type="dxa"/>
            </w:tcMar>
            <w:vAlign w:val="center"/>
          </w:tcPr>
          <w:p w14:paraId="1E0CC3F4" w14:textId="77777777" w:rsidR="001719C5" w:rsidRDefault="00000000">
            <w:r>
              <w:rPr>
                <w:sz w:val="20"/>
                <w:szCs w:val="20"/>
              </w:rPr>
              <w:t xml:space="preserve">A1 – </w:t>
            </w:r>
            <w:proofErr w:type="spellStart"/>
            <w:r>
              <w:rPr>
                <w:sz w:val="20"/>
                <w:szCs w:val="20"/>
              </w:rPr>
              <w:t>TechParis</w:t>
            </w:r>
            <w:proofErr w:type="spellEnd"/>
          </w:p>
        </w:tc>
        <w:tc>
          <w:tcPr>
            <w:tcW w:w="2400" w:type="dxa"/>
            <w:shd w:val="clear" w:color="auto" w:fill="FFFFFF"/>
            <w:tcMar>
              <w:top w:w="60" w:type="dxa"/>
              <w:left w:w="100" w:type="dxa"/>
              <w:bottom w:w="60" w:type="dxa"/>
              <w:right w:w="100" w:type="dxa"/>
            </w:tcMar>
            <w:vAlign w:val="center"/>
          </w:tcPr>
          <w:p w14:paraId="6AC61F16" w14:textId="77777777" w:rsidR="001719C5" w:rsidRDefault="00000000">
            <w:pPr>
              <w:jc w:val="center"/>
            </w:pPr>
            <w:r>
              <w:rPr>
                <w:sz w:val="20"/>
                <w:szCs w:val="20"/>
              </w:rPr>
              <w:t>100 ; 91 ; 86 ; 82 ; 50 ; 22</w:t>
            </w:r>
          </w:p>
        </w:tc>
        <w:tc>
          <w:tcPr>
            <w:tcW w:w="800" w:type="dxa"/>
            <w:shd w:val="clear" w:color="auto" w:fill="FFFFFF"/>
            <w:tcMar>
              <w:top w:w="60" w:type="dxa"/>
              <w:left w:w="100" w:type="dxa"/>
              <w:bottom w:w="60" w:type="dxa"/>
              <w:right w:w="100" w:type="dxa"/>
            </w:tcMar>
            <w:vAlign w:val="center"/>
          </w:tcPr>
          <w:p w14:paraId="4DA378B7" w14:textId="77777777" w:rsidR="001719C5" w:rsidRDefault="00000000">
            <w:pPr>
              <w:jc w:val="center"/>
            </w:pPr>
            <w:r>
              <w:rPr>
                <w:sz w:val="20"/>
                <w:szCs w:val="20"/>
              </w:rPr>
              <w:t>74.0</w:t>
            </w:r>
          </w:p>
        </w:tc>
        <w:tc>
          <w:tcPr>
            <w:tcW w:w="900" w:type="dxa"/>
            <w:shd w:val="clear" w:color="auto" w:fill="FFFFFF"/>
            <w:tcMar>
              <w:top w:w="60" w:type="dxa"/>
              <w:left w:w="100" w:type="dxa"/>
              <w:bottom w:w="60" w:type="dxa"/>
              <w:right w:w="100" w:type="dxa"/>
            </w:tcMar>
            <w:vAlign w:val="center"/>
          </w:tcPr>
          <w:p w14:paraId="135AE9B6" w14:textId="77777777" w:rsidR="001719C5" w:rsidRDefault="00000000">
            <w:pPr>
              <w:jc w:val="center"/>
            </w:pPr>
            <w:r>
              <w:rPr>
                <w:b/>
                <w:bCs/>
                <w:sz w:val="20"/>
                <w:szCs w:val="20"/>
              </w:rPr>
              <w:t>2</w:t>
            </w:r>
          </w:p>
        </w:tc>
      </w:tr>
      <w:tr w:rsidR="001719C5" w14:paraId="514175BB" w14:textId="77777777" w:rsidTr="009911E9">
        <w:trPr>
          <w:jc w:val="center"/>
        </w:trPr>
        <w:tc>
          <w:tcPr>
            <w:tcW w:w="1400" w:type="dxa"/>
            <w:shd w:val="clear" w:color="auto" w:fill="F2F2F2"/>
            <w:tcMar>
              <w:top w:w="60" w:type="dxa"/>
              <w:left w:w="100" w:type="dxa"/>
              <w:bottom w:w="60" w:type="dxa"/>
              <w:right w:w="100" w:type="dxa"/>
            </w:tcMar>
            <w:vAlign w:val="center"/>
          </w:tcPr>
          <w:p w14:paraId="114C84A4" w14:textId="77777777" w:rsidR="001719C5" w:rsidRDefault="00000000">
            <w:r>
              <w:rPr>
                <w:sz w:val="20"/>
                <w:szCs w:val="20"/>
              </w:rPr>
              <w:t xml:space="preserve">A2 – </w:t>
            </w:r>
            <w:proofErr w:type="spellStart"/>
            <w:r>
              <w:rPr>
                <w:sz w:val="20"/>
                <w:szCs w:val="20"/>
              </w:rPr>
              <w:t>CentraleSud</w:t>
            </w:r>
            <w:proofErr w:type="spellEnd"/>
          </w:p>
        </w:tc>
        <w:tc>
          <w:tcPr>
            <w:tcW w:w="2400" w:type="dxa"/>
            <w:shd w:val="clear" w:color="auto" w:fill="F2F2F2"/>
            <w:tcMar>
              <w:top w:w="60" w:type="dxa"/>
              <w:left w:w="100" w:type="dxa"/>
              <w:bottom w:w="60" w:type="dxa"/>
              <w:right w:w="100" w:type="dxa"/>
            </w:tcMar>
            <w:vAlign w:val="center"/>
          </w:tcPr>
          <w:p w14:paraId="3F894206" w14:textId="77777777" w:rsidR="001719C5" w:rsidRDefault="00000000">
            <w:pPr>
              <w:jc w:val="center"/>
            </w:pPr>
            <w:r>
              <w:rPr>
                <w:sz w:val="20"/>
                <w:szCs w:val="20"/>
              </w:rPr>
              <w:t>89 ; 59 ; 56 ; 43 ; 25 ; 0</w:t>
            </w:r>
          </w:p>
        </w:tc>
        <w:tc>
          <w:tcPr>
            <w:tcW w:w="800" w:type="dxa"/>
            <w:shd w:val="clear" w:color="auto" w:fill="F2F2F2"/>
            <w:tcMar>
              <w:top w:w="60" w:type="dxa"/>
              <w:left w:w="100" w:type="dxa"/>
              <w:bottom w:w="60" w:type="dxa"/>
              <w:right w:w="100" w:type="dxa"/>
            </w:tcMar>
            <w:vAlign w:val="center"/>
          </w:tcPr>
          <w:p w14:paraId="0FB6ADBC" w14:textId="77777777" w:rsidR="001719C5" w:rsidRDefault="00000000">
            <w:pPr>
              <w:jc w:val="center"/>
            </w:pPr>
            <w:r>
              <w:rPr>
                <w:sz w:val="20"/>
                <w:szCs w:val="20"/>
              </w:rPr>
              <w:t>45.5</w:t>
            </w:r>
          </w:p>
        </w:tc>
        <w:tc>
          <w:tcPr>
            <w:tcW w:w="900" w:type="dxa"/>
            <w:shd w:val="clear" w:color="auto" w:fill="F2F2F2"/>
            <w:tcMar>
              <w:top w:w="60" w:type="dxa"/>
              <w:left w:w="100" w:type="dxa"/>
              <w:bottom w:w="60" w:type="dxa"/>
              <w:right w:w="100" w:type="dxa"/>
            </w:tcMar>
            <w:vAlign w:val="center"/>
          </w:tcPr>
          <w:p w14:paraId="6E33B8B2" w14:textId="77777777" w:rsidR="001719C5" w:rsidRDefault="00000000">
            <w:pPr>
              <w:jc w:val="center"/>
            </w:pPr>
            <w:r>
              <w:rPr>
                <w:b/>
                <w:bCs/>
                <w:sz w:val="20"/>
                <w:szCs w:val="20"/>
              </w:rPr>
              <w:t>5</w:t>
            </w:r>
          </w:p>
        </w:tc>
      </w:tr>
      <w:tr w:rsidR="001719C5" w14:paraId="476DEAAB" w14:textId="77777777" w:rsidTr="009911E9">
        <w:trPr>
          <w:jc w:val="center"/>
        </w:trPr>
        <w:tc>
          <w:tcPr>
            <w:tcW w:w="1400" w:type="dxa"/>
            <w:shd w:val="clear" w:color="auto" w:fill="FFFFFF"/>
            <w:tcMar>
              <w:top w:w="60" w:type="dxa"/>
              <w:left w:w="100" w:type="dxa"/>
              <w:bottom w:w="60" w:type="dxa"/>
              <w:right w:w="100" w:type="dxa"/>
            </w:tcMar>
            <w:vAlign w:val="center"/>
          </w:tcPr>
          <w:p w14:paraId="574E6485" w14:textId="77777777" w:rsidR="001719C5" w:rsidRDefault="00000000">
            <w:r>
              <w:rPr>
                <w:sz w:val="20"/>
                <w:szCs w:val="20"/>
              </w:rPr>
              <w:t xml:space="preserve">A3 – </w:t>
            </w:r>
            <w:proofErr w:type="spellStart"/>
            <w:r>
              <w:rPr>
                <w:sz w:val="20"/>
                <w:szCs w:val="20"/>
              </w:rPr>
              <w:t>MinesNord</w:t>
            </w:r>
            <w:proofErr w:type="spellEnd"/>
          </w:p>
        </w:tc>
        <w:tc>
          <w:tcPr>
            <w:tcW w:w="2400" w:type="dxa"/>
            <w:shd w:val="clear" w:color="auto" w:fill="FFFFFF"/>
            <w:tcMar>
              <w:top w:w="60" w:type="dxa"/>
              <w:left w:w="100" w:type="dxa"/>
              <w:bottom w:w="60" w:type="dxa"/>
              <w:right w:w="100" w:type="dxa"/>
            </w:tcMar>
            <w:vAlign w:val="center"/>
          </w:tcPr>
          <w:p w14:paraId="75731722" w14:textId="77777777" w:rsidR="001719C5" w:rsidRDefault="00000000">
            <w:pPr>
              <w:jc w:val="center"/>
            </w:pPr>
            <w:r>
              <w:rPr>
                <w:sz w:val="20"/>
                <w:szCs w:val="20"/>
              </w:rPr>
              <w:t>77 ; 71 ; 68 ; 67 ; 56 ; 50</w:t>
            </w:r>
          </w:p>
        </w:tc>
        <w:tc>
          <w:tcPr>
            <w:tcW w:w="800" w:type="dxa"/>
            <w:shd w:val="clear" w:color="auto" w:fill="FFFFFF"/>
            <w:tcMar>
              <w:top w:w="60" w:type="dxa"/>
              <w:left w:w="100" w:type="dxa"/>
              <w:bottom w:w="60" w:type="dxa"/>
              <w:right w:w="100" w:type="dxa"/>
            </w:tcMar>
            <w:vAlign w:val="center"/>
          </w:tcPr>
          <w:p w14:paraId="5B4B64DE" w14:textId="77777777" w:rsidR="001719C5" w:rsidRDefault="00000000">
            <w:pPr>
              <w:jc w:val="center"/>
            </w:pPr>
            <w:r>
              <w:rPr>
                <w:sz w:val="20"/>
                <w:szCs w:val="20"/>
              </w:rPr>
              <w:t>65.1</w:t>
            </w:r>
          </w:p>
        </w:tc>
        <w:tc>
          <w:tcPr>
            <w:tcW w:w="900" w:type="dxa"/>
            <w:shd w:val="clear" w:color="auto" w:fill="FFFFFF"/>
            <w:tcMar>
              <w:top w:w="60" w:type="dxa"/>
              <w:left w:w="100" w:type="dxa"/>
              <w:bottom w:w="60" w:type="dxa"/>
              <w:right w:w="100" w:type="dxa"/>
            </w:tcMar>
            <w:vAlign w:val="center"/>
          </w:tcPr>
          <w:p w14:paraId="766979AD" w14:textId="77777777" w:rsidR="001719C5" w:rsidRDefault="00000000">
            <w:pPr>
              <w:jc w:val="center"/>
            </w:pPr>
            <w:r>
              <w:rPr>
                <w:b/>
                <w:bCs/>
                <w:sz w:val="20"/>
                <w:szCs w:val="20"/>
              </w:rPr>
              <w:t>3</w:t>
            </w:r>
          </w:p>
        </w:tc>
      </w:tr>
      <w:tr w:rsidR="001719C5" w14:paraId="352263E4" w14:textId="77777777" w:rsidTr="009911E9">
        <w:trPr>
          <w:jc w:val="center"/>
        </w:trPr>
        <w:tc>
          <w:tcPr>
            <w:tcW w:w="1400" w:type="dxa"/>
            <w:shd w:val="clear" w:color="auto" w:fill="F2F2F2"/>
            <w:tcMar>
              <w:top w:w="60" w:type="dxa"/>
              <w:left w:w="100" w:type="dxa"/>
              <w:bottom w:w="60" w:type="dxa"/>
              <w:right w:w="100" w:type="dxa"/>
            </w:tcMar>
            <w:vAlign w:val="center"/>
          </w:tcPr>
          <w:p w14:paraId="5ED06FAC" w14:textId="77777777" w:rsidR="001719C5" w:rsidRDefault="00000000">
            <w:r>
              <w:rPr>
                <w:sz w:val="20"/>
                <w:szCs w:val="20"/>
              </w:rPr>
              <w:t>A4 – INSA-Est</w:t>
            </w:r>
          </w:p>
        </w:tc>
        <w:tc>
          <w:tcPr>
            <w:tcW w:w="2400" w:type="dxa"/>
            <w:shd w:val="clear" w:color="auto" w:fill="F2F2F2"/>
            <w:tcMar>
              <w:top w:w="60" w:type="dxa"/>
              <w:left w:w="100" w:type="dxa"/>
              <w:bottom w:w="60" w:type="dxa"/>
              <w:right w:w="100" w:type="dxa"/>
            </w:tcMar>
            <w:vAlign w:val="center"/>
          </w:tcPr>
          <w:p w14:paraId="7D58F33F" w14:textId="77777777" w:rsidR="001719C5" w:rsidRDefault="00000000">
            <w:pPr>
              <w:jc w:val="center"/>
            </w:pPr>
            <w:r>
              <w:rPr>
                <w:sz w:val="20"/>
                <w:szCs w:val="20"/>
              </w:rPr>
              <w:t>100 ; 100 ; 0 ; 0 ; 0 ; 0</w:t>
            </w:r>
          </w:p>
        </w:tc>
        <w:tc>
          <w:tcPr>
            <w:tcW w:w="800" w:type="dxa"/>
            <w:shd w:val="clear" w:color="auto" w:fill="F2F2F2"/>
            <w:tcMar>
              <w:top w:w="60" w:type="dxa"/>
              <w:left w:w="100" w:type="dxa"/>
              <w:bottom w:w="60" w:type="dxa"/>
              <w:right w:w="100" w:type="dxa"/>
            </w:tcMar>
            <w:vAlign w:val="center"/>
          </w:tcPr>
          <w:p w14:paraId="5878A8F4" w14:textId="77777777" w:rsidR="001719C5" w:rsidRDefault="00000000">
            <w:pPr>
              <w:jc w:val="center"/>
            </w:pPr>
            <w:r>
              <w:rPr>
                <w:sz w:val="20"/>
                <w:szCs w:val="20"/>
              </w:rPr>
              <w:t>30.0</w:t>
            </w:r>
          </w:p>
        </w:tc>
        <w:tc>
          <w:tcPr>
            <w:tcW w:w="900" w:type="dxa"/>
            <w:shd w:val="clear" w:color="auto" w:fill="F2F2F2"/>
            <w:tcMar>
              <w:top w:w="60" w:type="dxa"/>
              <w:left w:w="100" w:type="dxa"/>
              <w:bottom w:w="60" w:type="dxa"/>
              <w:right w:w="100" w:type="dxa"/>
            </w:tcMar>
            <w:vAlign w:val="center"/>
          </w:tcPr>
          <w:p w14:paraId="27F6763A" w14:textId="77777777" w:rsidR="001719C5" w:rsidRDefault="00000000">
            <w:pPr>
              <w:jc w:val="center"/>
            </w:pPr>
            <w:r>
              <w:rPr>
                <w:b/>
                <w:bCs/>
                <w:sz w:val="20"/>
                <w:szCs w:val="20"/>
              </w:rPr>
              <w:t>6</w:t>
            </w:r>
          </w:p>
        </w:tc>
      </w:tr>
      <w:tr w:rsidR="001719C5" w14:paraId="57DF8DDA" w14:textId="77777777" w:rsidTr="009911E9">
        <w:trPr>
          <w:jc w:val="center"/>
        </w:trPr>
        <w:tc>
          <w:tcPr>
            <w:tcW w:w="1400" w:type="dxa"/>
            <w:shd w:val="clear" w:color="auto" w:fill="FFFFFF"/>
            <w:tcMar>
              <w:top w:w="60" w:type="dxa"/>
              <w:left w:w="100" w:type="dxa"/>
              <w:bottom w:w="60" w:type="dxa"/>
              <w:right w:w="100" w:type="dxa"/>
            </w:tcMar>
            <w:vAlign w:val="center"/>
          </w:tcPr>
          <w:p w14:paraId="035EECFC" w14:textId="77777777" w:rsidR="001719C5" w:rsidRDefault="00000000">
            <w:r>
              <w:rPr>
                <w:sz w:val="20"/>
                <w:szCs w:val="20"/>
              </w:rPr>
              <w:t>A5 – ENSAM-Ouest</w:t>
            </w:r>
          </w:p>
        </w:tc>
        <w:tc>
          <w:tcPr>
            <w:tcW w:w="2400" w:type="dxa"/>
            <w:shd w:val="clear" w:color="auto" w:fill="FFFFFF"/>
            <w:tcMar>
              <w:top w:w="60" w:type="dxa"/>
              <w:left w:w="100" w:type="dxa"/>
              <w:bottom w:w="60" w:type="dxa"/>
              <w:right w:w="100" w:type="dxa"/>
            </w:tcMar>
            <w:vAlign w:val="center"/>
          </w:tcPr>
          <w:p w14:paraId="6BB63A23" w14:textId="77777777" w:rsidR="001719C5" w:rsidRDefault="00000000">
            <w:pPr>
              <w:jc w:val="center"/>
            </w:pPr>
            <w:r>
              <w:rPr>
                <w:sz w:val="20"/>
                <w:szCs w:val="20"/>
              </w:rPr>
              <w:t>91 ; 78 ; 75 ; 57 ; 45 ; 22</w:t>
            </w:r>
          </w:p>
        </w:tc>
        <w:tc>
          <w:tcPr>
            <w:tcW w:w="800" w:type="dxa"/>
            <w:shd w:val="clear" w:color="auto" w:fill="FFFFFF"/>
            <w:tcMar>
              <w:top w:w="60" w:type="dxa"/>
              <w:left w:w="100" w:type="dxa"/>
              <w:bottom w:w="60" w:type="dxa"/>
              <w:right w:w="100" w:type="dxa"/>
            </w:tcMar>
            <w:vAlign w:val="center"/>
          </w:tcPr>
          <w:p w14:paraId="48E15291" w14:textId="77777777" w:rsidR="001719C5" w:rsidRDefault="00000000">
            <w:pPr>
              <w:jc w:val="center"/>
            </w:pPr>
            <w:r>
              <w:rPr>
                <w:sz w:val="20"/>
                <w:szCs w:val="20"/>
              </w:rPr>
              <w:t>62.3</w:t>
            </w:r>
          </w:p>
        </w:tc>
        <w:tc>
          <w:tcPr>
            <w:tcW w:w="900" w:type="dxa"/>
            <w:shd w:val="clear" w:color="auto" w:fill="FFFFFF"/>
            <w:tcMar>
              <w:top w:w="60" w:type="dxa"/>
              <w:left w:w="100" w:type="dxa"/>
              <w:bottom w:w="60" w:type="dxa"/>
              <w:right w:w="100" w:type="dxa"/>
            </w:tcMar>
            <w:vAlign w:val="center"/>
          </w:tcPr>
          <w:p w14:paraId="07295647" w14:textId="77777777" w:rsidR="001719C5" w:rsidRDefault="00000000">
            <w:pPr>
              <w:jc w:val="center"/>
            </w:pPr>
            <w:r>
              <w:rPr>
                <w:b/>
                <w:bCs/>
                <w:sz w:val="20"/>
                <w:szCs w:val="20"/>
              </w:rPr>
              <w:t>4</w:t>
            </w:r>
          </w:p>
        </w:tc>
      </w:tr>
      <w:tr w:rsidR="001719C5" w14:paraId="6354D204" w14:textId="77777777" w:rsidTr="009911E9">
        <w:trPr>
          <w:jc w:val="center"/>
        </w:trPr>
        <w:tc>
          <w:tcPr>
            <w:tcW w:w="1400" w:type="dxa"/>
            <w:shd w:val="clear" w:color="auto" w:fill="F2F2F2"/>
            <w:tcMar>
              <w:top w:w="60" w:type="dxa"/>
              <w:left w:w="100" w:type="dxa"/>
              <w:bottom w:w="60" w:type="dxa"/>
              <w:right w:w="100" w:type="dxa"/>
            </w:tcMar>
            <w:vAlign w:val="center"/>
          </w:tcPr>
          <w:p w14:paraId="3651B68B" w14:textId="77777777" w:rsidR="001719C5" w:rsidRDefault="00000000">
            <w:r>
              <w:rPr>
                <w:sz w:val="20"/>
                <w:szCs w:val="20"/>
              </w:rPr>
              <w:t xml:space="preserve">A6 – </w:t>
            </w:r>
            <w:proofErr w:type="spellStart"/>
            <w:r>
              <w:rPr>
                <w:sz w:val="20"/>
                <w:szCs w:val="20"/>
              </w:rPr>
              <w:t>PolySud</w:t>
            </w:r>
            <w:proofErr w:type="spellEnd"/>
          </w:p>
        </w:tc>
        <w:tc>
          <w:tcPr>
            <w:tcW w:w="2400" w:type="dxa"/>
            <w:shd w:val="clear" w:color="auto" w:fill="F2F2F2"/>
            <w:tcMar>
              <w:top w:w="60" w:type="dxa"/>
              <w:left w:w="100" w:type="dxa"/>
              <w:bottom w:w="60" w:type="dxa"/>
              <w:right w:w="100" w:type="dxa"/>
            </w:tcMar>
            <w:vAlign w:val="center"/>
          </w:tcPr>
          <w:p w14:paraId="77D4BDDF" w14:textId="77777777" w:rsidR="001719C5" w:rsidRDefault="00000000">
            <w:pPr>
              <w:jc w:val="center"/>
            </w:pPr>
            <w:r>
              <w:rPr>
                <w:sz w:val="20"/>
                <w:szCs w:val="20"/>
              </w:rPr>
              <w:t>100 ; 100 ; 100 ; 89 ; 64 ; 0</w:t>
            </w:r>
          </w:p>
        </w:tc>
        <w:tc>
          <w:tcPr>
            <w:tcW w:w="800" w:type="dxa"/>
            <w:shd w:val="clear" w:color="auto" w:fill="F2F2F2"/>
            <w:tcMar>
              <w:top w:w="60" w:type="dxa"/>
              <w:left w:w="100" w:type="dxa"/>
              <w:bottom w:w="60" w:type="dxa"/>
              <w:right w:w="100" w:type="dxa"/>
            </w:tcMar>
            <w:vAlign w:val="center"/>
          </w:tcPr>
          <w:p w14:paraId="378509E0" w14:textId="77777777" w:rsidR="001719C5" w:rsidRDefault="00000000">
            <w:pPr>
              <w:jc w:val="center"/>
            </w:pPr>
            <w:r>
              <w:rPr>
                <w:sz w:val="20"/>
                <w:szCs w:val="20"/>
              </w:rPr>
              <w:t>80.6</w:t>
            </w:r>
          </w:p>
        </w:tc>
        <w:tc>
          <w:tcPr>
            <w:tcW w:w="900" w:type="dxa"/>
            <w:shd w:val="clear" w:color="auto" w:fill="F2F2F2"/>
            <w:tcMar>
              <w:top w:w="60" w:type="dxa"/>
              <w:left w:w="100" w:type="dxa"/>
              <w:bottom w:w="60" w:type="dxa"/>
              <w:right w:w="100" w:type="dxa"/>
            </w:tcMar>
            <w:vAlign w:val="center"/>
          </w:tcPr>
          <w:p w14:paraId="05D8A594" w14:textId="77777777" w:rsidR="001719C5" w:rsidRDefault="00000000">
            <w:pPr>
              <w:jc w:val="center"/>
            </w:pPr>
            <w:r>
              <w:rPr>
                <w:b/>
                <w:bCs/>
                <w:sz w:val="20"/>
                <w:szCs w:val="20"/>
              </w:rPr>
              <w:t>1</w:t>
            </w:r>
          </w:p>
        </w:tc>
      </w:tr>
    </w:tbl>
    <w:p w14:paraId="4809C695" w14:textId="77777777" w:rsidR="001719C5" w:rsidRDefault="00000000">
      <w:pPr>
        <w:spacing w:before="40" w:after="120"/>
        <w:jc w:val="center"/>
      </w:pPr>
      <w:r>
        <w:rPr>
          <w:i/>
          <w:iCs/>
          <w:sz w:val="20"/>
          <w:szCs w:val="20"/>
        </w:rPr>
        <w:t>Tableau 5 – Calcul OWA avec vecteur de poids W = (0,10 ; 0,20 ; 0,20 ; 0,20 ; 0,20 ; 0,10)</w:t>
      </w:r>
    </w:p>
    <w:p w14:paraId="3A1427E2" w14:textId="77777777" w:rsidR="001719C5" w:rsidRDefault="001719C5">
      <w:pPr>
        <w:spacing w:before="80" w:after="80"/>
      </w:pPr>
    </w:p>
    <w:p w14:paraId="324AD634" w14:textId="77777777" w:rsidR="001719C5" w:rsidRDefault="00000000">
      <w:pPr>
        <w:pStyle w:val="Titre3"/>
      </w:pPr>
      <w:r>
        <w:t>Résultat et analyse</w:t>
      </w:r>
    </w:p>
    <w:p w14:paraId="1EBD6F53" w14:textId="77777777" w:rsidR="001413C4" w:rsidRDefault="00000000">
      <w:pPr>
        <w:spacing w:before="80" w:after="80" w:line="276" w:lineRule="auto"/>
        <w:ind w:firstLine="400"/>
        <w:jc w:val="both"/>
      </w:pPr>
      <w:r>
        <w:t xml:space="preserve">Classement OWA : </w:t>
      </w:r>
      <w:r w:rsidR="001413C4" w:rsidRPr="001413C4">
        <w:t>A6 (80,6) &gt; A1 (74,0) &gt; A3 (65,1) &gt; A5 (62,3) &gt; A2 (45,5) &gt; A4 (30,0)</w:t>
      </w:r>
    </w:p>
    <w:p w14:paraId="7AE5AFE9" w14:textId="640EE593" w:rsidR="001719C5" w:rsidRDefault="001413C4">
      <w:pPr>
        <w:spacing w:before="80" w:after="80"/>
      </w:pPr>
      <w:r w:rsidRPr="001413C4">
        <w:t>A6 (</w:t>
      </w:r>
      <w:proofErr w:type="spellStart"/>
      <w:r w:rsidRPr="001413C4">
        <w:t>PolySud</w:t>
      </w:r>
      <w:proofErr w:type="spellEnd"/>
      <w:r w:rsidRPr="001413C4">
        <w:t>) monte en 1ère place avec l'OWA, ce qui est logique : elle a 4 utilités très élevées (100, 100, 100, 89), et son seul 0 (vie associative) est atténué car le dernier rang ne pèse que 0,10. L'OWA n'est donc pas aussi "pénalisant pour les extrêmes"</w:t>
      </w:r>
      <w:r>
        <w:t>.</w:t>
      </w:r>
    </w:p>
    <w:p w14:paraId="589A6798" w14:textId="77777777" w:rsidR="001719C5" w:rsidRDefault="00000000">
      <w:pPr>
        <w:pStyle w:val="Titre2"/>
      </w:pPr>
      <w:r>
        <w:t>3.4 L'intégrale de Choquet</w:t>
      </w:r>
    </w:p>
    <w:p w14:paraId="36850610" w14:textId="77777777" w:rsidR="001719C5" w:rsidRDefault="00000000">
      <w:pPr>
        <w:pStyle w:val="Titre3"/>
      </w:pPr>
      <w:r>
        <w:t>Principe</w:t>
      </w:r>
    </w:p>
    <w:p w14:paraId="28467778" w14:textId="77777777" w:rsidR="001719C5" w:rsidRDefault="00000000">
      <w:pPr>
        <w:spacing w:before="80" w:after="80" w:line="276" w:lineRule="auto"/>
        <w:ind w:firstLine="400"/>
        <w:jc w:val="both"/>
      </w:pPr>
      <w:r>
        <w:t xml:space="preserve">L'intégrale de Choquet est une généralisation de la somme pondérée qui permet de modéliser des interactions entre critères. Dans une somme pondérée classique, les critères sont supposés indépendants. Mais en réalité, un étudiant qui obtient de bons résultats à la fois en salaire (g1) et en employabilité (g2) ne bénéficie pas de deux fois l'avantage : ces deux critères sont redondants (ils mesurent des aspects proches de l'insertion professionnelle). À l'inverse, un étudiant qui a à la fois une bonne vie associative (g6) et une bonne satisfaction </w:t>
      </w:r>
      <w:proofErr w:type="spellStart"/>
      <w:r>
        <w:t>alumni</w:t>
      </w:r>
      <w:proofErr w:type="spellEnd"/>
      <w:r>
        <w:t xml:space="preserve"> (g5) bénéficie d'une synergie : les deux ensemble créent une qualité de vie étudiante supérieure à la somme des parties.</w:t>
      </w:r>
    </w:p>
    <w:p w14:paraId="32620066" w14:textId="77777777" w:rsidR="001719C5" w:rsidRDefault="00000000">
      <w:pPr>
        <w:spacing w:before="80" w:after="80" w:line="276" w:lineRule="auto"/>
        <w:ind w:firstLine="400"/>
        <w:jc w:val="both"/>
      </w:pPr>
      <w:r>
        <w:t xml:space="preserve">L'intégrale de Choquet utilise des capacités μ(S) définies sur l'ensemble des sous-ensembles de critères S. Pour modéliser la redondance entre g1 et g2, on fixe </w:t>
      </w:r>
      <w:proofErr w:type="gramStart"/>
      <w:r>
        <w:t>μ(</w:t>
      </w:r>
      <w:proofErr w:type="gramEnd"/>
      <w:r>
        <w:t xml:space="preserve">{g1, g2}) &lt; μ({g1}) + μ({g2}). Pour la synergie entre g5 et g6, on fixe </w:t>
      </w:r>
      <w:proofErr w:type="gramStart"/>
      <w:r>
        <w:t>μ(</w:t>
      </w:r>
      <w:proofErr w:type="gramEnd"/>
      <w:r>
        <w:t>{g5, g6}) &gt; μ({g5}) + μ({g6}).</w:t>
      </w:r>
    </w:p>
    <w:p w14:paraId="74B61FAB" w14:textId="77777777" w:rsidR="001719C5" w:rsidRDefault="00000000">
      <w:pPr>
        <w:pStyle w:val="Titre3"/>
      </w:pPr>
      <w:r>
        <w:t>Application</w:t>
      </w:r>
    </w:p>
    <w:p w14:paraId="09E9E26E" w14:textId="77777777" w:rsidR="001719C5" w:rsidRDefault="00000000">
      <w:pPr>
        <w:spacing w:before="80" w:after="80" w:line="276" w:lineRule="auto"/>
        <w:ind w:firstLine="400"/>
        <w:jc w:val="both"/>
      </w:pPr>
      <w:r>
        <w:t>Nous ne recalculons pas l'intégrale de Choquet exhaustivement (cela nécessiterait de fixer 63 capacités pour 6 critères), mais nous illustrons l'effet qualitatif des interactions :</w:t>
      </w:r>
    </w:p>
    <w:p w14:paraId="6CA03A73" w14:textId="77777777" w:rsidR="001719C5" w:rsidRDefault="00000000">
      <w:pPr>
        <w:pStyle w:val="Paragraphedeliste"/>
        <w:numPr>
          <w:ilvl w:val="0"/>
          <w:numId w:val="2"/>
        </w:numPr>
        <w:spacing w:before="40" w:after="40"/>
      </w:pPr>
      <w:r>
        <w:lastRenderedPageBreak/>
        <w:t>Redondance entre g1 et g2 : le score de A1 baisse légèrement, car ses deux meilleurs scores « se cannibalisent ». L'avantage combiné de (salaire élevé + bonne employabilité) est moins valorisé qu'avec la somme pondérée simple.</w:t>
      </w:r>
    </w:p>
    <w:p w14:paraId="59EF3939" w14:textId="77777777" w:rsidR="001719C5" w:rsidRDefault="00000000">
      <w:pPr>
        <w:pStyle w:val="Paragraphedeliste"/>
        <w:numPr>
          <w:ilvl w:val="0"/>
          <w:numId w:val="2"/>
        </w:numPr>
        <w:spacing w:before="40" w:after="40"/>
      </w:pPr>
      <w:r>
        <w:t>Synergie entre g5 et g6 : A2 (</w:t>
      </w:r>
      <w:proofErr w:type="spellStart"/>
      <w:r>
        <w:t>CentraleSud</w:t>
      </w:r>
      <w:proofErr w:type="spellEnd"/>
      <w:r>
        <w:t xml:space="preserve">) et A5 (ENSAM-Ouest), qui ont de bons scores simultanément sur g5 et g6, voient leur score progresser. La combinaison (bonne </w:t>
      </w:r>
      <w:proofErr w:type="spellStart"/>
      <w:r>
        <w:t>alumni</w:t>
      </w:r>
      <w:proofErr w:type="spellEnd"/>
      <w:r>
        <w:t xml:space="preserve"> + bonne asso) est plus valorisée que la somme des deux séparément.</w:t>
      </w:r>
    </w:p>
    <w:p w14:paraId="49732BD4" w14:textId="77777777" w:rsidR="001719C5" w:rsidRDefault="001719C5">
      <w:pPr>
        <w:spacing w:before="80" w:after="80"/>
      </w:pPr>
    </w:p>
    <w:p w14:paraId="626541F9" w14:textId="77777777" w:rsidR="001719C5" w:rsidRDefault="00000000">
      <w:pPr>
        <w:spacing w:before="80" w:after="80" w:line="276" w:lineRule="auto"/>
        <w:ind w:firstLine="400"/>
        <w:jc w:val="both"/>
      </w:pPr>
      <w:r>
        <w:t>Résultat qualitatif : A5 passe en tête devant A1, A3 se maintient en position intermédiaire. Cette méthode est la plus fidèle aux préférences réelles du décideur mais aussi la plus difficile à paramétrer (élicitation des capacités). En pratique, des méthodes comme MACBETH permettent de déduire ces capacités à partir de comparaisons par paires.</w:t>
      </w:r>
    </w:p>
    <w:p w14:paraId="61A0E51E" w14:textId="77777777" w:rsidR="001719C5" w:rsidRDefault="001719C5">
      <w:pPr>
        <w:spacing w:before="80" w:after="80"/>
      </w:pPr>
    </w:p>
    <w:p w14:paraId="74828CCE" w14:textId="77777777" w:rsidR="001719C5" w:rsidRDefault="00000000">
      <w:pPr>
        <w:pStyle w:val="Titre2"/>
      </w:pPr>
      <w:r>
        <w:t>3.5 L'ordre lexicographique</w:t>
      </w:r>
    </w:p>
    <w:p w14:paraId="4F60C407" w14:textId="77777777" w:rsidR="001719C5" w:rsidRDefault="00000000">
      <w:pPr>
        <w:pStyle w:val="Titre3"/>
      </w:pPr>
      <w:r>
        <w:t>Principe</w:t>
      </w:r>
    </w:p>
    <w:p w14:paraId="4E4D30DC" w14:textId="77777777" w:rsidR="001719C5" w:rsidRDefault="00000000">
      <w:pPr>
        <w:spacing w:before="80" w:after="80" w:line="276" w:lineRule="auto"/>
        <w:ind w:firstLine="400"/>
        <w:jc w:val="both"/>
      </w:pPr>
      <w:r>
        <w:t>L'ordre lexicographique est une méthode non-compensatoire extrême. Les critères sont classés par ordre strict d'importance (de g1 le plus important à g6 le moins important). Le classement se fait exclusivement sur le critère le plus important ; on ne passe au critère suivant que s'il y a égalité stricte sur le premier.</w:t>
      </w:r>
    </w:p>
    <w:p w14:paraId="02584C7B" w14:textId="77777777" w:rsidR="001719C5" w:rsidRDefault="00000000">
      <w:pPr>
        <w:pStyle w:val="Titre3"/>
      </w:pPr>
      <w:r>
        <w:t>Application</w:t>
      </w:r>
    </w:p>
    <w:p w14:paraId="107AB505" w14:textId="77777777" w:rsidR="001719C5" w:rsidRDefault="00000000">
      <w:pPr>
        <w:spacing w:before="80" w:after="80" w:line="276" w:lineRule="auto"/>
        <w:ind w:firstLine="400"/>
        <w:jc w:val="both"/>
      </w:pPr>
      <w:r>
        <w:t>L'ordre du décideur est : g1 &gt; g6 &gt; g2 &gt; g3 &gt; g4 &gt; g5.</w:t>
      </w:r>
    </w:p>
    <w:p w14:paraId="4E7F4C59" w14:textId="77777777" w:rsidR="001719C5" w:rsidRDefault="00000000">
      <w:pPr>
        <w:spacing w:before="80" w:after="80" w:line="276" w:lineRule="auto"/>
        <w:ind w:firstLine="400"/>
        <w:jc w:val="both"/>
      </w:pPr>
      <w:r>
        <w:t>Étape 1 – On compare les performances sur g1 (salaire). A1 a 45 000 €, soit le salaire le plus élevé. Aucune autre école ne l'égale strictement. A1 est donc classée première, immédiatement, sans même examiner les autres critères.</w:t>
      </w:r>
    </w:p>
    <w:p w14:paraId="04A0C069" w14:textId="77777777" w:rsidR="001719C5" w:rsidRDefault="00000000">
      <w:pPr>
        <w:spacing w:before="80" w:after="80" w:line="276" w:lineRule="auto"/>
        <w:ind w:firstLine="400"/>
        <w:jc w:val="both"/>
      </w:pPr>
      <w:r>
        <w:t>Pour le reste du classement : A6 (44 000 €) &gt; A3 (42 000 €) &gt; A2 (41 000 €) &gt; A5 (38 000 €) &gt; A4 (36 000 €).</w:t>
      </w:r>
    </w:p>
    <w:p w14:paraId="260239F6" w14:textId="77777777" w:rsidR="001719C5" w:rsidRDefault="00000000">
      <w:pPr>
        <w:spacing w:before="80" w:after="80" w:line="276" w:lineRule="auto"/>
        <w:ind w:firstLine="400"/>
        <w:jc w:val="both"/>
      </w:pPr>
      <w:r>
        <w:t>Résultat : A1 &gt; A6 &gt; A3 &gt; A2 &gt; A5 &gt; A4. Cette méthode est extrêmement simple mais très brutale : elle ignore entièrement le déficit associatif d'A1, qui était pourtant une préoccupation centrale du décideur. Elle est surtout utile comme méthode de référence pour illustrer le cas purement compensatoire sur un seul critère.</w:t>
      </w:r>
    </w:p>
    <w:p w14:paraId="3E766696" w14:textId="77777777" w:rsidR="001719C5" w:rsidRDefault="001719C5">
      <w:pPr>
        <w:spacing w:before="80" w:after="80"/>
      </w:pPr>
    </w:p>
    <w:p w14:paraId="5F4A68A0" w14:textId="77777777" w:rsidR="001719C5" w:rsidRDefault="00000000">
      <w:pPr>
        <w:pStyle w:val="Titre2"/>
      </w:pPr>
      <w:r>
        <w:t xml:space="preserve">3.6 La méthode du point idéal (distance de </w:t>
      </w:r>
      <w:proofErr w:type="spellStart"/>
      <w:r>
        <w:t>Tchebycheff</w:t>
      </w:r>
      <w:proofErr w:type="spellEnd"/>
      <w:r>
        <w:t>)</w:t>
      </w:r>
    </w:p>
    <w:p w14:paraId="449C9DB0" w14:textId="77777777" w:rsidR="001719C5" w:rsidRDefault="00000000">
      <w:pPr>
        <w:pStyle w:val="Titre3"/>
      </w:pPr>
      <w:r>
        <w:t>Principe</w:t>
      </w:r>
    </w:p>
    <w:p w14:paraId="475A416D" w14:textId="77777777" w:rsidR="001719C5" w:rsidRDefault="00000000">
      <w:pPr>
        <w:spacing w:before="80" w:after="80" w:line="276" w:lineRule="auto"/>
        <w:ind w:firstLine="400"/>
        <w:jc w:val="both"/>
      </w:pPr>
      <w:r>
        <w:t>Cette méthode évalue chaque alternative par sa distance par rapport à un point idéal fictif a*, défini comme l'alternative hypothétique qui obtiendrait le score maximum sur chaque critère simultanément. Ici, a* a des utilités (100, 100, 100, 100, 100, 100) sur tous les critères.</w:t>
      </w:r>
    </w:p>
    <w:p w14:paraId="6C8CE04A" w14:textId="77777777" w:rsidR="001719C5" w:rsidRDefault="00000000">
      <w:pPr>
        <w:spacing w:before="80" w:after="80" w:line="276" w:lineRule="auto"/>
        <w:ind w:firstLine="400"/>
        <w:jc w:val="both"/>
      </w:pPr>
      <w:r>
        <w:t xml:space="preserve">La distance utilisée est la distance de </w:t>
      </w:r>
      <w:proofErr w:type="spellStart"/>
      <w:r>
        <w:t>Tchebycheff</w:t>
      </w:r>
      <w:proofErr w:type="spellEnd"/>
      <w:r>
        <w:t xml:space="preserve"> (ou L∞), qui mesure l'écart maximal pondéré entre une alternative et l'idéal :</w:t>
      </w:r>
    </w:p>
    <w:p w14:paraId="73857416" w14:textId="77777777" w:rsidR="001719C5" w:rsidRDefault="00000000">
      <w:pPr>
        <w:spacing w:before="120" w:after="120"/>
        <w:jc w:val="center"/>
      </w:pPr>
      <w:proofErr w:type="gramStart"/>
      <w:r>
        <w:rPr>
          <w:rFonts w:ascii="Courier New" w:eastAsia="Courier New" w:hAnsi="Courier New" w:cs="Courier New"/>
          <w:b/>
          <w:bCs/>
          <w:sz w:val="20"/>
          <w:szCs w:val="20"/>
        </w:rPr>
        <w:t>d(</w:t>
      </w:r>
      <w:proofErr w:type="gramEnd"/>
      <w:r>
        <w:rPr>
          <w:rFonts w:ascii="Courier New" w:eastAsia="Courier New" w:hAnsi="Courier New" w:cs="Courier New"/>
          <w:b/>
          <w:bCs/>
          <w:sz w:val="20"/>
          <w:szCs w:val="20"/>
        </w:rPr>
        <w:t xml:space="preserve">a, a*) = </w:t>
      </w:r>
      <w:proofErr w:type="spellStart"/>
      <w:r>
        <w:rPr>
          <w:rFonts w:ascii="Courier New" w:eastAsia="Courier New" w:hAnsi="Courier New" w:cs="Courier New"/>
          <w:b/>
          <w:bCs/>
          <w:sz w:val="20"/>
          <w:szCs w:val="20"/>
        </w:rPr>
        <w:t>max_j</w:t>
      </w:r>
      <w:proofErr w:type="spell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wj</w:t>
      </w:r>
      <w:proofErr w:type="spellEnd"/>
      <w:proofErr w:type="gram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uj</w:t>
      </w:r>
      <w:proofErr w:type="spellEnd"/>
      <w:r>
        <w:rPr>
          <w:rFonts w:ascii="Courier New" w:eastAsia="Courier New" w:hAnsi="Courier New" w:cs="Courier New"/>
          <w:b/>
          <w:bCs/>
          <w:sz w:val="20"/>
          <w:szCs w:val="20"/>
        </w:rPr>
        <w:t>(a) − 100</w:t>
      </w:r>
      <w:proofErr w:type="gramStart"/>
      <w:r>
        <w:rPr>
          <w:rFonts w:ascii="Courier New" w:eastAsia="Courier New" w:hAnsi="Courier New" w:cs="Courier New"/>
          <w:b/>
          <w:bCs/>
          <w:sz w:val="20"/>
          <w:szCs w:val="20"/>
        </w:rPr>
        <w:t>| }</w:t>
      </w:r>
      <w:proofErr w:type="gramEnd"/>
    </w:p>
    <w:p w14:paraId="61C35DE9" w14:textId="77777777" w:rsidR="001719C5" w:rsidRDefault="00000000">
      <w:pPr>
        <w:spacing w:before="80" w:after="80" w:line="276" w:lineRule="auto"/>
        <w:ind w:firstLine="400"/>
        <w:jc w:val="both"/>
      </w:pPr>
      <w:r>
        <w:t>On cherche à minimiser cette distance : la meilleure alternative est celle dont le pire écart pondéré par rapport à l'idéal est le plus faible. Contrairement à la somme pondérée, un seul critère très éloigné de l'idéal suffit à pénaliser l'alternative.</w:t>
      </w:r>
    </w:p>
    <w:p w14:paraId="1EF69F78" w14:textId="77777777" w:rsidR="001719C5" w:rsidRDefault="00000000">
      <w:pPr>
        <w:pStyle w:val="Titre3"/>
      </w:pPr>
      <w:r>
        <w:lastRenderedPageBreak/>
        <w:t>Application détaillée</w:t>
      </w:r>
    </w:p>
    <w:p w14:paraId="765080AD" w14:textId="77777777" w:rsidR="001719C5" w:rsidRDefault="001719C5">
      <w:pPr>
        <w:spacing w:before="80"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200"/>
        <w:gridCol w:w="800"/>
      </w:tblGrid>
      <w:tr w:rsidR="001719C5" w14:paraId="3D080EA1" w14:textId="77777777" w:rsidTr="009911E9">
        <w:trPr>
          <w:tblHeader/>
          <w:jc w:val="center"/>
        </w:trPr>
        <w:tc>
          <w:tcPr>
            <w:tcW w:w="1400" w:type="dxa"/>
            <w:shd w:val="clear" w:color="auto" w:fill="DDDDDD"/>
            <w:tcMar>
              <w:top w:w="60" w:type="dxa"/>
              <w:left w:w="100" w:type="dxa"/>
              <w:bottom w:w="60" w:type="dxa"/>
              <w:right w:w="100" w:type="dxa"/>
            </w:tcMar>
            <w:vAlign w:val="center"/>
          </w:tcPr>
          <w:p w14:paraId="096574FF" w14:textId="77777777" w:rsidR="001719C5" w:rsidRDefault="00000000">
            <w:pPr>
              <w:jc w:val="center"/>
            </w:pPr>
            <w:r>
              <w:rPr>
                <w:b/>
                <w:bCs/>
                <w:sz w:val="20"/>
                <w:szCs w:val="20"/>
              </w:rPr>
              <w:t>École</w:t>
            </w:r>
          </w:p>
        </w:tc>
        <w:tc>
          <w:tcPr>
            <w:tcW w:w="2000" w:type="dxa"/>
            <w:shd w:val="clear" w:color="auto" w:fill="DDDDDD"/>
            <w:tcMar>
              <w:top w:w="60" w:type="dxa"/>
              <w:left w:w="100" w:type="dxa"/>
              <w:bottom w:w="60" w:type="dxa"/>
              <w:right w:w="100" w:type="dxa"/>
            </w:tcMar>
            <w:vAlign w:val="center"/>
          </w:tcPr>
          <w:p w14:paraId="14460FC4" w14:textId="77777777" w:rsidR="001719C5" w:rsidRDefault="00000000">
            <w:pPr>
              <w:jc w:val="center"/>
            </w:pPr>
            <w:r>
              <w:rPr>
                <w:b/>
                <w:bCs/>
                <w:sz w:val="20"/>
                <w:szCs w:val="20"/>
              </w:rPr>
              <w:t>Écarts max pondérés par critère</w:t>
            </w:r>
          </w:p>
        </w:tc>
        <w:tc>
          <w:tcPr>
            <w:tcW w:w="1200" w:type="dxa"/>
            <w:shd w:val="clear" w:color="auto" w:fill="DDDDDD"/>
            <w:tcMar>
              <w:top w:w="60" w:type="dxa"/>
              <w:left w:w="100" w:type="dxa"/>
              <w:bottom w:w="60" w:type="dxa"/>
              <w:right w:w="100" w:type="dxa"/>
            </w:tcMar>
            <w:vAlign w:val="center"/>
          </w:tcPr>
          <w:p w14:paraId="5ED77D5C" w14:textId="77777777" w:rsidR="001719C5" w:rsidRDefault="00000000">
            <w:pPr>
              <w:jc w:val="center"/>
            </w:pPr>
            <w:r>
              <w:rPr>
                <w:b/>
                <w:bCs/>
                <w:sz w:val="20"/>
                <w:szCs w:val="20"/>
              </w:rPr>
              <w:t>Distance max pondérée</w:t>
            </w:r>
          </w:p>
        </w:tc>
        <w:tc>
          <w:tcPr>
            <w:tcW w:w="800" w:type="dxa"/>
            <w:shd w:val="clear" w:color="auto" w:fill="DDDDDD"/>
            <w:tcMar>
              <w:top w:w="60" w:type="dxa"/>
              <w:left w:w="100" w:type="dxa"/>
              <w:bottom w:w="60" w:type="dxa"/>
              <w:right w:w="100" w:type="dxa"/>
            </w:tcMar>
            <w:vAlign w:val="center"/>
          </w:tcPr>
          <w:p w14:paraId="0BF1243E" w14:textId="77777777" w:rsidR="001719C5" w:rsidRDefault="00000000">
            <w:pPr>
              <w:jc w:val="center"/>
            </w:pPr>
            <w:r>
              <w:rPr>
                <w:b/>
                <w:bCs/>
                <w:sz w:val="20"/>
                <w:szCs w:val="20"/>
              </w:rPr>
              <w:t>Rang</w:t>
            </w:r>
          </w:p>
        </w:tc>
      </w:tr>
      <w:tr w:rsidR="001719C5" w14:paraId="4D12DC37" w14:textId="77777777" w:rsidTr="009911E9">
        <w:trPr>
          <w:jc w:val="center"/>
        </w:trPr>
        <w:tc>
          <w:tcPr>
            <w:tcW w:w="1400" w:type="dxa"/>
            <w:shd w:val="clear" w:color="auto" w:fill="FFFFFF"/>
            <w:tcMar>
              <w:top w:w="60" w:type="dxa"/>
              <w:left w:w="100" w:type="dxa"/>
              <w:bottom w:w="60" w:type="dxa"/>
              <w:right w:w="100" w:type="dxa"/>
            </w:tcMar>
            <w:vAlign w:val="center"/>
          </w:tcPr>
          <w:p w14:paraId="7926017D" w14:textId="77777777" w:rsidR="001719C5" w:rsidRDefault="00000000">
            <w:r>
              <w:rPr>
                <w:sz w:val="20"/>
                <w:szCs w:val="20"/>
              </w:rPr>
              <w:t xml:space="preserve">A1 – </w:t>
            </w:r>
            <w:proofErr w:type="spellStart"/>
            <w:r>
              <w:rPr>
                <w:sz w:val="20"/>
                <w:szCs w:val="20"/>
              </w:rPr>
              <w:t>TechParis</w:t>
            </w:r>
            <w:proofErr w:type="spellEnd"/>
          </w:p>
        </w:tc>
        <w:tc>
          <w:tcPr>
            <w:tcW w:w="2000" w:type="dxa"/>
            <w:shd w:val="clear" w:color="auto" w:fill="FFFFFF"/>
            <w:tcMar>
              <w:top w:w="60" w:type="dxa"/>
              <w:left w:w="100" w:type="dxa"/>
              <w:bottom w:w="60" w:type="dxa"/>
              <w:right w:w="100" w:type="dxa"/>
            </w:tcMar>
            <w:vAlign w:val="center"/>
          </w:tcPr>
          <w:p w14:paraId="421411CB" w14:textId="77777777" w:rsidR="001719C5" w:rsidRDefault="00000000">
            <w:pPr>
              <w:jc w:val="center"/>
            </w:pPr>
            <w:r>
              <w:rPr>
                <w:sz w:val="20"/>
                <w:szCs w:val="20"/>
              </w:rPr>
              <w:t>0.0 / 2.1 / 2.7 / 0.9 / 5.0 / 15.6</w:t>
            </w:r>
          </w:p>
        </w:tc>
        <w:tc>
          <w:tcPr>
            <w:tcW w:w="1200" w:type="dxa"/>
            <w:shd w:val="clear" w:color="auto" w:fill="FFFFFF"/>
            <w:tcMar>
              <w:top w:w="60" w:type="dxa"/>
              <w:left w:w="100" w:type="dxa"/>
              <w:bottom w:w="60" w:type="dxa"/>
              <w:right w:w="100" w:type="dxa"/>
            </w:tcMar>
            <w:vAlign w:val="center"/>
          </w:tcPr>
          <w:p w14:paraId="16FB7C7A" w14:textId="77777777" w:rsidR="001719C5" w:rsidRDefault="00000000">
            <w:pPr>
              <w:jc w:val="center"/>
            </w:pPr>
            <w:r>
              <w:rPr>
                <w:sz w:val="20"/>
                <w:szCs w:val="20"/>
              </w:rPr>
              <w:t>15.6</w:t>
            </w:r>
          </w:p>
        </w:tc>
        <w:tc>
          <w:tcPr>
            <w:tcW w:w="800" w:type="dxa"/>
            <w:shd w:val="clear" w:color="auto" w:fill="FFFFFF"/>
            <w:tcMar>
              <w:top w:w="60" w:type="dxa"/>
              <w:left w:w="100" w:type="dxa"/>
              <w:bottom w:w="60" w:type="dxa"/>
              <w:right w:w="100" w:type="dxa"/>
            </w:tcMar>
            <w:vAlign w:val="center"/>
          </w:tcPr>
          <w:p w14:paraId="48E32518" w14:textId="77777777" w:rsidR="001719C5" w:rsidRDefault="00000000">
            <w:pPr>
              <w:jc w:val="center"/>
            </w:pPr>
            <w:r>
              <w:rPr>
                <w:b/>
                <w:bCs/>
                <w:sz w:val="20"/>
                <w:szCs w:val="20"/>
              </w:rPr>
              <w:t>3</w:t>
            </w:r>
          </w:p>
        </w:tc>
      </w:tr>
      <w:tr w:rsidR="001719C5" w14:paraId="5A02078F" w14:textId="77777777" w:rsidTr="009911E9">
        <w:trPr>
          <w:jc w:val="center"/>
        </w:trPr>
        <w:tc>
          <w:tcPr>
            <w:tcW w:w="1400" w:type="dxa"/>
            <w:shd w:val="clear" w:color="auto" w:fill="F2F2F2"/>
            <w:tcMar>
              <w:top w:w="60" w:type="dxa"/>
              <w:left w:w="100" w:type="dxa"/>
              <w:bottom w:w="60" w:type="dxa"/>
              <w:right w:w="100" w:type="dxa"/>
            </w:tcMar>
            <w:vAlign w:val="center"/>
          </w:tcPr>
          <w:p w14:paraId="6797034B" w14:textId="77777777" w:rsidR="001719C5" w:rsidRDefault="00000000">
            <w:r>
              <w:rPr>
                <w:sz w:val="20"/>
                <w:szCs w:val="20"/>
              </w:rPr>
              <w:t xml:space="preserve">A2 – </w:t>
            </w:r>
            <w:proofErr w:type="spellStart"/>
            <w:r>
              <w:rPr>
                <w:sz w:val="20"/>
                <w:szCs w:val="20"/>
              </w:rPr>
              <w:t>CentraleSud</w:t>
            </w:r>
            <w:proofErr w:type="spellEnd"/>
          </w:p>
        </w:tc>
        <w:tc>
          <w:tcPr>
            <w:tcW w:w="2000" w:type="dxa"/>
            <w:shd w:val="clear" w:color="auto" w:fill="F2F2F2"/>
            <w:tcMar>
              <w:top w:w="60" w:type="dxa"/>
              <w:left w:w="100" w:type="dxa"/>
              <w:bottom w:w="60" w:type="dxa"/>
              <w:right w:w="100" w:type="dxa"/>
            </w:tcMar>
            <w:vAlign w:val="center"/>
          </w:tcPr>
          <w:p w14:paraId="276641DE" w14:textId="0A7591C8" w:rsidR="001719C5" w:rsidRDefault="00000000">
            <w:pPr>
              <w:jc w:val="center"/>
            </w:pPr>
            <w:r>
              <w:rPr>
                <w:sz w:val="20"/>
                <w:szCs w:val="20"/>
              </w:rPr>
              <w:t>13.2 / 8.</w:t>
            </w:r>
            <w:r w:rsidR="005C158F">
              <w:rPr>
                <w:sz w:val="20"/>
                <w:szCs w:val="20"/>
              </w:rPr>
              <w:t>6</w:t>
            </w:r>
            <w:r>
              <w:rPr>
                <w:sz w:val="20"/>
                <w:szCs w:val="20"/>
              </w:rPr>
              <w:t xml:space="preserve"> / 15.0 / 4.1 / 7.5 / 2.2</w:t>
            </w:r>
          </w:p>
        </w:tc>
        <w:tc>
          <w:tcPr>
            <w:tcW w:w="1200" w:type="dxa"/>
            <w:shd w:val="clear" w:color="auto" w:fill="F2F2F2"/>
            <w:tcMar>
              <w:top w:w="60" w:type="dxa"/>
              <w:left w:w="100" w:type="dxa"/>
              <w:bottom w:w="60" w:type="dxa"/>
              <w:right w:w="100" w:type="dxa"/>
            </w:tcMar>
            <w:vAlign w:val="center"/>
          </w:tcPr>
          <w:p w14:paraId="18F9B186" w14:textId="77777777" w:rsidR="001719C5" w:rsidRDefault="00000000">
            <w:pPr>
              <w:jc w:val="center"/>
            </w:pPr>
            <w:r>
              <w:rPr>
                <w:sz w:val="20"/>
                <w:szCs w:val="20"/>
              </w:rPr>
              <w:t>15.0</w:t>
            </w:r>
          </w:p>
        </w:tc>
        <w:tc>
          <w:tcPr>
            <w:tcW w:w="800" w:type="dxa"/>
            <w:shd w:val="clear" w:color="auto" w:fill="F2F2F2"/>
            <w:tcMar>
              <w:top w:w="60" w:type="dxa"/>
              <w:left w:w="100" w:type="dxa"/>
              <w:bottom w:w="60" w:type="dxa"/>
              <w:right w:w="100" w:type="dxa"/>
            </w:tcMar>
            <w:vAlign w:val="center"/>
          </w:tcPr>
          <w:p w14:paraId="3E1C2D48" w14:textId="77777777" w:rsidR="001719C5" w:rsidRDefault="00000000">
            <w:pPr>
              <w:jc w:val="center"/>
            </w:pPr>
            <w:r>
              <w:rPr>
                <w:b/>
                <w:bCs/>
                <w:sz w:val="20"/>
                <w:szCs w:val="20"/>
              </w:rPr>
              <w:t>2</w:t>
            </w:r>
          </w:p>
        </w:tc>
      </w:tr>
      <w:tr w:rsidR="001719C5" w14:paraId="3BA62AD5" w14:textId="77777777" w:rsidTr="009911E9">
        <w:trPr>
          <w:jc w:val="center"/>
        </w:trPr>
        <w:tc>
          <w:tcPr>
            <w:tcW w:w="1400" w:type="dxa"/>
            <w:shd w:val="clear" w:color="auto" w:fill="FFFFFF"/>
            <w:tcMar>
              <w:top w:w="60" w:type="dxa"/>
              <w:left w:w="100" w:type="dxa"/>
              <w:bottom w:w="60" w:type="dxa"/>
              <w:right w:w="100" w:type="dxa"/>
            </w:tcMar>
            <w:vAlign w:val="center"/>
          </w:tcPr>
          <w:p w14:paraId="1AE8E214" w14:textId="77777777" w:rsidR="001719C5" w:rsidRDefault="00000000">
            <w:r>
              <w:rPr>
                <w:sz w:val="20"/>
                <w:szCs w:val="20"/>
              </w:rPr>
              <w:t xml:space="preserve">A3 – </w:t>
            </w:r>
            <w:proofErr w:type="spellStart"/>
            <w:r>
              <w:rPr>
                <w:sz w:val="20"/>
                <w:szCs w:val="20"/>
              </w:rPr>
              <w:t>MinesNord</w:t>
            </w:r>
            <w:proofErr w:type="spellEnd"/>
          </w:p>
        </w:tc>
        <w:tc>
          <w:tcPr>
            <w:tcW w:w="2000" w:type="dxa"/>
            <w:shd w:val="clear" w:color="auto" w:fill="FFFFFF"/>
            <w:tcMar>
              <w:top w:w="60" w:type="dxa"/>
              <w:left w:w="100" w:type="dxa"/>
              <w:bottom w:w="60" w:type="dxa"/>
              <w:right w:w="100" w:type="dxa"/>
            </w:tcMar>
            <w:vAlign w:val="center"/>
          </w:tcPr>
          <w:p w14:paraId="7335C6AB" w14:textId="0233CAFB" w:rsidR="001719C5" w:rsidRDefault="00000000">
            <w:pPr>
              <w:jc w:val="center"/>
            </w:pPr>
            <w:r>
              <w:rPr>
                <w:sz w:val="20"/>
                <w:szCs w:val="20"/>
              </w:rPr>
              <w:t>9.9 / 4.</w:t>
            </w:r>
            <w:r w:rsidR="005C158F">
              <w:rPr>
                <w:sz w:val="20"/>
                <w:szCs w:val="20"/>
              </w:rPr>
              <w:t>4</w:t>
            </w:r>
            <w:r>
              <w:rPr>
                <w:sz w:val="20"/>
                <w:szCs w:val="20"/>
              </w:rPr>
              <w:t xml:space="preserve"> / 4.8 / 2.3 / 5.0 / 8.8</w:t>
            </w:r>
          </w:p>
        </w:tc>
        <w:tc>
          <w:tcPr>
            <w:tcW w:w="1200" w:type="dxa"/>
            <w:shd w:val="clear" w:color="auto" w:fill="FFFFFF"/>
            <w:tcMar>
              <w:top w:w="60" w:type="dxa"/>
              <w:left w:w="100" w:type="dxa"/>
              <w:bottom w:w="60" w:type="dxa"/>
              <w:right w:w="100" w:type="dxa"/>
            </w:tcMar>
            <w:vAlign w:val="center"/>
          </w:tcPr>
          <w:p w14:paraId="7113912B" w14:textId="77777777" w:rsidR="001719C5" w:rsidRDefault="00000000">
            <w:pPr>
              <w:jc w:val="center"/>
            </w:pPr>
            <w:r>
              <w:rPr>
                <w:sz w:val="20"/>
                <w:szCs w:val="20"/>
              </w:rPr>
              <w:t>9.9</w:t>
            </w:r>
          </w:p>
        </w:tc>
        <w:tc>
          <w:tcPr>
            <w:tcW w:w="800" w:type="dxa"/>
            <w:shd w:val="clear" w:color="auto" w:fill="FFFFFF"/>
            <w:tcMar>
              <w:top w:w="60" w:type="dxa"/>
              <w:left w:w="100" w:type="dxa"/>
              <w:bottom w:w="60" w:type="dxa"/>
              <w:right w:w="100" w:type="dxa"/>
            </w:tcMar>
            <w:vAlign w:val="center"/>
          </w:tcPr>
          <w:p w14:paraId="16B512FD" w14:textId="77777777" w:rsidR="001719C5" w:rsidRDefault="00000000">
            <w:pPr>
              <w:jc w:val="center"/>
            </w:pPr>
            <w:r>
              <w:rPr>
                <w:b/>
                <w:bCs/>
                <w:sz w:val="20"/>
                <w:szCs w:val="20"/>
              </w:rPr>
              <w:t>1</w:t>
            </w:r>
          </w:p>
        </w:tc>
      </w:tr>
      <w:tr w:rsidR="001719C5" w14:paraId="740E6F1D" w14:textId="77777777" w:rsidTr="009911E9">
        <w:trPr>
          <w:jc w:val="center"/>
        </w:trPr>
        <w:tc>
          <w:tcPr>
            <w:tcW w:w="1400" w:type="dxa"/>
            <w:shd w:val="clear" w:color="auto" w:fill="F2F2F2"/>
            <w:tcMar>
              <w:top w:w="60" w:type="dxa"/>
              <w:left w:w="100" w:type="dxa"/>
              <w:bottom w:w="60" w:type="dxa"/>
              <w:right w:w="100" w:type="dxa"/>
            </w:tcMar>
            <w:vAlign w:val="center"/>
          </w:tcPr>
          <w:p w14:paraId="70C60CAF" w14:textId="77777777" w:rsidR="001719C5" w:rsidRDefault="00000000">
            <w:r>
              <w:rPr>
                <w:sz w:val="20"/>
                <w:szCs w:val="20"/>
              </w:rPr>
              <w:t>A4 – INSA-Est</w:t>
            </w:r>
          </w:p>
        </w:tc>
        <w:tc>
          <w:tcPr>
            <w:tcW w:w="2000" w:type="dxa"/>
            <w:shd w:val="clear" w:color="auto" w:fill="F2F2F2"/>
            <w:tcMar>
              <w:top w:w="60" w:type="dxa"/>
              <w:left w:w="100" w:type="dxa"/>
              <w:bottom w:w="60" w:type="dxa"/>
              <w:right w:w="100" w:type="dxa"/>
            </w:tcMar>
            <w:vAlign w:val="center"/>
          </w:tcPr>
          <w:p w14:paraId="78E19792" w14:textId="77777777" w:rsidR="001719C5" w:rsidRDefault="00000000">
            <w:pPr>
              <w:jc w:val="center"/>
            </w:pPr>
            <w:r>
              <w:rPr>
                <w:sz w:val="20"/>
                <w:szCs w:val="20"/>
              </w:rPr>
              <w:t>30.0 / 15.0 / 0.0 / 10.0 / 10.0 / 0.0</w:t>
            </w:r>
          </w:p>
        </w:tc>
        <w:tc>
          <w:tcPr>
            <w:tcW w:w="1200" w:type="dxa"/>
            <w:shd w:val="clear" w:color="auto" w:fill="F2F2F2"/>
            <w:tcMar>
              <w:top w:w="60" w:type="dxa"/>
              <w:left w:w="100" w:type="dxa"/>
              <w:bottom w:w="60" w:type="dxa"/>
              <w:right w:w="100" w:type="dxa"/>
            </w:tcMar>
            <w:vAlign w:val="center"/>
          </w:tcPr>
          <w:p w14:paraId="0180C1F1" w14:textId="77777777" w:rsidR="001719C5" w:rsidRDefault="00000000">
            <w:pPr>
              <w:jc w:val="center"/>
            </w:pPr>
            <w:r>
              <w:rPr>
                <w:sz w:val="20"/>
                <w:szCs w:val="20"/>
              </w:rPr>
              <w:t>30.0</w:t>
            </w:r>
          </w:p>
        </w:tc>
        <w:tc>
          <w:tcPr>
            <w:tcW w:w="800" w:type="dxa"/>
            <w:shd w:val="clear" w:color="auto" w:fill="F2F2F2"/>
            <w:tcMar>
              <w:top w:w="60" w:type="dxa"/>
              <w:left w:w="100" w:type="dxa"/>
              <w:bottom w:w="60" w:type="dxa"/>
              <w:right w:w="100" w:type="dxa"/>
            </w:tcMar>
            <w:vAlign w:val="center"/>
          </w:tcPr>
          <w:p w14:paraId="439CDE71" w14:textId="77777777" w:rsidR="001719C5" w:rsidRDefault="00000000">
            <w:pPr>
              <w:jc w:val="center"/>
            </w:pPr>
            <w:r>
              <w:rPr>
                <w:b/>
                <w:bCs/>
                <w:sz w:val="20"/>
                <w:szCs w:val="20"/>
              </w:rPr>
              <w:t>6</w:t>
            </w:r>
          </w:p>
        </w:tc>
      </w:tr>
      <w:tr w:rsidR="001719C5" w14:paraId="010C2EAB" w14:textId="77777777" w:rsidTr="009911E9">
        <w:trPr>
          <w:jc w:val="center"/>
        </w:trPr>
        <w:tc>
          <w:tcPr>
            <w:tcW w:w="1400" w:type="dxa"/>
            <w:shd w:val="clear" w:color="auto" w:fill="FFFFFF"/>
            <w:tcMar>
              <w:top w:w="60" w:type="dxa"/>
              <w:left w:w="100" w:type="dxa"/>
              <w:bottom w:w="60" w:type="dxa"/>
              <w:right w:w="100" w:type="dxa"/>
            </w:tcMar>
            <w:vAlign w:val="center"/>
          </w:tcPr>
          <w:p w14:paraId="68C99D93" w14:textId="77777777" w:rsidR="001719C5" w:rsidRDefault="00000000">
            <w:r>
              <w:rPr>
                <w:sz w:val="20"/>
                <w:szCs w:val="20"/>
              </w:rPr>
              <w:t>A5 – ENSAM-Ouest</w:t>
            </w:r>
          </w:p>
        </w:tc>
        <w:tc>
          <w:tcPr>
            <w:tcW w:w="2000" w:type="dxa"/>
            <w:shd w:val="clear" w:color="auto" w:fill="FFFFFF"/>
            <w:tcMar>
              <w:top w:w="60" w:type="dxa"/>
              <w:left w:w="100" w:type="dxa"/>
              <w:bottom w:w="60" w:type="dxa"/>
              <w:right w:w="100" w:type="dxa"/>
            </w:tcMar>
            <w:vAlign w:val="center"/>
          </w:tcPr>
          <w:p w14:paraId="19AEFBED" w14:textId="55623EA7" w:rsidR="001719C5" w:rsidRDefault="00000000">
            <w:pPr>
              <w:jc w:val="center"/>
            </w:pPr>
            <w:r>
              <w:rPr>
                <w:sz w:val="20"/>
                <w:szCs w:val="20"/>
              </w:rPr>
              <w:t>23.4 / 6.</w:t>
            </w:r>
            <w:r w:rsidR="005C158F">
              <w:rPr>
                <w:sz w:val="20"/>
                <w:szCs w:val="20"/>
              </w:rPr>
              <w:t>4</w:t>
            </w:r>
            <w:r>
              <w:rPr>
                <w:sz w:val="20"/>
                <w:szCs w:val="20"/>
              </w:rPr>
              <w:t>/ 1.3 / 5.5 / 2.5 / 4.4</w:t>
            </w:r>
          </w:p>
        </w:tc>
        <w:tc>
          <w:tcPr>
            <w:tcW w:w="1200" w:type="dxa"/>
            <w:shd w:val="clear" w:color="auto" w:fill="FFFFFF"/>
            <w:tcMar>
              <w:top w:w="60" w:type="dxa"/>
              <w:left w:w="100" w:type="dxa"/>
              <w:bottom w:w="60" w:type="dxa"/>
              <w:right w:w="100" w:type="dxa"/>
            </w:tcMar>
            <w:vAlign w:val="center"/>
          </w:tcPr>
          <w:p w14:paraId="69037FAC" w14:textId="77777777" w:rsidR="001719C5" w:rsidRDefault="00000000">
            <w:pPr>
              <w:jc w:val="center"/>
            </w:pPr>
            <w:r>
              <w:rPr>
                <w:sz w:val="20"/>
                <w:szCs w:val="20"/>
              </w:rPr>
              <w:t>23.4</w:t>
            </w:r>
          </w:p>
        </w:tc>
        <w:tc>
          <w:tcPr>
            <w:tcW w:w="800" w:type="dxa"/>
            <w:shd w:val="clear" w:color="auto" w:fill="FFFFFF"/>
            <w:tcMar>
              <w:top w:w="60" w:type="dxa"/>
              <w:left w:w="100" w:type="dxa"/>
              <w:bottom w:w="60" w:type="dxa"/>
              <w:right w:w="100" w:type="dxa"/>
            </w:tcMar>
            <w:vAlign w:val="center"/>
          </w:tcPr>
          <w:p w14:paraId="4645DBC0" w14:textId="77777777" w:rsidR="001719C5" w:rsidRDefault="00000000">
            <w:pPr>
              <w:jc w:val="center"/>
            </w:pPr>
            <w:r>
              <w:rPr>
                <w:b/>
                <w:bCs/>
                <w:sz w:val="20"/>
                <w:szCs w:val="20"/>
              </w:rPr>
              <w:t>5</w:t>
            </w:r>
          </w:p>
        </w:tc>
      </w:tr>
      <w:tr w:rsidR="001719C5" w14:paraId="79F786F9" w14:textId="77777777" w:rsidTr="009911E9">
        <w:trPr>
          <w:jc w:val="center"/>
        </w:trPr>
        <w:tc>
          <w:tcPr>
            <w:tcW w:w="1400" w:type="dxa"/>
            <w:shd w:val="clear" w:color="auto" w:fill="F2F2F2"/>
            <w:tcMar>
              <w:top w:w="60" w:type="dxa"/>
              <w:left w:w="100" w:type="dxa"/>
              <w:bottom w:w="60" w:type="dxa"/>
              <w:right w:w="100" w:type="dxa"/>
            </w:tcMar>
            <w:vAlign w:val="center"/>
          </w:tcPr>
          <w:p w14:paraId="4B670866" w14:textId="77777777" w:rsidR="001719C5" w:rsidRDefault="00000000">
            <w:r>
              <w:rPr>
                <w:sz w:val="20"/>
                <w:szCs w:val="20"/>
              </w:rPr>
              <w:t xml:space="preserve">A6 – </w:t>
            </w:r>
            <w:proofErr w:type="spellStart"/>
            <w:r>
              <w:rPr>
                <w:sz w:val="20"/>
                <w:szCs w:val="20"/>
              </w:rPr>
              <w:t>PolySud</w:t>
            </w:r>
            <w:proofErr w:type="spellEnd"/>
          </w:p>
        </w:tc>
        <w:tc>
          <w:tcPr>
            <w:tcW w:w="2000" w:type="dxa"/>
            <w:shd w:val="clear" w:color="auto" w:fill="F2F2F2"/>
            <w:tcMar>
              <w:top w:w="60" w:type="dxa"/>
              <w:left w:w="100" w:type="dxa"/>
              <w:bottom w:w="60" w:type="dxa"/>
              <w:right w:w="100" w:type="dxa"/>
            </w:tcMar>
            <w:vAlign w:val="center"/>
          </w:tcPr>
          <w:p w14:paraId="4ABA0653" w14:textId="77777777" w:rsidR="001719C5" w:rsidRDefault="00000000">
            <w:pPr>
              <w:jc w:val="center"/>
            </w:pPr>
            <w:r>
              <w:rPr>
                <w:sz w:val="20"/>
                <w:szCs w:val="20"/>
              </w:rPr>
              <w:t>3.3 / 0.0 / 5.4 / 0.0 / 0.0 / 20.0</w:t>
            </w:r>
          </w:p>
        </w:tc>
        <w:tc>
          <w:tcPr>
            <w:tcW w:w="1200" w:type="dxa"/>
            <w:shd w:val="clear" w:color="auto" w:fill="F2F2F2"/>
            <w:tcMar>
              <w:top w:w="60" w:type="dxa"/>
              <w:left w:w="100" w:type="dxa"/>
              <w:bottom w:w="60" w:type="dxa"/>
              <w:right w:w="100" w:type="dxa"/>
            </w:tcMar>
            <w:vAlign w:val="center"/>
          </w:tcPr>
          <w:p w14:paraId="5D917837" w14:textId="77777777" w:rsidR="001719C5" w:rsidRDefault="00000000">
            <w:pPr>
              <w:jc w:val="center"/>
            </w:pPr>
            <w:r>
              <w:rPr>
                <w:sz w:val="20"/>
                <w:szCs w:val="20"/>
              </w:rPr>
              <w:t>20.0</w:t>
            </w:r>
          </w:p>
        </w:tc>
        <w:tc>
          <w:tcPr>
            <w:tcW w:w="800" w:type="dxa"/>
            <w:shd w:val="clear" w:color="auto" w:fill="F2F2F2"/>
            <w:tcMar>
              <w:top w:w="60" w:type="dxa"/>
              <w:left w:w="100" w:type="dxa"/>
              <w:bottom w:w="60" w:type="dxa"/>
              <w:right w:w="100" w:type="dxa"/>
            </w:tcMar>
            <w:vAlign w:val="center"/>
          </w:tcPr>
          <w:p w14:paraId="30BDBC8F" w14:textId="77777777" w:rsidR="001719C5" w:rsidRDefault="00000000">
            <w:pPr>
              <w:jc w:val="center"/>
            </w:pPr>
            <w:r>
              <w:rPr>
                <w:b/>
                <w:bCs/>
                <w:sz w:val="20"/>
                <w:szCs w:val="20"/>
              </w:rPr>
              <w:t>4</w:t>
            </w:r>
          </w:p>
        </w:tc>
      </w:tr>
    </w:tbl>
    <w:p w14:paraId="2801F42C" w14:textId="77777777" w:rsidR="001719C5" w:rsidRDefault="00000000">
      <w:pPr>
        <w:spacing w:before="40" w:after="120"/>
        <w:jc w:val="center"/>
      </w:pPr>
      <w:r>
        <w:rPr>
          <w:i/>
          <w:iCs/>
          <w:sz w:val="20"/>
          <w:szCs w:val="20"/>
        </w:rPr>
        <w:t xml:space="preserve">Tableau 6 – Calcul de la distance de </w:t>
      </w:r>
      <w:proofErr w:type="spellStart"/>
      <w:r>
        <w:rPr>
          <w:i/>
          <w:iCs/>
          <w:sz w:val="20"/>
          <w:szCs w:val="20"/>
        </w:rPr>
        <w:t>Tchebycheff</w:t>
      </w:r>
      <w:proofErr w:type="spellEnd"/>
      <w:r>
        <w:rPr>
          <w:i/>
          <w:iCs/>
          <w:sz w:val="20"/>
          <w:szCs w:val="20"/>
        </w:rPr>
        <w:t xml:space="preserve"> (écarts pondérés par critère et distance maximale)</w:t>
      </w:r>
    </w:p>
    <w:p w14:paraId="6E00FD3F" w14:textId="77777777" w:rsidR="001719C5" w:rsidRDefault="001719C5">
      <w:pPr>
        <w:spacing w:before="80" w:after="80"/>
      </w:pPr>
    </w:p>
    <w:p w14:paraId="37003BBE" w14:textId="77777777" w:rsidR="001719C5" w:rsidRDefault="00000000">
      <w:pPr>
        <w:spacing w:before="80" w:after="80" w:line="276" w:lineRule="auto"/>
        <w:ind w:firstLine="400"/>
        <w:jc w:val="both"/>
      </w:pPr>
      <w:r>
        <w:t>Lecture du tableau : pour A1, les écarts pondérés sont : 0,30</w:t>
      </w:r>
      <w:proofErr w:type="gramStart"/>
      <w:r>
        <w:t>×(</w:t>
      </w:r>
      <w:proofErr w:type="gramEnd"/>
      <w:r>
        <w:t>100−100) = 0,0 sur g1, 0,15</w:t>
      </w:r>
      <w:proofErr w:type="gramStart"/>
      <w:r>
        <w:t>×(</w:t>
      </w:r>
      <w:proofErr w:type="gramEnd"/>
      <w:r>
        <w:t>100−86) = 2,1 sur g2, 0,15</w:t>
      </w:r>
      <w:proofErr w:type="gramStart"/>
      <w:r>
        <w:t>×(</w:t>
      </w:r>
      <w:proofErr w:type="gramEnd"/>
      <w:r>
        <w:t>100−82) = 2,7 sur g3, 0,10</w:t>
      </w:r>
      <w:proofErr w:type="gramStart"/>
      <w:r>
        <w:t>×(</w:t>
      </w:r>
      <w:proofErr w:type="gramEnd"/>
      <w:r>
        <w:t>100−91) = 0,9 sur g4, 0,10</w:t>
      </w:r>
      <w:proofErr w:type="gramStart"/>
      <w:r>
        <w:t>×(</w:t>
      </w:r>
      <w:proofErr w:type="gramEnd"/>
      <w:r>
        <w:t>100−50) = 5,0 sur g5, et 0,20</w:t>
      </w:r>
      <w:proofErr w:type="gramStart"/>
      <w:r>
        <w:t>×(</w:t>
      </w:r>
      <w:proofErr w:type="gramEnd"/>
      <w:r>
        <w:t xml:space="preserve">100−22) = 15,6 sur g6. La distance de </w:t>
      </w:r>
      <w:proofErr w:type="spellStart"/>
      <w:r>
        <w:t>Tchebycheff</w:t>
      </w:r>
      <w:proofErr w:type="spellEnd"/>
      <w:r>
        <w:t xml:space="preserve"> de A1 est donc </w:t>
      </w:r>
      <w:proofErr w:type="gramStart"/>
      <w:r>
        <w:t>max(</w:t>
      </w:r>
      <w:proofErr w:type="gramEnd"/>
      <w:r>
        <w:t>0,0 ; 2,1 ; 2,7 ; 0,9 ; 5,0 ; 15,6) = 15,6.</w:t>
      </w:r>
    </w:p>
    <w:p w14:paraId="1F00CA8E" w14:textId="77777777" w:rsidR="001719C5" w:rsidRDefault="00000000">
      <w:pPr>
        <w:pStyle w:val="Titre3"/>
      </w:pPr>
      <w:r>
        <w:t>Résultat</w:t>
      </w:r>
    </w:p>
    <w:p w14:paraId="7C677DF4" w14:textId="4918CE3A" w:rsidR="001719C5" w:rsidRDefault="00000000">
      <w:pPr>
        <w:spacing w:before="80" w:after="80" w:line="276" w:lineRule="auto"/>
        <w:ind w:firstLine="400"/>
        <w:jc w:val="both"/>
      </w:pPr>
      <w:r>
        <w:t xml:space="preserve">Classement (on minimise la distance) : </w:t>
      </w:r>
      <w:r w:rsidR="001413C4" w:rsidRPr="001413C4">
        <w:t>A3 (9,9) &gt; A2 (15,0) &gt; A1 (15,6) &gt; A6 (20,0) &gt; A5 (23,4) &gt; A4 (30,0)</w:t>
      </w:r>
      <w:r w:rsidR="001413C4">
        <w:t>.</w:t>
      </w:r>
    </w:p>
    <w:p w14:paraId="2957E7B6" w14:textId="77777777" w:rsidR="001719C5" w:rsidRDefault="00000000">
      <w:pPr>
        <w:spacing w:before="80" w:after="80" w:line="276" w:lineRule="auto"/>
        <w:ind w:firstLine="400"/>
        <w:jc w:val="both"/>
      </w:pPr>
      <w:r>
        <w:t>A3 gagne ici car aucun de ses critères n'est trop éloigné de l'idéal. A1, malgré son salaire parfait, est pénalisée par son écart important sur la vie associative (15,6). Cette méthode récompense l'équilibre et pénalise les faiblesses profondes, de manière analogue au Min mais avec une pondération.</w:t>
      </w:r>
    </w:p>
    <w:p w14:paraId="2C610484" w14:textId="77777777" w:rsidR="001719C5" w:rsidRDefault="001719C5">
      <w:pPr>
        <w:spacing w:before="80" w:after="80"/>
      </w:pPr>
    </w:p>
    <w:p w14:paraId="20F6F5CD" w14:textId="77777777" w:rsidR="001719C5" w:rsidRDefault="00000000">
      <w:pPr>
        <w:pStyle w:val="Titre2"/>
      </w:pPr>
      <w:r>
        <w:t>3.7 La méthode UTA (</w:t>
      </w:r>
      <w:proofErr w:type="spellStart"/>
      <w:r>
        <w:t>UTilités</w:t>
      </w:r>
      <w:proofErr w:type="spellEnd"/>
      <w:r>
        <w:t xml:space="preserve"> Additives)</w:t>
      </w:r>
    </w:p>
    <w:p w14:paraId="3D4075A4" w14:textId="77777777" w:rsidR="001719C5" w:rsidRDefault="00000000">
      <w:pPr>
        <w:pStyle w:val="Titre3"/>
      </w:pPr>
      <w:r>
        <w:t>Principe</w:t>
      </w:r>
    </w:p>
    <w:p w14:paraId="6CEDE8F2" w14:textId="77777777" w:rsidR="001719C5" w:rsidRDefault="00000000">
      <w:pPr>
        <w:spacing w:before="80" w:after="80" w:line="276" w:lineRule="auto"/>
        <w:ind w:firstLine="400"/>
        <w:jc w:val="both"/>
      </w:pPr>
      <w:r>
        <w:t>La méthode UTA (Jacquet-</w:t>
      </w:r>
      <w:proofErr w:type="spellStart"/>
      <w:r>
        <w:t>Lagrèze</w:t>
      </w:r>
      <w:proofErr w:type="spellEnd"/>
      <w:r>
        <w:t xml:space="preserve"> et Siskos, 1982) est une méthode d'inférence inverse : au lieu de demander directement au décideur ses poids et fonctions d'utilité, on lui demande de fournir un classement de référence sur quelques alternatives, puis on déduit par programmation linéaire les fonctions d'utilité marginales </w:t>
      </w:r>
      <w:proofErr w:type="spellStart"/>
      <w:r>
        <w:t>uj</w:t>
      </w:r>
      <w:proofErr w:type="spellEnd"/>
      <w:r>
        <w:t>*(</w:t>
      </w:r>
      <w:proofErr w:type="spellStart"/>
      <w:r>
        <w:t>gj</w:t>
      </w:r>
      <w:proofErr w:type="spellEnd"/>
      <w:r>
        <w:t>) qui reproduisent ce classement de la manière la plus fidèle possible.</w:t>
      </w:r>
    </w:p>
    <w:p w14:paraId="7E0E79FB" w14:textId="77777777" w:rsidR="001719C5" w:rsidRDefault="00000000">
      <w:pPr>
        <w:spacing w:before="80" w:after="80" w:line="276" w:lineRule="auto"/>
        <w:ind w:firstLine="400"/>
        <w:jc w:val="both"/>
      </w:pPr>
      <w:r>
        <w:t>L'avantage est que le décideur n'a pas besoin d'être précis sur des valeurs numériques (exercice difficile et souvent peu fiable). Il se contente de dire « je préfère A3 à A1 » ou « A1 et A3 sont à égalité pour moi », ce qui est plus naturel.</w:t>
      </w:r>
    </w:p>
    <w:p w14:paraId="0C6A8BF2" w14:textId="77777777" w:rsidR="001719C5" w:rsidRDefault="00000000">
      <w:pPr>
        <w:pStyle w:val="Titre3"/>
      </w:pPr>
      <w:r>
        <w:t>Application simulée</w:t>
      </w:r>
    </w:p>
    <w:p w14:paraId="6E877CD5" w14:textId="77777777" w:rsidR="001719C5" w:rsidRDefault="00000000">
      <w:pPr>
        <w:spacing w:before="80" w:after="80" w:line="276" w:lineRule="auto"/>
        <w:ind w:firstLine="400"/>
        <w:jc w:val="both"/>
      </w:pPr>
      <w:r>
        <w:t>Nous simulons le classement partiel que le décideur aurait fourni au feeling : A3 est préféré à A1, et A1 est préféré à A4.</w:t>
      </w:r>
    </w:p>
    <w:p w14:paraId="5ECCE0E0" w14:textId="77777777" w:rsidR="001719C5" w:rsidRDefault="00000000">
      <w:pPr>
        <w:spacing w:before="80" w:after="80" w:line="276" w:lineRule="auto"/>
        <w:ind w:firstLine="400"/>
        <w:jc w:val="both"/>
      </w:pPr>
      <w:r>
        <w:lastRenderedPageBreak/>
        <w:t>La programmation linéaire cherche alors des fonctions d'utilité marginales qui satisfont :</w:t>
      </w:r>
    </w:p>
    <w:p w14:paraId="74DBE7FC" w14:textId="77777777" w:rsidR="001719C5" w:rsidRDefault="00000000">
      <w:pPr>
        <w:spacing w:before="120" w:after="120"/>
        <w:jc w:val="center"/>
      </w:pPr>
      <w:r>
        <w:rPr>
          <w:rFonts w:ascii="Courier New" w:eastAsia="Courier New" w:hAnsi="Courier New" w:cs="Courier New"/>
          <w:b/>
          <w:bCs/>
          <w:sz w:val="20"/>
          <w:szCs w:val="20"/>
        </w:rPr>
        <w:t>U*(A3) &gt; U*(A1</w:t>
      </w:r>
      <w:proofErr w:type="gramStart"/>
      <w:r>
        <w:rPr>
          <w:rFonts w:ascii="Courier New" w:eastAsia="Courier New" w:hAnsi="Courier New" w:cs="Courier New"/>
          <w:b/>
          <w:bCs/>
          <w:sz w:val="20"/>
          <w:szCs w:val="20"/>
        </w:rPr>
        <w:t>)  et</w:t>
      </w:r>
      <w:proofErr w:type="gramEnd"/>
      <w:r>
        <w:rPr>
          <w:rFonts w:ascii="Courier New" w:eastAsia="Courier New" w:hAnsi="Courier New" w:cs="Courier New"/>
          <w:b/>
          <w:bCs/>
          <w:sz w:val="20"/>
          <w:szCs w:val="20"/>
        </w:rPr>
        <w:t xml:space="preserve">  U*(A1) &gt; U*(A4)</w:t>
      </w:r>
    </w:p>
    <w:p w14:paraId="335F9CFE" w14:textId="77777777" w:rsidR="001719C5" w:rsidRDefault="00000000">
      <w:pPr>
        <w:spacing w:before="80" w:after="80" w:line="276" w:lineRule="auto"/>
        <w:ind w:firstLine="400"/>
        <w:jc w:val="both"/>
      </w:pPr>
      <w:r>
        <w:t>Le modèle révèle que, pour reproduire ces préférences, le décideur accorde implicitement une forte prime aux écoles dont la note en vie associative (g6) dépasse 7/10. Cela explique la préférence pour A3 et A5, qui satisfont ce seuil implicite.</w:t>
      </w:r>
    </w:p>
    <w:p w14:paraId="76168C38" w14:textId="77777777" w:rsidR="001719C5" w:rsidRDefault="00000000">
      <w:pPr>
        <w:pStyle w:val="Titre3"/>
      </w:pPr>
      <w:r>
        <w:t>Résultat</w:t>
      </w:r>
    </w:p>
    <w:p w14:paraId="5A0E3947" w14:textId="77777777" w:rsidR="001719C5" w:rsidRDefault="00000000">
      <w:pPr>
        <w:spacing w:before="80" w:after="80" w:line="276" w:lineRule="auto"/>
        <w:ind w:firstLine="400"/>
        <w:jc w:val="both"/>
      </w:pPr>
      <w:r>
        <w:t>Classement UTA inféré : A3 &gt; A5 &gt; A1 &gt; A6 &gt; A2 &gt; A4. Ce résultat confirme A3 et révèle A5 comme alternative de substitution. Il souligne que le décideur valorise davantage la vie associative qu'il ne le pensait explicitement lorsqu'on lui a demandé ses poids.</w:t>
      </w:r>
    </w:p>
    <w:p w14:paraId="6EB83939" w14:textId="77777777" w:rsidR="001719C5" w:rsidRDefault="001719C5">
      <w:pPr>
        <w:spacing w:before="80" w:after="80"/>
      </w:pPr>
    </w:p>
    <w:p w14:paraId="2C783725" w14:textId="77777777" w:rsidR="001719C5" w:rsidRDefault="00000000">
      <w:pPr>
        <w:pStyle w:val="Titre2"/>
      </w:pPr>
      <w:r>
        <w:t>3.8 La méthode Even Swap</w:t>
      </w:r>
    </w:p>
    <w:p w14:paraId="1AE84E9A" w14:textId="77777777" w:rsidR="001719C5" w:rsidRDefault="00000000">
      <w:pPr>
        <w:pStyle w:val="Titre3"/>
      </w:pPr>
      <w:r>
        <w:t>Principe</w:t>
      </w:r>
    </w:p>
    <w:p w14:paraId="5D1C1A59" w14:textId="77777777" w:rsidR="001719C5" w:rsidRDefault="00000000">
      <w:pPr>
        <w:spacing w:before="80" w:after="80" w:line="276" w:lineRule="auto"/>
        <w:ind w:firstLine="400"/>
        <w:jc w:val="both"/>
      </w:pPr>
      <w:r>
        <w:t xml:space="preserve">Even Swap est une méthode interactive de réduction itérative, développée par Hammond, Keeney et </w:t>
      </w:r>
      <w:proofErr w:type="spellStart"/>
      <w:r>
        <w:t>Raiffa</w:t>
      </w:r>
      <w:proofErr w:type="spellEnd"/>
      <w:r>
        <w:t>. Son principe est simple : à chaque étape, on demande au décideur de quantifier un échange acceptable entre deux critères, de façon à rendre deux alternatives équivalentes sur l'un de ces critères. Une fois deux alternatives équivalentes sur un critère, ce critère peut être éliminé de la comparaison. On itère jusqu'à ce qu'une alternative domine clairement l'autre.</w:t>
      </w:r>
    </w:p>
    <w:p w14:paraId="1A2BAF36" w14:textId="77777777" w:rsidR="001719C5" w:rsidRDefault="00000000">
      <w:pPr>
        <w:pStyle w:val="Titre3"/>
      </w:pPr>
      <w:r>
        <w:t>Application détaillée : comparaison A1 vs A3</w:t>
      </w:r>
    </w:p>
    <w:p w14:paraId="18ED6D28" w14:textId="77777777" w:rsidR="001719C5" w:rsidRDefault="00000000">
      <w:pPr>
        <w:spacing w:before="80" w:after="80" w:line="276" w:lineRule="auto"/>
        <w:ind w:firstLine="400"/>
        <w:jc w:val="both"/>
      </w:pPr>
      <w:r>
        <w:t>On compare A1 (</w:t>
      </w:r>
      <w:proofErr w:type="spellStart"/>
      <w:r>
        <w:t>TechParis</w:t>
      </w:r>
      <w:proofErr w:type="spellEnd"/>
      <w:r>
        <w:t>) et A3 (</w:t>
      </w:r>
      <w:proofErr w:type="spellStart"/>
      <w:r>
        <w:t>MinesNord</w:t>
      </w:r>
      <w:proofErr w:type="spellEnd"/>
      <w:r>
        <w:t>) sur tous leurs critères :</w:t>
      </w:r>
    </w:p>
    <w:p w14:paraId="67815665" w14:textId="77777777" w:rsidR="001719C5" w:rsidRDefault="00000000">
      <w:pPr>
        <w:pStyle w:val="Paragraphedeliste"/>
        <w:numPr>
          <w:ilvl w:val="0"/>
          <w:numId w:val="2"/>
        </w:numPr>
        <w:spacing w:before="40" w:after="40"/>
      </w:pPr>
      <w:proofErr w:type="gramStart"/>
      <w:r>
        <w:t>g</w:t>
      </w:r>
      <w:proofErr w:type="gramEnd"/>
      <w:r>
        <w:t>1 : A1 a 45 000 €, A3 a 42 000 €. A1 est meilleure de 3 000 €.</w:t>
      </w:r>
    </w:p>
    <w:p w14:paraId="67DC49BD" w14:textId="77777777" w:rsidR="001719C5" w:rsidRDefault="00000000">
      <w:pPr>
        <w:pStyle w:val="Paragraphedeliste"/>
        <w:numPr>
          <w:ilvl w:val="0"/>
          <w:numId w:val="2"/>
        </w:numPr>
        <w:spacing w:before="40" w:after="40"/>
      </w:pPr>
      <w:proofErr w:type="gramStart"/>
      <w:r>
        <w:t>g</w:t>
      </w:r>
      <w:proofErr w:type="gramEnd"/>
      <w:r>
        <w:t>3 : A1 coûte 3 000 €, A3 coûte 4 500 €. A1 est meilleure de 1 500 €.</w:t>
      </w:r>
    </w:p>
    <w:p w14:paraId="0905CAD4" w14:textId="77777777" w:rsidR="001719C5" w:rsidRDefault="00000000">
      <w:pPr>
        <w:pStyle w:val="Paragraphedeliste"/>
        <w:numPr>
          <w:ilvl w:val="0"/>
          <w:numId w:val="2"/>
        </w:numPr>
        <w:spacing w:before="40" w:after="40"/>
      </w:pPr>
      <w:proofErr w:type="gramStart"/>
      <w:r>
        <w:t>g</w:t>
      </w:r>
      <w:proofErr w:type="gramEnd"/>
      <w:r>
        <w:t>6 : A1 a 6,0/10, A3 a 7,5/10. A3 est meilleure de 1,5 point.</w:t>
      </w:r>
    </w:p>
    <w:p w14:paraId="3E42E176" w14:textId="77777777" w:rsidR="001719C5" w:rsidRDefault="00000000">
      <w:pPr>
        <w:pStyle w:val="Paragraphedeliste"/>
        <w:numPr>
          <w:ilvl w:val="0"/>
          <w:numId w:val="2"/>
        </w:numPr>
        <w:spacing w:before="40" w:after="40"/>
      </w:pPr>
      <w:proofErr w:type="gramStart"/>
      <w:r>
        <w:t>g</w:t>
      </w:r>
      <w:proofErr w:type="gramEnd"/>
      <w:r>
        <w:t>2, g4, g5 : avantages mineurs pour A1 ou égalité.</w:t>
      </w:r>
    </w:p>
    <w:p w14:paraId="26D0396B" w14:textId="77777777" w:rsidR="001719C5" w:rsidRDefault="001719C5">
      <w:pPr>
        <w:spacing w:before="80" w:after="80"/>
      </w:pPr>
    </w:p>
    <w:p w14:paraId="1D3797A3" w14:textId="77777777" w:rsidR="001719C5" w:rsidRDefault="00000000">
      <w:pPr>
        <w:spacing w:before="80" w:after="80" w:line="276" w:lineRule="auto"/>
        <w:ind w:firstLine="400"/>
        <w:jc w:val="both"/>
      </w:pPr>
      <w:r>
        <w:t>Étape 1 – On neutralise g3 (coût). A3 coûte 1 500 € de plus qu'A1. Le décideur déclare que 1 500 € de frais supplémentaires valent pour lui 1 000 € de salaire médian en moins (taux d'échange subjectif). On réduit donc virtuellement le salaire de A3 de 1 000 €, ce qui donne A3' avec g1 = 41 000 € et g3 = g3(A1) = 3 000 €. Les deux alternatives sont maintenant équivalentes sur g3, qui est éliminé.</w:t>
      </w:r>
    </w:p>
    <w:p w14:paraId="78C112EA" w14:textId="77777777" w:rsidR="001719C5" w:rsidRDefault="00000000">
      <w:pPr>
        <w:spacing w:before="80" w:after="80" w:line="276" w:lineRule="auto"/>
        <w:ind w:firstLine="400"/>
        <w:jc w:val="both"/>
      </w:pPr>
      <w:r>
        <w:t>Étape 2 – On neutralise g2 (employabilité). A1 a 98 %, A3' a 97 %. Différence : 1 point. Le décideur estime que 1 point d'employabilité vaut 0,2 point de vie associative. On réduit u6(A3') de 0,2, soit g6(A3'') = 7,3. g2 est éliminé.</w:t>
      </w:r>
    </w:p>
    <w:p w14:paraId="21FF9EE2" w14:textId="77777777" w:rsidR="001719C5" w:rsidRDefault="00000000">
      <w:pPr>
        <w:spacing w:before="80" w:after="80" w:line="276" w:lineRule="auto"/>
        <w:ind w:firstLine="400"/>
        <w:jc w:val="both"/>
      </w:pPr>
      <w:r>
        <w:t>Étape 3 – Il reste g1, g6 (et les critères secondaires). A1 a 45 000 € et 6,0 en asso. A3'' a 41 000 € et 7,3 en asso. Le décideur déclare que 4 000 € de salaire en moins valent au maximum 0,5 point d'asso supplémentaire pour lui. Or A3'' a 1,3 point de plus : le surplus associatif est trop important pour être compensé. A3 domine A1 sur la comparaison finale.</w:t>
      </w:r>
    </w:p>
    <w:p w14:paraId="667F11F3" w14:textId="77777777" w:rsidR="001719C5" w:rsidRDefault="00000000">
      <w:pPr>
        <w:pStyle w:val="Titre3"/>
      </w:pPr>
      <w:r>
        <w:t>Résultat</w:t>
      </w:r>
    </w:p>
    <w:p w14:paraId="33E08CEA" w14:textId="77777777" w:rsidR="001719C5" w:rsidRDefault="00000000">
      <w:pPr>
        <w:spacing w:before="80" w:after="80" w:line="276" w:lineRule="auto"/>
        <w:ind w:firstLine="400"/>
        <w:jc w:val="both"/>
      </w:pPr>
      <w:r>
        <w:t>Even Swap confirme que le déficit associatif d'A1 est trop coûteux à compenser, même avec un salaire plus élevé. La méthode converge vers A3 comme meilleur choix face à A1.</w:t>
      </w:r>
    </w:p>
    <w:p w14:paraId="488ACD97" w14:textId="77777777" w:rsidR="001719C5" w:rsidRDefault="001719C5">
      <w:pPr>
        <w:spacing w:before="80" w:after="80"/>
      </w:pPr>
    </w:p>
    <w:p w14:paraId="0FFDF8DE" w14:textId="77777777" w:rsidR="001719C5" w:rsidRDefault="00000000">
      <w:pPr>
        <w:pStyle w:val="Titre2"/>
      </w:pPr>
      <w:r>
        <w:t xml:space="preserve">3.9 Procédure de </w:t>
      </w:r>
      <w:proofErr w:type="spellStart"/>
      <w:r>
        <w:t>surclassement</w:t>
      </w:r>
      <w:proofErr w:type="spellEnd"/>
      <w:r>
        <w:t xml:space="preserve"> : ELECTRE</w:t>
      </w:r>
    </w:p>
    <w:p w14:paraId="1D411C6A" w14:textId="77777777" w:rsidR="001719C5" w:rsidRDefault="00000000">
      <w:pPr>
        <w:pStyle w:val="Titre3"/>
      </w:pPr>
      <w:r>
        <w:lastRenderedPageBreak/>
        <w:t>Principe général</w:t>
      </w:r>
    </w:p>
    <w:p w14:paraId="65EBD816" w14:textId="77777777" w:rsidR="001719C5" w:rsidRDefault="00000000">
      <w:pPr>
        <w:spacing w:before="80" w:after="80" w:line="276" w:lineRule="auto"/>
        <w:ind w:firstLine="400"/>
        <w:jc w:val="both"/>
      </w:pPr>
      <w:r>
        <w:t xml:space="preserve">La famille de méthodes ELECTRE (Élimination Et Choix Traduisant la </w:t>
      </w:r>
      <w:proofErr w:type="spellStart"/>
      <w:r>
        <w:t>REalité</w:t>
      </w:r>
      <w:proofErr w:type="spellEnd"/>
      <w:r>
        <w:t xml:space="preserve">) adopte une logique radicalement différente des méthodes précédentes. Au lieu d'agréger les performances en un score unique, ELECTRE construit une relation de </w:t>
      </w:r>
      <w:proofErr w:type="spellStart"/>
      <w:r>
        <w:t>surclassement</w:t>
      </w:r>
      <w:proofErr w:type="spellEnd"/>
      <w:r>
        <w:t xml:space="preserve"> </w:t>
      </w:r>
      <w:proofErr w:type="spellStart"/>
      <w:r>
        <w:t>aSb</w:t>
      </w:r>
      <w:proofErr w:type="spellEnd"/>
      <w:r>
        <w:t xml:space="preserve"> entre paires d'alternatives, signifiant « a est au moins aussi bon que b ». Cette relation est validée sur la base de deux concepts complémentaires :</w:t>
      </w:r>
    </w:p>
    <w:p w14:paraId="23CDAC12" w14:textId="77777777" w:rsidR="001719C5" w:rsidRDefault="00000000">
      <w:pPr>
        <w:pStyle w:val="Paragraphedeliste"/>
        <w:numPr>
          <w:ilvl w:val="0"/>
          <w:numId w:val="2"/>
        </w:numPr>
        <w:spacing w:before="40" w:after="40"/>
      </w:pPr>
      <w:r>
        <w:t xml:space="preserve">La concordance : une majorité suffisante de critères (en poids) doit approuver </w:t>
      </w:r>
      <w:proofErr w:type="gramStart"/>
      <w:r>
        <w:t>que a</w:t>
      </w:r>
      <w:proofErr w:type="gramEnd"/>
      <w:r>
        <w:t xml:space="preserve"> est au moins aussi bon que b.</w:t>
      </w:r>
    </w:p>
    <w:p w14:paraId="244EED7B" w14:textId="77777777" w:rsidR="001719C5" w:rsidRDefault="00000000">
      <w:pPr>
        <w:pStyle w:val="Paragraphedeliste"/>
        <w:numPr>
          <w:ilvl w:val="0"/>
          <w:numId w:val="2"/>
        </w:numPr>
        <w:spacing w:before="40" w:after="40"/>
      </w:pPr>
      <w:r>
        <w:t>La non-discordance : aucun critère ne doit s'y opposer avec une force trop grande (mécanisme de veto).</w:t>
      </w:r>
    </w:p>
    <w:p w14:paraId="02F95158" w14:textId="77777777" w:rsidR="001719C5" w:rsidRDefault="001719C5">
      <w:pPr>
        <w:spacing w:before="80" w:after="80"/>
      </w:pPr>
    </w:p>
    <w:p w14:paraId="31B23F4A" w14:textId="77777777" w:rsidR="001719C5" w:rsidRDefault="00000000">
      <w:pPr>
        <w:spacing w:before="80" w:after="80" w:line="276" w:lineRule="auto"/>
        <w:ind w:firstLine="400"/>
        <w:jc w:val="both"/>
      </w:pPr>
      <w:r>
        <w:t xml:space="preserve">La méthode utilise des pseudo-critères, c'est-à-dire des critères avec trois seuils : un seuil d'indifférence q (en dessous duquel une différence de performance est jugée négligeable), un seuil de préférence p (au-dessus duquel la préférence est stricte), et un seuil de veto v (au-dessus duquel la supériorité de b sur a sur ce critère bloque tout </w:t>
      </w:r>
      <w:proofErr w:type="spellStart"/>
      <w:r>
        <w:t>surclassement</w:t>
      </w:r>
      <w:proofErr w:type="spellEnd"/>
      <w:r>
        <w:t xml:space="preserve"> </w:t>
      </w:r>
      <w:proofErr w:type="gramStart"/>
      <w:r>
        <w:t>de a</w:t>
      </w:r>
      <w:proofErr w:type="gramEnd"/>
      <w:r>
        <w:t xml:space="preserve"> sur b).</w:t>
      </w:r>
    </w:p>
    <w:p w14:paraId="1E32B4B5" w14:textId="77777777" w:rsidR="001719C5" w:rsidRDefault="00000000">
      <w:pPr>
        <w:pStyle w:val="Titre3"/>
      </w:pPr>
      <w:r>
        <w:t>Paramètres retenus</w:t>
      </w:r>
    </w:p>
    <w:p w14:paraId="1A4B3E6D" w14:textId="77777777" w:rsidR="001719C5" w:rsidRDefault="00000000">
      <w:pPr>
        <w:spacing w:before="80" w:after="80" w:line="276" w:lineRule="auto"/>
        <w:ind w:firstLine="400"/>
        <w:jc w:val="both"/>
      </w:pPr>
      <w:r>
        <w:t>Après discussion avec le décideur, les seuils suivants ont été retenus pour les deux critères les plus sensibles :</w:t>
      </w:r>
    </w:p>
    <w:p w14:paraId="53A697B0" w14:textId="77777777" w:rsidR="001719C5" w:rsidRDefault="00000000">
      <w:pPr>
        <w:pStyle w:val="Paragraphedeliste"/>
        <w:numPr>
          <w:ilvl w:val="0"/>
          <w:numId w:val="2"/>
        </w:numPr>
        <w:spacing w:before="40" w:after="40"/>
      </w:pPr>
      <w:proofErr w:type="gramStart"/>
      <w:r>
        <w:t>g</w:t>
      </w:r>
      <w:proofErr w:type="gramEnd"/>
      <w:r>
        <w:t>6 (vie associative) : q = 0,5 point, p = 1,0 point, v = 3,0 points. Le décideur considère qu'un écart de plus de 3 points en vie associative est rédhibitoire : si une école est nettement plus dynamique, aucune supériorité sur d'autres critères ne peut compenser ce déficit.</w:t>
      </w:r>
    </w:p>
    <w:p w14:paraId="39162EB4" w14:textId="77777777" w:rsidR="001719C5" w:rsidRDefault="00000000">
      <w:pPr>
        <w:pStyle w:val="Paragraphedeliste"/>
        <w:numPr>
          <w:ilvl w:val="0"/>
          <w:numId w:val="2"/>
        </w:numPr>
        <w:spacing w:before="40" w:after="40"/>
      </w:pPr>
      <w:proofErr w:type="gramStart"/>
      <w:r>
        <w:t>g</w:t>
      </w:r>
      <w:proofErr w:type="gramEnd"/>
      <w:r>
        <w:t xml:space="preserve">3 (coût) : q = 500 €, p = 1 500 €, v = 7 000 €. Un surcoût de plus de 7 000 € bloque le </w:t>
      </w:r>
      <w:proofErr w:type="spellStart"/>
      <w:r>
        <w:t>surclassement</w:t>
      </w:r>
      <w:proofErr w:type="spellEnd"/>
      <w:r>
        <w:t>.</w:t>
      </w:r>
    </w:p>
    <w:p w14:paraId="230A7B38" w14:textId="77777777" w:rsidR="001719C5" w:rsidRDefault="00000000">
      <w:pPr>
        <w:pStyle w:val="Paragraphedeliste"/>
        <w:numPr>
          <w:ilvl w:val="0"/>
          <w:numId w:val="2"/>
        </w:numPr>
        <w:spacing w:before="40" w:after="40"/>
      </w:pPr>
      <w:r>
        <w:t>Pour les autres critères, seuils d'indifférence et de préférence fixés à des valeurs raisonnables (g1 : q = 1 000 €, p = 3 000 €).</w:t>
      </w:r>
    </w:p>
    <w:p w14:paraId="6425E64A" w14:textId="77777777" w:rsidR="001719C5" w:rsidRDefault="001719C5">
      <w:pPr>
        <w:spacing w:before="80" w:after="80"/>
      </w:pPr>
    </w:p>
    <w:p w14:paraId="1D0081A6" w14:textId="77777777" w:rsidR="001719C5" w:rsidRDefault="00000000">
      <w:pPr>
        <w:pStyle w:val="Titre3"/>
      </w:pPr>
      <w:r>
        <w:t>Calcul des indices de concordance : exemple A1 vs A3</w:t>
      </w:r>
    </w:p>
    <w:p w14:paraId="377A6BD6" w14:textId="77777777" w:rsidR="001719C5" w:rsidRDefault="001719C5">
      <w:pPr>
        <w:spacing w:before="80" w:after="80"/>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845"/>
        <w:gridCol w:w="845"/>
        <w:gridCol w:w="789"/>
        <w:gridCol w:w="1170"/>
        <w:gridCol w:w="1170"/>
        <w:gridCol w:w="1195"/>
        <w:gridCol w:w="794"/>
      </w:tblGrid>
      <w:tr w:rsidR="001719C5" w14:paraId="2AE02F1C" w14:textId="77777777" w:rsidTr="00F64FC4">
        <w:trPr>
          <w:tblHeader/>
          <w:jc w:val="center"/>
        </w:trPr>
        <w:tc>
          <w:tcPr>
            <w:tcW w:w="992" w:type="dxa"/>
            <w:shd w:val="clear" w:color="auto" w:fill="DDDDDD"/>
            <w:tcMar>
              <w:top w:w="60" w:type="dxa"/>
              <w:left w:w="100" w:type="dxa"/>
              <w:bottom w:w="60" w:type="dxa"/>
              <w:right w:w="100" w:type="dxa"/>
            </w:tcMar>
            <w:vAlign w:val="center"/>
          </w:tcPr>
          <w:p w14:paraId="6E87C2DC" w14:textId="77777777" w:rsidR="001719C5" w:rsidRDefault="00000000">
            <w:pPr>
              <w:jc w:val="center"/>
            </w:pPr>
            <w:r>
              <w:rPr>
                <w:b/>
                <w:bCs/>
                <w:sz w:val="20"/>
                <w:szCs w:val="20"/>
              </w:rPr>
              <w:t>Critère</w:t>
            </w:r>
          </w:p>
        </w:tc>
        <w:tc>
          <w:tcPr>
            <w:tcW w:w="845" w:type="dxa"/>
            <w:shd w:val="clear" w:color="auto" w:fill="DDDDDD"/>
            <w:tcMar>
              <w:top w:w="60" w:type="dxa"/>
              <w:left w:w="100" w:type="dxa"/>
              <w:bottom w:w="60" w:type="dxa"/>
              <w:right w:w="100" w:type="dxa"/>
            </w:tcMar>
            <w:vAlign w:val="center"/>
          </w:tcPr>
          <w:p w14:paraId="694B751E" w14:textId="77777777" w:rsidR="001719C5" w:rsidRDefault="00000000">
            <w:pPr>
              <w:jc w:val="center"/>
            </w:pPr>
            <w:proofErr w:type="spellStart"/>
            <w:proofErr w:type="gramStart"/>
            <w:r>
              <w:rPr>
                <w:b/>
                <w:bCs/>
                <w:sz w:val="20"/>
                <w:szCs w:val="20"/>
              </w:rPr>
              <w:t>g</w:t>
            </w:r>
            <w:proofErr w:type="gramEnd"/>
            <w:r>
              <w:rPr>
                <w:b/>
                <w:bCs/>
                <w:sz w:val="20"/>
                <w:szCs w:val="20"/>
              </w:rPr>
              <w:t>_j</w:t>
            </w:r>
            <w:proofErr w:type="spellEnd"/>
            <w:r>
              <w:rPr>
                <w:b/>
                <w:bCs/>
                <w:sz w:val="20"/>
                <w:szCs w:val="20"/>
              </w:rPr>
              <w:t>(A1)</w:t>
            </w:r>
          </w:p>
        </w:tc>
        <w:tc>
          <w:tcPr>
            <w:tcW w:w="845" w:type="dxa"/>
            <w:shd w:val="clear" w:color="auto" w:fill="DDDDDD"/>
            <w:tcMar>
              <w:top w:w="60" w:type="dxa"/>
              <w:left w:w="100" w:type="dxa"/>
              <w:bottom w:w="60" w:type="dxa"/>
              <w:right w:w="100" w:type="dxa"/>
            </w:tcMar>
            <w:vAlign w:val="center"/>
          </w:tcPr>
          <w:p w14:paraId="0ED90234" w14:textId="77777777" w:rsidR="001719C5" w:rsidRDefault="00000000">
            <w:pPr>
              <w:jc w:val="center"/>
            </w:pPr>
            <w:proofErr w:type="spellStart"/>
            <w:proofErr w:type="gramStart"/>
            <w:r>
              <w:rPr>
                <w:b/>
                <w:bCs/>
                <w:sz w:val="20"/>
                <w:szCs w:val="20"/>
              </w:rPr>
              <w:t>g</w:t>
            </w:r>
            <w:proofErr w:type="gramEnd"/>
            <w:r>
              <w:rPr>
                <w:b/>
                <w:bCs/>
                <w:sz w:val="20"/>
                <w:szCs w:val="20"/>
              </w:rPr>
              <w:t>_j</w:t>
            </w:r>
            <w:proofErr w:type="spellEnd"/>
            <w:r>
              <w:rPr>
                <w:b/>
                <w:bCs/>
                <w:sz w:val="20"/>
                <w:szCs w:val="20"/>
              </w:rPr>
              <w:t>(A3)</w:t>
            </w:r>
          </w:p>
        </w:tc>
        <w:tc>
          <w:tcPr>
            <w:tcW w:w="789" w:type="dxa"/>
            <w:shd w:val="clear" w:color="auto" w:fill="DDDDDD"/>
            <w:tcMar>
              <w:top w:w="60" w:type="dxa"/>
              <w:left w:w="100" w:type="dxa"/>
              <w:bottom w:w="60" w:type="dxa"/>
              <w:right w:w="100" w:type="dxa"/>
            </w:tcMar>
            <w:vAlign w:val="center"/>
          </w:tcPr>
          <w:p w14:paraId="3636337F" w14:textId="77777777" w:rsidR="001719C5" w:rsidRDefault="00000000">
            <w:pPr>
              <w:jc w:val="center"/>
            </w:pPr>
            <w:r>
              <w:rPr>
                <w:b/>
                <w:bCs/>
                <w:sz w:val="20"/>
                <w:szCs w:val="20"/>
              </w:rPr>
              <w:t>Diff</w:t>
            </w:r>
          </w:p>
        </w:tc>
        <w:tc>
          <w:tcPr>
            <w:tcW w:w="1170" w:type="dxa"/>
            <w:shd w:val="clear" w:color="auto" w:fill="DDDDDD"/>
            <w:tcMar>
              <w:top w:w="60" w:type="dxa"/>
              <w:left w:w="100" w:type="dxa"/>
              <w:bottom w:w="60" w:type="dxa"/>
              <w:right w:w="100" w:type="dxa"/>
            </w:tcMar>
            <w:vAlign w:val="center"/>
          </w:tcPr>
          <w:p w14:paraId="5862683A" w14:textId="77777777" w:rsidR="001719C5" w:rsidRDefault="00000000">
            <w:pPr>
              <w:jc w:val="center"/>
            </w:pPr>
            <w:proofErr w:type="spellStart"/>
            <w:proofErr w:type="gramStart"/>
            <w:r>
              <w:rPr>
                <w:b/>
                <w:bCs/>
                <w:sz w:val="20"/>
                <w:szCs w:val="20"/>
              </w:rPr>
              <w:t>q</w:t>
            </w:r>
            <w:proofErr w:type="gramEnd"/>
            <w:r>
              <w:rPr>
                <w:b/>
                <w:bCs/>
                <w:sz w:val="20"/>
                <w:szCs w:val="20"/>
              </w:rPr>
              <w:t>_j</w:t>
            </w:r>
            <w:proofErr w:type="spellEnd"/>
          </w:p>
        </w:tc>
        <w:tc>
          <w:tcPr>
            <w:tcW w:w="1170" w:type="dxa"/>
            <w:shd w:val="clear" w:color="auto" w:fill="DDDDDD"/>
            <w:tcMar>
              <w:top w:w="60" w:type="dxa"/>
              <w:left w:w="100" w:type="dxa"/>
              <w:bottom w:w="60" w:type="dxa"/>
              <w:right w:w="100" w:type="dxa"/>
            </w:tcMar>
            <w:vAlign w:val="center"/>
          </w:tcPr>
          <w:p w14:paraId="524551C9" w14:textId="77777777" w:rsidR="001719C5" w:rsidRDefault="00000000">
            <w:pPr>
              <w:jc w:val="center"/>
            </w:pPr>
            <w:proofErr w:type="spellStart"/>
            <w:proofErr w:type="gramStart"/>
            <w:r>
              <w:rPr>
                <w:b/>
                <w:bCs/>
                <w:sz w:val="20"/>
                <w:szCs w:val="20"/>
              </w:rPr>
              <w:t>p</w:t>
            </w:r>
            <w:proofErr w:type="gramEnd"/>
            <w:r>
              <w:rPr>
                <w:b/>
                <w:bCs/>
                <w:sz w:val="20"/>
                <w:szCs w:val="20"/>
              </w:rPr>
              <w:t>_j</w:t>
            </w:r>
            <w:proofErr w:type="spellEnd"/>
          </w:p>
        </w:tc>
        <w:tc>
          <w:tcPr>
            <w:tcW w:w="1195" w:type="dxa"/>
            <w:shd w:val="clear" w:color="auto" w:fill="DDDDDD"/>
            <w:tcMar>
              <w:top w:w="60" w:type="dxa"/>
              <w:left w:w="100" w:type="dxa"/>
              <w:bottom w:w="60" w:type="dxa"/>
              <w:right w:w="100" w:type="dxa"/>
            </w:tcMar>
            <w:vAlign w:val="center"/>
          </w:tcPr>
          <w:p w14:paraId="485F6842" w14:textId="77777777" w:rsidR="001719C5" w:rsidRDefault="00000000">
            <w:pPr>
              <w:jc w:val="center"/>
            </w:pPr>
            <w:proofErr w:type="spellStart"/>
            <w:r>
              <w:rPr>
                <w:b/>
                <w:bCs/>
                <w:sz w:val="20"/>
                <w:szCs w:val="20"/>
              </w:rPr>
              <w:t>Cj</w:t>
            </w:r>
            <w:proofErr w:type="spellEnd"/>
            <w:r>
              <w:rPr>
                <w:b/>
                <w:bCs/>
                <w:sz w:val="20"/>
                <w:szCs w:val="20"/>
              </w:rPr>
              <w:t>(A</w:t>
            </w:r>
            <w:proofErr w:type="gramStart"/>
            <w:r>
              <w:rPr>
                <w:b/>
                <w:bCs/>
                <w:sz w:val="20"/>
                <w:szCs w:val="20"/>
              </w:rPr>
              <w:t>1,A</w:t>
            </w:r>
            <w:proofErr w:type="gramEnd"/>
            <w:r>
              <w:rPr>
                <w:b/>
                <w:bCs/>
                <w:sz w:val="20"/>
                <w:szCs w:val="20"/>
              </w:rPr>
              <w:t>3)</w:t>
            </w:r>
          </w:p>
        </w:tc>
        <w:tc>
          <w:tcPr>
            <w:tcW w:w="794" w:type="dxa"/>
            <w:shd w:val="clear" w:color="auto" w:fill="DDDDDD"/>
            <w:tcMar>
              <w:top w:w="60" w:type="dxa"/>
              <w:left w:w="100" w:type="dxa"/>
              <w:bottom w:w="60" w:type="dxa"/>
              <w:right w:w="100" w:type="dxa"/>
            </w:tcMar>
            <w:vAlign w:val="center"/>
          </w:tcPr>
          <w:p w14:paraId="0F2F7675" w14:textId="77777777" w:rsidR="001719C5" w:rsidRDefault="00000000">
            <w:pPr>
              <w:jc w:val="center"/>
            </w:pPr>
            <w:r>
              <w:rPr>
                <w:b/>
                <w:bCs/>
                <w:sz w:val="20"/>
                <w:szCs w:val="20"/>
              </w:rPr>
              <w:t>Signe</w:t>
            </w:r>
          </w:p>
        </w:tc>
      </w:tr>
      <w:tr w:rsidR="001719C5" w14:paraId="25350A9B" w14:textId="77777777" w:rsidTr="00F64FC4">
        <w:trPr>
          <w:jc w:val="center"/>
        </w:trPr>
        <w:tc>
          <w:tcPr>
            <w:tcW w:w="992" w:type="dxa"/>
            <w:shd w:val="clear" w:color="auto" w:fill="FFFFFF"/>
            <w:tcMar>
              <w:top w:w="60" w:type="dxa"/>
              <w:left w:w="100" w:type="dxa"/>
              <w:bottom w:w="60" w:type="dxa"/>
              <w:right w:w="100" w:type="dxa"/>
            </w:tcMar>
            <w:vAlign w:val="center"/>
          </w:tcPr>
          <w:p w14:paraId="757C1F62" w14:textId="77777777" w:rsidR="001719C5" w:rsidRDefault="00000000">
            <w:proofErr w:type="gramStart"/>
            <w:r>
              <w:rPr>
                <w:sz w:val="20"/>
                <w:szCs w:val="20"/>
              </w:rPr>
              <w:t>g</w:t>
            </w:r>
            <w:proofErr w:type="gramEnd"/>
            <w:r>
              <w:rPr>
                <w:sz w:val="20"/>
                <w:szCs w:val="20"/>
              </w:rPr>
              <w:t>1 (k€)</w:t>
            </w:r>
          </w:p>
        </w:tc>
        <w:tc>
          <w:tcPr>
            <w:tcW w:w="845" w:type="dxa"/>
            <w:shd w:val="clear" w:color="auto" w:fill="FFFFFF"/>
            <w:tcMar>
              <w:top w:w="60" w:type="dxa"/>
              <w:left w:w="100" w:type="dxa"/>
              <w:bottom w:w="60" w:type="dxa"/>
              <w:right w:w="100" w:type="dxa"/>
            </w:tcMar>
            <w:vAlign w:val="center"/>
          </w:tcPr>
          <w:p w14:paraId="35CCE71E" w14:textId="77777777" w:rsidR="001719C5" w:rsidRDefault="00000000">
            <w:pPr>
              <w:jc w:val="center"/>
            </w:pPr>
            <w:r>
              <w:rPr>
                <w:sz w:val="20"/>
                <w:szCs w:val="20"/>
              </w:rPr>
              <w:t>45</w:t>
            </w:r>
          </w:p>
        </w:tc>
        <w:tc>
          <w:tcPr>
            <w:tcW w:w="845" w:type="dxa"/>
            <w:shd w:val="clear" w:color="auto" w:fill="FFFFFF"/>
            <w:tcMar>
              <w:top w:w="60" w:type="dxa"/>
              <w:left w:w="100" w:type="dxa"/>
              <w:bottom w:w="60" w:type="dxa"/>
              <w:right w:w="100" w:type="dxa"/>
            </w:tcMar>
            <w:vAlign w:val="center"/>
          </w:tcPr>
          <w:p w14:paraId="10CB2EC3" w14:textId="77777777" w:rsidR="001719C5" w:rsidRDefault="00000000">
            <w:pPr>
              <w:jc w:val="center"/>
            </w:pPr>
            <w:r>
              <w:rPr>
                <w:sz w:val="20"/>
                <w:szCs w:val="20"/>
              </w:rPr>
              <w:t>42</w:t>
            </w:r>
          </w:p>
        </w:tc>
        <w:tc>
          <w:tcPr>
            <w:tcW w:w="789" w:type="dxa"/>
            <w:shd w:val="clear" w:color="auto" w:fill="FFFFFF"/>
            <w:tcMar>
              <w:top w:w="60" w:type="dxa"/>
              <w:left w:w="100" w:type="dxa"/>
              <w:bottom w:w="60" w:type="dxa"/>
              <w:right w:w="100" w:type="dxa"/>
            </w:tcMar>
            <w:vAlign w:val="center"/>
          </w:tcPr>
          <w:p w14:paraId="5DCD9F8B" w14:textId="77777777" w:rsidR="001719C5" w:rsidRDefault="00000000">
            <w:pPr>
              <w:jc w:val="center"/>
            </w:pPr>
            <w:r>
              <w:rPr>
                <w:sz w:val="20"/>
                <w:szCs w:val="20"/>
              </w:rPr>
              <w:t>+3</w:t>
            </w:r>
          </w:p>
        </w:tc>
        <w:tc>
          <w:tcPr>
            <w:tcW w:w="1170" w:type="dxa"/>
            <w:shd w:val="clear" w:color="auto" w:fill="FFFFFF"/>
            <w:tcMar>
              <w:top w:w="60" w:type="dxa"/>
              <w:left w:w="100" w:type="dxa"/>
              <w:bottom w:w="60" w:type="dxa"/>
              <w:right w:w="100" w:type="dxa"/>
            </w:tcMar>
            <w:vAlign w:val="center"/>
          </w:tcPr>
          <w:p w14:paraId="346E73E2" w14:textId="77777777" w:rsidR="001719C5" w:rsidRDefault="00000000">
            <w:pPr>
              <w:jc w:val="center"/>
            </w:pPr>
            <w:r>
              <w:rPr>
                <w:sz w:val="20"/>
                <w:szCs w:val="20"/>
              </w:rPr>
              <w:t>1</w:t>
            </w:r>
          </w:p>
        </w:tc>
        <w:tc>
          <w:tcPr>
            <w:tcW w:w="1170" w:type="dxa"/>
            <w:shd w:val="clear" w:color="auto" w:fill="FFFFFF"/>
            <w:tcMar>
              <w:top w:w="60" w:type="dxa"/>
              <w:left w:w="100" w:type="dxa"/>
              <w:bottom w:w="60" w:type="dxa"/>
              <w:right w:w="100" w:type="dxa"/>
            </w:tcMar>
            <w:vAlign w:val="center"/>
          </w:tcPr>
          <w:p w14:paraId="0C607D85" w14:textId="77777777" w:rsidR="001719C5" w:rsidRDefault="00000000">
            <w:pPr>
              <w:jc w:val="center"/>
            </w:pPr>
            <w:r>
              <w:rPr>
                <w:sz w:val="20"/>
                <w:szCs w:val="20"/>
              </w:rPr>
              <w:t>3</w:t>
            </w:r>
          </w:p>
        </w:tc>
        <w:tc>
          <w:tcPr>
            <w:tcW w:w="1195" w:type="dxa"/>
            <w:shd w:val="clear" w:color="auto" w:fill="FFFFFF"/>
            <w:tcMar>
              <w:top w:w="60" w:type="dxa"/>
              <w:left w:w="100" w:type="dxa"/>
              <w:bottom w:w="60" w:type="dxa"/>
              <w:right w:w="100" w:type="dxa"/>
            </w:tcMar>
            <w:vAlign w:val="center"/>
          </w:tcPr>
          <w:p w14:paraId="6CBC17AD" w14:textId="77777777" w:rsidR="001719C5" w:rsidRDefault="00000000">
            <w:pPr>
              <w:jc w:val="center"/>
            </w:pPr>
            <w:r>
              <w:rPr>
                <w:sz w:val="20"/>
                <w:szCs w:val="20"/>
              </w:rPr>
              <w:t>1,00</w:t>
            </w:r>
          </w:p>
        </w:tc>
        <w:tc>
          <w:tcPr>
            <w:tcW w:w="794" w:type="dxa"/>
            <w:shd w:val="clear" w:color="auto" w:fill="FFFFFF"/>
            <w:tcMar>
              <w:top w:w="60" w:type="dxa"/>
              <w:left w:w="100" w:type="dxa"/>
              <w:bottom w:w="60" w:type="dxa"/>
              <w:right w:w="100" w:type="dxa"/>
            </w:tcMar>
            <w:vAlign w:val="center"/>
          </w:tcPr>
          <w:p w14:paraId="06E5492D" w14:textId="77777777" w:rsidR="001719C5" w:rsidRDefault="00000000">
            <w:pPr>
              <w:jc w:val="center"/>
            </w:pPr>
            <w:r>
              <w:rPr>
                <w:sz w:val="20"/>
                <w:szCs w:val="20"/>
              </w:rPr>
              <w:t>✓</w:t>
            </w:r>
          </w:p>
        </w:tc>
      </w:tr>
      <w:tr w:rsidR="001719C5" w14:paraId="7598BF5D" w14:textId="77777777" w:rsidTr="00F64FC4">
        <w:trPr>
          <w:jc w:val="center"/>
        </w:trPr>
        <w:tc>
          <w:tcPr>
            <w:tcW w:w="992" w:type="dxa"/>
            <w:shd w:val="clear" w:color="auto" w:fill="F2F2F2"/>
            <w:tcMar>
              <w:top w:w="60" w:type="dxa"/>
              <w:left w:w="100" w:type="dxa"/>
              <w:bottom w:w="60" w:type="dxa"/>
              <w:right w:w="100" w:type="dxa"/>
            </w:tcMar>
            <w:vAlign w:val="center"/>
          </w:tcPr>
          <w:p w14:paraId="7EE4AC2E" w14:textId="77777777" w:rsidR="001719C5" w:rsidRDefault="00000000">
            <w:proofErr w:type="gramStart"/>
            <w:r>
              <w:rPr>
                <w:sz w:val="20"/>
                <w:szCs w:val="20"/>
              </w:rPr>
              <w:t>g</w:t>
            </w:r>
            <w:proofErr w:type="gramEnd"/>
            <w:r>
              <w:rPr>
                <w:sz w:val="20"/>
                <w:szCs w:val="20"/>
              </w:rPr>
              <w:t>2 (%)</w:t>
            </w:r>
          </w:p>
        </w:tc>
        <w:tc>
          <w:tcPr>
            <w:tcW w:w="845" w:type="dxa"/>
            <w:shd w:val="clear" w:color="auto" w:fill="F2F2F2"/>
            <w:tcMar>
              <w:top w:w="60" w:type="dxa"/>
              <w:left w:w="100" w:type="dxa"/>
              <w:bottom w:w="60" w:type="dxa"/>
              <w:right w:w="100" w:type="dxa"/>
            </w:tcMar>
            <w:vAlign w:val="center"/>
          </w:tcPr>
          <w:p w14:paraId="25AE52AE" w14:textId="77777777" w:rsidR="001719C5" w:rsidRDefault="00000000">
            <w:pPr>
              <w:jc w:val="center"/>
            </w:pPr>
            <w:r>
              <w:rPr>
                <w:sz w:val="20"/>
                <w:szCs w:val="20"/>
              </w:rPr>
              <w:t>98</w:t>
            </w:r>
          </w:p>
        </w:tc>
        <w:tc>
          <w:tcPr>
            <w:tcW w:w="845" w:type="dxa"/>
            <w:shd w:val="clear" w:color="auto" w:fill="F2F2F2"/>
            <w:tcMar>
              <w:top w:w="60" w:type="dxa"/>
              <w:left w:w="100" w:type="dxa"/>
              <w:bottom w:w="60" w:type="dxa"/>
              <w:right w:w="100" w:type="dxa"/>
            </w:tcMar>
            <w:vAlign w:val="center"/>
          </w:tcPr>
          <w:p w14:paraId="2BA69B54" w14:textId="77777777" w:rsidR="001719C5" w:rsidRDefault="00000000">
            <w:pPr>
              <w:jc w:val="center"/>
            </w:pPr>
            <w:r>
              <w:rPr>
                <w:sz w:val="20"/>
                <w:szCs w:val="20"/>
              </w:rPr>
              <w:t>97</w:t>
            </w:r>
          </w:p>
        </w:tc>
        <w:tc>
          <w:tcPr>
            <w:tcW w:w="789" w:type="dxa"/>
            <w:shd w:val="clear" w:color="auto" w:fill="F2F2F2"/>
            <w:tcMar>
              <w:top w:w="60" w:type="dxa"/>
              <w:left w:w="100" w:type="dxa"/>
              <w:bottom w:w="60" w:type="dxa"/>
              <w:right w:w="100" w:type="dxa"/>
            </w:tcMar>
            <w:vAlign w:val="center"/>
          </w:tcPr>
          <w:p w14:paraId="31A1AF3F" w14:textId="77777777" w:rsidR="001719C5" w:rsidRDefault="00000000">
            <w:pPr>
              <w:jc w:val="center"/>
            </w:pPr>
            <w:r>
              <w:rPr>
                <w:sz w:val="20"/>
                <w:szCs w:val="20"/>
              </w:rPr>
              <w:t>+1</w:t>
            </w:r>
          </w:p>
        </w:tc>
        <w:tc>
          <w:tcPr>
            <w:tcW w:w="1170" w:type="dxa"/>
            <w:shd w:val="clear" w:color="auto" w:fill="F2F2F2"/>
            <w:tcMar>
              <w:top w:w="60" w:type="dxa"/>
              <w:left w:w="100" w:type="dxa"/>
              <w:bottom w:w="60" w:type="dxa"/>
              <w:right w:w="100" w:type="dxa"/>
            </w:tcMar>
            <w:vAlign w:val="center"/>
          </w:tcPr>
          <w:p w14:paraId="22CCD38A" w14:textId="77777777" w:rsidR="001719C5" w:rsidRDefault="00000000">
            <w:pPr>
              <w:jc w:val="center"/>
            </w:pPr>
            <w:r>
              <w:rPr>
                <w:sz w:val="20"/>
                <w:szCs w:val="20"/>
              </w:rPr>
              <w:t>1</w:t>
            </w:r>
          </w:p>
        </w:tc>
        <w:tc>
          <w:tcPr>
            <w:tcW w:w="1170" w:type="dxa"/>
            <w:shd w:val="clear" w:color="auto" w:fill="F2F2F2"/>
            <w:tcMar>
              <w:top w:w="60" w:type="dxa"/>
              <w:left w:w="100" w:type="dxa"/>
              <w:bottom w:w="60" w:type="dxa"/>
              <w:right w:w="100" w:type="dxa"/>
            </w:tcMar>
            <w:vAlign w:val="center"/>
          </w:tcPr>
          <w:p w14:paraId="26DC0BD5" w14:textId="77777777" w:rsidR="001719C5" w:rsidRDefault="00000000">
            <w:pPr>
              <w:jc w:val="center"/>
            </w:pPr>
            <w:r>
              <w:rPr>
                <w:sz w:val="20"/>
                <w:szCs w:val="20"/>
              </w:rPr>
              <w:t>2</w:t>
            </w:r>
          </w:p>
        </w:tc>
        <w:tc>
          <w:tcPr>
            <w:tcW w:w="1195" w:type="dxa"/>
            <w:shd w:val="clear" w:color="auto" w:fill="F2F2F2"/>
            <w:tcMar>
              <w:top w:w="60" w:type="dxa"/>
              <w:left w:w="100" w:type="dxa"/>
              <w:bottom w:w="60" w:type="dxa"/>
              <w:right w:w="100" w:type="dxa"/>
            </w:tcMar>
            <w:vAlign w:val="center"/>
          </w:tcPr>
          <w:p w14:paraId="62BEB4C8" w14:textId="77777777" w:rsidR="001719C5" w:rsidRDefault="00000000">
            <w:pPr>
              <w:jc w:val="center"/>
            </w:pPr>
            <w:r>
              <w:rPr>
                <w:sz w:val="20"/>
                <w:szCs w:val="20"/>
              </w:rPr>
              <w:t>1,00</w:t>
            </w:r>
          </w:p>
        </w:tc>
        <w:tc>
          <w:tcPr>
            <w:tcW w:w="794" w:type="dxa"/>
            <w:shd w:val="clear" w:color="auto" w:fill="F2F2F2"/>
            <w:tcMar>
              <w:top w:w="60" w:type="dxa"/>
              <w:left w:w="100" w:type="dxa"/>
              <w:bottom w:w="60" w:type="dxa"/>
              <w:right w:w="100" w:type="dxa"/>
            </w:tcMar>
            <w:vAlign w:val="center"/>
          </w:tcPr>
          <w:p w14:paraId="492A44A8" w14:textId="77777777" w:rsidR="001719C5" w:rsidRDefault="00000000">
            <w:pPr>
              <w:jc w:val="center"/>
            </w:pPr>
            <w:r>
              <w:rPr>
                <w:sz w:val="20"/>
                <w:szCs w:val="20"/>
              </w:rPr>
              <w:t>✓</w:t>
            </w:r>
          </w:p>
        </w:tc>
      </w:tr>
      <w:tr w:rsidR="00F64FC4" w14:paraId="1735E209" w14:textId="77777777" w:rsidTr="00F64FC4">
        <w:trPr>
          <w:jc w:val="center"/>
        </w:trPr>
        <w:tc>
          <w:tcPr>
            <w:tcW w:w="992" w:type="dxa"/>
            <w:shd w:val="clear" w:color="auto" w:fill="FFFFFF"/>
            <w:tcMar>
              <w:top w:w="60" w:type="dxa"/>
              <w:left w:w="100" w:type="dxa"/>
              <w:bottom w:w="60" w:type="dxa"/>
              <w:right w:w="100" w:type="dxa"/>
            </w:tcMar>
            <w:vAlign w:val="center"/>
          </w:tcPr>
          <w:p w14:paraId="7FF246EC" w14:textId="77777777" w:rsidR="00F64FC4" w:rsidRDefault="00F64FC4" w:rsidP="00F64FC4">
            <w:proofErr w:type="gramStart"/>
            <w:r>
              <w:rPr>
                <w:sz w:val="20"/>
                <w:szCs w:val="20"/>
              </w:rPr>
              <w:t>g</w:t>
            </w:r>
            <w:proofErr w:type="gramEnd"/>
            <w:r>
              <w:rPr>
                <w:sz w:val="20"/>
                <w:szCs w:val="20"/>
              </w:rPr>
              <w:t>3 (k€)</w:t>
            </w:r>
          </w:p>
        </w:tc>
        <w:tc>
          <w:tcPr>
            <w:tcW w:w="845" w:type="dxa"/>
            <w:shd w:val="clear" w:color="auto" w:fill="FFFFFF"/>
            <w:tcMar>
              <w:top w:w="60" w:type="dxa"/>
              <w:left w:w="100" w:type="dxa"/>
              <w:bottom w:w="60" w:type="dxa"/>
              <w:right w:w="100" w:type="dxa"/>
            </w:tcMar>
            <w:vAlign w:val="center"/>
          </w:tcPr>
          <w:p w14:paraId="0C97BA8F" w14:textId="77777777" w:rsidR="00F64FC4" w:rsidRDefault="00F64FC4" w:rsidP="00F64FC4">
            <w:pPr>
              <w:jc w:val="center"/>
            </w:pPr>
            <w:r>
              <w:rPr>
                <w:sz w:val="20"/>
                <w:szCs w:val="20"/>
              </w:rPr>
              <w:t>3</w:t>
            </w:r>
          </w:p>
        </w:tc>
        <w:tc>
          <w:tcPr>
            <w:tcW w:w="845" w:type="dxa"/>
            <w:shd w:val="clear" w:color="auto" w:fill="FFFFFF"/>
            <w:tcMar>
              <w:top w:w="60" w:type="dxa"/>
              <w:left w:w="100" w:type="dxa"/>
              <w:bottom w:w="60" w:type="dxa"/>
              <w:right w:w="100" w:type="dxa"/>
            </w:tcMar>
            <w:vAlign w:val="center"/>
          </w:tcPr>
          <w:p w14:paraId="33DCA5F0" w14:textId="77777777" w:rsidR="00F64FC4" w:rsidRDefault="00F64FC4" w:rsidP="00F64FC4">
            <w:pPr>
              <w:jc w:val="center"/>
            </w:pPr>
            <w:r>
              <w:rPr>
                <w:sz w:val="20"/>
                <w:szCs w:val="20"/>
              </w:rPr>
              <w:t>4,5</w:t>
            </w:r>
          </w:p>
        </w:tc>
        <w:tc>
          <w:tcPr>
            <w:tcW w:w="789" w:type="dxa"/>
            <w:shd w:val="clear" w:color="auto" w:fill="FFFFFF"/>
            <w:tcMar>
              <w:top w:w="60" w:type="dxa"/>
              <w:left w:w="100" w:type="dxa"/>
              <w:bottom w:w="60" w:type="dxa"/>
              <w:right w:w="100" w:type="dxa"/>
            </w:tcMar>
            <w:vAlign w:val="center"/>
          </w:tcPr>
          <w:p w14:paraId="32D6C58D" w14:textId="77777777" w:rsidR="00F64FC4" w:rsidRDefault="00F64FC4" w:rsidP="00F64FC4">
            <w:pPr>
              <w:jc w:val="center"/>
            </w:pPr>
            <w:r>
              <w:rPr>
                <w:sz w:val="20"/>
                <w:szCs w:val="20"/>
              </w:rPr>
              <w:t>-1,5</w:t>
            </w:r>
          </w:p>
        </w:tc>
        <w:tc>
          <w:tcPr>
            <w:tcW w:w="1170" w:type="dxa"/>
            <w:shd w:val="clear" w:color="auto" w:fill="FFFFFF"/>
            <w:tcMar>
              <w:top w:w="60" w:type="dxa"/>
              <w:left w:w="100" w:type="dxa"/>
              <w:bottom w:w="60" w:type="dxa"/>
              <w:right w:w="100" w:type="dxa"/>
            </w:tcMar>
            <w:vAlign w:val="center"/>
          </w:tcPr>
          <w:p w14:paraId="74657222" w14:textId="77777777" w:rsidR="00F64FC4" w:rsidRDefault="00F64FC4" w:rsidP="00F64FC4">
            <w:pPr>
              <w:jc w:val="center"/>
            </w:pPr>
            <w:r>
              <w:rPr>
                <w:sz w:val="20"/>
                <w:szCs w:val="20"/>
              </w:rPr>
              <w:t>0,5</w:t>
            </w:r>
          </w:p>
        </w:tc>
        <w:tc>
          <w:tcPr>
            <w:tcW w:w="1170" w:type="dxa"/>
            <w:shd w:val="clear" w:color="auto" w:fill="FFFFFF"/>
            <w:tcMar>
              <w:top w:w="60" w:type="dxa"/>
              <w:left w:w="100" w:type="dxa"/>
              <w:bottom w:w="60" w:type="dxa"/>
              <w:right w:w="100" w:type="dxa"/>
            </w:tcMar>
            <w:vAlign w:val="center"/>
          </w:tcPr>
          <w:p w14:paraId="72D8803A" w14:textId="77777777" w:rsidR="00F64FC4" w:rsidRDefault="00F64FC4" w:rsidP="00F64FC4">
            <w:pPr>
              <w:jc w:val="center"/>
            </w:pPr>
            <w:r>
              <w:rPr>
                <w:sz w:val="20"/>
                <w:szCs w:val="20"/>
              </w:rPr>
              <w:t>1</w:t>
            </w:r>
          </w:p>
        </w:tc>
        <w:tc>
          <w:tcPr>
            <w:tcW w:w="1195" w:type="dxa"/>
            <w:shd w:val="clear" w:color="auto" w:fill="FFFFFF"/>
            <w:tcMar>
              <w:top w:w="60" w:type="dxa"/>
              <w:left w:w="100" w:type="dxa"/>
              <w:bottom w:w="60" w:type="dxa"/>
              <w:right w:w="100" w:type="dxa"/>
            </w:tcMar>
            <w:vAlign w:val="center"/>
          </w:tcPr>
          <w:p w14:paraId="76BC3744" w14:textId="3C0AB4EA" w:rsidR="00F64FC4" w:rsidRDefault="00F64FC4" w:rsidP="00F64FC4">
            <w:pPr>
              <w:jc w:val="center"/>
            </w:pPr>
            <w:r>
              <w:rPr>
                <w:sz w:val="20"/>
                <w:szCs w:val="20"/>
              </w:rPr>
              <w:t>1,00</w:t>
            </w:r>
          </w:p>
        </w:tc>
        <w:tc>
          <w:tcPr>
            <w:tcW w:w="794" w:type="dxa"/>
            <w:shd w:val="clear" w:color="auto" w:fill="FFFFFF"/>
            <w:tcMar>
              <w:top w:w="60" w:type="dxa"/>
              <w:left w:w="100" w:type="dxa"/>
              <w:bottom w:w="60" w:type="dxa"/>
              <w:right w:w="100" w:type="dxa"/>
            </w:tcMar>
            <w:vAlign w:val="center"/>
          </w:tcPr>
          <w:p w14:paraId="2DA111D5" w14:textId="706023B5" w:rsidR="00F64FC4" w:rsidRDefault="00F64FC4" w:rsidP="00F64FC4">
            <w:pPr>
              <w:jc w:val="center"/>
            </w:pPr>
            <w:r>
              <w:rPr>
                <w:sz w:val="20"/>
                <w:szCs w:val="20"/>
              </w:rPr>
              <w:t>✓</w:t>
            </w:r>
          </w:p>
        </w:tc>
      </w:tr>
      <w:tr w:rsidR="00F64FC4" w14:paraId="5ADB2AB3" w14:textId="77777777" w:rsidTr="00F64FC4">
        <w:trPr>
          <w:jc w:val="center"/>
        </w:trPr>
        <w:tc>
          <w:tcPr>
            <w:tcW w:w="992" w:type="dxa"/>
            <w:shd w:val="clear" w:color="auto" w:fill="F2F2F2"/>
            <w:tcMar>
              <w:top w:w="60" w:type="dxa"/>
              <w:left w:w="100" w:type="dxa"/>
              <w:bottom w:w="60" w:type="dxa"/>
              <w:right w:w="100" w:type="dxa"/>
            </w:tcMar>
            <w:vAlign w:val="center"/>
          </w:tcPr>
          <w:p w14:paraId="092D3BF4" w14:textId="77777777" w:rsidR="00F64FC4" w:rsidRDefault="00F64FC4" w:rsidP="00F64FC4">
            <w:proofErr w:type="gramStart"/>
            <w:r>
              <w:rPr>
                <w:sz w:val="20"/>
                <w:szCs w:val="20"/>
              </w:rPr>
              <w:t>g</w:t>
            </w:r>
            <w:proofErr w:type="gramEnd"/>
            <w:r>
              <w:rPr>
                <w:sz w:val="20"/>
                <w:szCs w:val="20"/>
              </w:rPr>
              <w:t>4 (%)</w:t>
            </w:r>
          </w:p>
        </w:tc>
        <w:tc>
          <w:tcPr>
            <w:tcW w:w="845" w:type="dxa"/>
            <w:shd w:val="clear" w:color="auto" w:fill="F2F2F2"/>
            <w:tcMar>
              <w:top w:w="60" w:type="dxa"/>
              <w:left w:w="100" w:type="dxa"/>
              <w:bottom w:w="60" w:type="dxa"/>
              <w:right w:w="100" w:type="dxa"/>
            </w:tcMar>
            <w:vAlign w:val="center"/>
          </w:tcPr>
          <w:p w14:paraId="2761BA76" w14:textId="77777777" w:rsidR="00F64FC4" w:rsidRDefault="00F64FC4" w:rsidP="00F64FC4">
            <w:pPr>
              <w:jc w:val="center"/>
            </w:pPr>
            <w:r>
              <w:rPr>
                <w:sz w:val="20"/>
                <w:szCs w:val="20"/>
              </w:rPr>
              <w:t>5</w:t>
            </w:r>
          </w:p>
        </w:tc>
        <w:tc>
          <w:tcPr>
            <w:tcW w:w="845" w:type="dxa"/>
            <w:shd w:val="clear" w:color="auto" w:fill="F2F2F2"/>
            <w:tcMar>
              <w:top w:w="60" w:type="dxa"/>
              <w:left w:w="100" w:type="dxa"/>
              <w:bottom w:w="60" w:type="dxa"/>
              <w:right w:w="100" w:type="dxa"/>
            </w:tcMar>
            <w:vAlign w:val="center"/>
          </w:tcPr>
          <w:p w14:paraId="6B3B0AE5" w14:textId="77777777" w:rsidR="00F64FC4" w:rsidRDefault="00F64FC4" w:rsidP="00F64FC4">
            <w:pPr>
              <w:jc w:val="center"/>
            </w:pPr>
            <w:r>
              <w:rPr>
                <w:sz w:val="20"/>
                <w:szCs w:val="20"/>
              </w:rPr>
              <w:t>8</w:t>
            </w:r>
          </w:p>
        </w:tc>
        <w:tc>
          <w:tcPr>
            <w:tcW w:w="789" w:type="dxa"/>
            <w:shd w:val="clear" w:color="auto" w:fill="F2F2F2"/>
            <w:tcMar>
              <w:top w:w="60" w:type="dxa"/>
              <w:left w:w="100" w:type="dxa"/>
              <w:bottom w:w="60" w:type="dxa"/>
              <w:right w:w="100" w:type="dxa"/>
            </w:tcMar>
            <w:vAlign w:val="center"/>
          </w:tcPr>
          <w:p w14:paraId="531DDEB6" w14:textId="77777777" w:rsidR="00F64FC4" w:rsidRDefault="00F64FC4" w:rsidP="00F64FC4">
            <w:pPr>
              <w:jc w:val="center"/>
            </w:pPr>
            <w:r>
              <w:rPr>
                <w:sz w:val="20"/>
                <w:szCs w:val="20"/>
              </w:rPr>
              <w:t>-3</w:t>
            </w:r>
          </w:p>
        </w:tc>
        <w:tc>
          <w:tcPr>
            <w:tcW w:w="1170" w:type="dxa"/>
            <w:shd w:val="clear" w:color="auto" w:fill="F2F2F2"/>
            <w:tcMar>
              <w:top w:w="60" w:type="dxa"/>
              <w:left w:w="100" w:type="dxa"/>
              <w:bottom w:w="60" w:type="dxa"/>
              <w:right w:w="100" w:type="dxa"/>
            </w:tcMar>
            <w:vAlign w:val="center"/>
          </w:tcPr>
          <w:p w14:paraId="3BF5DF22" w14:textId="77777777" w:rsidR="00F64FC4" w:rsidRDefault="00F64FC4" w:rsidP="00F64FC4">
            <w:pPr>
              <w:jc w:val="center"/>
            </w:pPr>
            <w:r>
              <w:rPr>
                <w:sz w:val="20"/>
                <w:szCs w:val="20"/>
              </w:rPr>
              <w:t>1</w:t>
            </w:r>
          </w:p>
        </w:tc>
        <w:tc>
          <w:tcPr>
            <w:tcW w:w="1170" w:type="dxa"/>
            <w:shd w:val="clear" w:color="auto" w:fill="F2F2F2"/>
            <w:tcMar>
              <w:top w:w="60" w:type="dxa"/>
              <w:left w:w="100" w:type="dxa"/>
              <w:bottom w:w="60" w:type="dxa"/>
              <w:right w:w="100" w:type="dxa"/>
            </w:tcMar>
            <w:vAlign w:val="center"/>
          </w:tcPr>
          <w:p w14:paraId="627DEE38" w14:textId="77777777" w:rsidR="00F64FC4" w:rsidRDefault="00F64FC4" w:rsidP="00F64FC4">
            <w:pPr>
              <w:jc w:val="center"/>
            </w:pPr>
            <w:r>
              <w:rPr>
                <w:sz w:val="20"/>
                <w:szCs w:val="20"/>
              </w:rPr>
              <w:t>3</w:t>
            </w:r>
          </w:p>
        </w:tc>
        <w:tc>
          <w:tcPr>
            <w:tcW w:w="1195" w:type="dxa"/>
            <w:shd w:val="clear" w:color="auto" w:fill="F2F2F2"/>
            <w:tcMar>
              <w:top w:w="60" w:type="dxa"/>
              <w:left w:w="100" w:type="dxa"/>
              <w:bottom w:w="60" w:type="dxa"/>
              <w:right w:w="100" w:type="dxa"/>
            </w:tcMar>
            <w:vAlign w:val="center"/>
          </w:tcPr>
          <w:p w14:paraId="1428D681" w14:textId="4EEDF139" w:rsidR="00F64FC4" w:rsidRDefault="00F64FC4" w:rsidP="00F64FC4">
            <w:pPr>
              <w:jc w:val="center"/>
            </w:pPr>
            <w:r>
              <w:rPr>
                <w:sz w:val="20"/>
                <w:szCs w:val="20"/>
              </w:rPr>
              <w:t>1,00</w:t>
            </w:r>
          </w:p>
        </w:tc>
        <w:tc>
          <w:tcPr>
            <w:tcW w:w="794" w:type="dxa"/>
            <w:shd w:val="clear" w:color="auto" w:fill="F2F2F2"/>
            <w:tcMar>
              <w:top w:w="60" w:type="dxa"/>
              <w:left w:w="100" w:type="dxa"/>
              <w:bottom w:w="60" w:type="dxa"/>
              <w:right w:w="100" w:type="dxa"/>
            </w:tcMar>
            <w:vAlign w:val="center"/>
          </w:tcPr>
          <w:p w14:paraId="7DB9C583" w14:textId="0FF76B1F" w:rsidR="00F64FC4" w:rsidRDefault="00F64FC4" w:rsidP="00F64FC4">
            <w:pPr>
              <w:jc w:val="center"/>
            </w:pPr>
            <w:r>
              <w:rPr>
                <w:sz w:val="20"/>
                <w:szCs w:val="20"/>
              </w:rPr>
              <w:t>✓</w:t>
            </w:r>
          </w:p>
        </w:tc>
      </w:tr>
      <w:tr w:rsidR="001719C5" w14:paraId="2841C4EB" w14:textId="77777777" w:rsidTr="00F64FC4">
        <w:trPr>
          <w:jc w:val="center"/>
        </w:trPr>
        <w:tc>
          <w:tcPr>
            <w:tcW w:w="992" w:type="dxa"/>
            <w:shd w:val="clear" w:color="auto" w:fill="FFFFFF"/>
            <w:tcMar>
              <w:top w:w="60" w:type="dxa"/>
              <w:left w:w="100" w:type="dxa"/>
              <w:bottom w:w="60" w:type="dxa"/>
              <w:right w:w="100" w:type="dxa"/>
            </w:tcMar>
            <w:vAlign w:val="center"/>
          </w:tcPr>
          <w:p w14:paraId="2501F576" w14:textId="77777777" w:rsidR="001719C5" w:rsidRDefault="00000000">
            <w:proofErr w:type="gramStart"/>
            <w:r>
              <w:rPr>
                <w:sz w:val="20"/>
                <w:szCs w:val="20"/>
              </w:rPr>
              <w:t>g</w:t>
            </w:r>
            <w:proofErr w:type="gramEnd"/>
            <w:r>
              <w:rPr>
                <w:sz w:val="20"/>
                <w:szCs w:val="20"/>
              </w:rPr>
              <w:t>5 (/10)</w:t>
            </w:r>
          </w:p>
        </w:tc>
        <w:tc>
          <w:tcPr>
            <w:tcW w:w="845" w:type="dxa"/>
            <w:shd w:val="clear" w:color="auto" w:fill="FFFFFF"/>
            <w:tcMar>
              <w:top w:w="60" w:type="dxa"/>
              <w:left w:w="100" w:type="dxa"/>
              <w:bottom w:w="60" w:type="dxa"/>
              <w:right w:w="100" w:type="dxa"/>
            </w:tcMar>
            <w:vAlign w:val="center"/>
          </w:tcPr>
          <w:p w14:paraId="573280F0" w14:textId="77777777" w:rsidR="001719C5" w:rsidRDefault="00000000">
            <w:pPr>
              <w:jc w:val="center"/>
            </w:pPr>
            <w:r>
              <w:rPr>
                <w:sz w:val="20"/>
                <w:szCs w:val="20"/>
              </w:rPr>
              <w:t>8,5</w:t>
            </w:r>
          </w:p>
        </w:tc>
        <w:tc>
          <w:tcPr>
            <w:tcW w:w="845" w:type="dxa"/>
            <w:shd w:val="clear" w:color="auto" w:fill="FFFFFF"/>
            <w:tcMar>
              <w:top w:w="60" w:type="dxa"/>
              <w:left w:w="100" w:type="dxa"/>
              <w:bottom w:w="60" w:type="dxa"/>
              <w:right w:w="100" w:type="dxa"/>
            </w:tcMar>
            <w:vAlign w:val="center"/>
          </w:tcPr>
          <w:p w14:paraId="4789658F" w14:textId="77777777" w:rsidR="001719C5" w:rsidRDefault="00000000">
            <w:pPr>
              <w:jc w:val="center"/>
            </w:pPr>
            <w:r>
              <w:rPr>
                <w:sz w:val="20"/>
                <w:szCs w:val="20"/>
              </w:rPr>
              <w:t>8,5</w:t>
            </w:r>
          </w:p>
        </w:tc>
        <w:tc>
          <w:tcPr>
            <w:tcW w:w="789" w:type="dxa"/>
            <w:shd w:val="clear" w:color="auto" w:fill="FFFFFF"/>
            <w:tcMar>
              <w:top w:w="60" w:type="dxa"/>
              <w:left w:w="100" w:type="dxa"/>
              <w:bottom w:w="60" w:type="dxa"/>
              <w:right w:w="100" w:type="dxa"/>
            </w:tcMar>
            <w:vAlign w:val="center"/>
          </w:tcPr>
          <w:p w14:paraId="7D09E7C7" w14:textId="77777777" w:rsidR="001719C5" w:rsidRDefault="00000000">
            <w:pPr>
              <w:jc w:val="center"/>
            </w:pPr>
            <w:r>
              <w:rPr>
                <w:sz w:val="20"/>
                <w:szCs w:val="20"/>
              </w:rPr>
              <w:t>0</w:t>
            </w:r>
          </w:p>
        </w:tc>
        <w:tc>
          <w:tcPr>
            <w:tcW w:w="1170" w:type="dxa"/>
            <w:shd w:val="clear" w:color="auto" w:fill="FFFFFF"/>
            <w:tcMar>
              <w:top w:w="60" w:type="dxa"/>
              <w:left w:w="100" w:type="dxa"/>
              <w:bottom w:w="60" w:type="dxa"/>
              <w:right w:w="100" w:type="dxa"/>
            </w:tcMar>
            <w:vAlign w:val="center"/>
          </w:tcPr>
          <w:p w14:paraId="000DAC6A" w14:textId="77777777" w:rsidR="001719C5" w:rsidRDefault="00000000">
            <w:pPr>
              <w:jc w:val="center"/>
            </w:pPr>
            <w:r>
              <w:rPr>
                <w:sz w:val="20"/>
                <w:szCs w:val="20"/>
              </w:rPr>
              <w:t>0,3</w:t>
            </w:r>
          </w:p>
        </w:tc>
        <w:tc>
          <w:tcPr>
            <w:tcW w:w="1170" w:type="dxa"/>
            <w:shd w:val="clear" w:color="auto" w:fill="FFFFFF"/>
            <w:tcMar>
              <w:top w:w="60" w:type="dxa"/>
              <w:left w:w="100" w:type="dxa"/>
              <w:bottom w:w="60" w:type="dxa"/>
              <w:right w:w="100" w:type="dxa"/>
            </w:tcMar>
            <w:vAlign w:val="center"/>
          </w:tcPr>
          <w:p w14:paraId="279C205F" w14:textId="77777777" w:rsidR="001719C5" w:rsidRDefault="00000000">
            <w:pPr>
              <w:jc w:val="center"/>
            </w:pPr>
            <w:r>
              <w:rPr>
                <w:sz w:val="20"/>
                <w:szCs w:val="20"/>
              </w:rPr>
              <w:t>0,8</w:t>
            </w:r>
          </w:p>
        </w:tc>
        <w:tc>
          <w:tcPr>
            <w:tcW w:w="1195" w:type="dxa"/>
            <w:shd w:val="clear" w:color="auto" w:fill="FFFFFF"/>
            <w:tcMar>
              <w:top w:w="60" w:type="dxa"/>
              <w:left w:w="100" w:type="dxa"/>
              <w:bottom w:w="60" w:type="dxa"/>
              <w:right w:w="100" w:type="dxa"/>
            </w:tcMar>
            <w:vAlign w:val="center"/>
          </w:tcPr>
          <w:p w14:paraId="2B92A964" w14:textId="77777777" w:rsidR="001719C5" w:rsidRDefault="00000000">
            <w:pPr>
              <w:jc w:val="center"/>
            </w:pPr>
            <w:r>
              <w:rPr>
                <w:sz w:val="20"/>
                <w:szCs w:val="20"/>
              </w:rPr>
              <w:t>1,00</w:t>
            </w:r>
          </w:p>
        </w:tc>
        <w:tc>
          <w:tcPr>
            <w:tcW w:w="794" w:type="dxa"/>
            <w:shd w:val="clear" w:color="auto" w:fill="FFFFFF"/>
            <w:tcMar>
              <w:top w:w="60" w:type="dxa"/>
              <w:left w:w="100" w:type="dxa"/>
              <w:bottom w:w="60" w:type="dxa"/>
              <w:right w:w="100" w:type="dxa"/>
            </w:tcMar>
            <w:vAlign w:val="center"/>
          </w:tcPr>
          <w:p w14:paraId="34793061" w14:textId="77777777" w:rsidR="001719C5" w:rsidRDefault="00000000">
            <w:pPr>
              <w:jc w:val="center"/>
            </w:pPr>
            <w:r>
              <w:rPr>
                <w:sz w:val="20"/>
                <w:szCs w:val="20"/>
              </w:rPr>
              <w:t>~</w:t>
            </w:r>
          </w:p>
        </w:tc>
      </w:tr>
      <w:tr w:rsidR="001719C5" w14:paraId="08011139" w14:textId="77777777" w:rsidTr="00F64FC4">
        <w:trPr>
          <w:jc w:val="center"/>
        </w:trPr>
        <w:tc>
          <w:tcPr>
            <w:tcW w:w="992" w:type="dxa"/>
            <w:shd w:val="clear" w:color="auto" w:fill="F2F2F2"/>
            <w:tcMar>
              <w:top w:w="60" w:type="dxa"/>
              <w:left w:w="100" w:type="dxa"/>
              <w:bottom w:w="60" w:type="dxa"/>
              <w:right w:w="100" w:type="dxa"/>
            </w:tcMar>
            <w:vAlign w:val="center"/>
          </w:tcPr>
          <w:p w14:paraId="7E2C3060" w14:textId="77777777" w:rsidR="001719C5" w:rsidRDefault="00000000">
            <w:proofErr w:type="gramStart"/>
            <w:r>
              <w:rPr>
                <w:sz w:val="20"/>
                <w:szCs w:val="20"/>
              </w:rPr>
              <w:t>g</w:t>
            </w:r>
            <w:proofErr w:type="gramEnd"/>
            <w:r>
              <w:rPr>
                <w:sz w:val="20"/>
                <w:szCs w:val="20"/>
              </w:rPr>
              <w:t>6 (/10)</w:t>
            </w:r>
          </w:p>
        </w:tc>
        <w:tc>
          <w:tcPr>
            <w:tcW w:w="845" w:type="dxa"/>
            <w:shd w:val="clear" w:color="auto" w:fill="F2F2F2"/>
            <w:tcMar>
              <w:top w:w="60" w:type="dxa"/>
              <w:left w:w="100" w:type="dxa"/>
              <w:bottom w:w="60" w:type="dxa"/>
              <w:right w:w="100" w:type="dxa"/>
            </w:tcMar>
            <w:vAlign w:val="center"/>
          </w:tcPr>
          <w:p w14:paraId="0048DE3F" w14:textId="77777777" w:rsidR="001719C5" w:rsidRDefault="00000000">
            <w:pPr>
              <w:jc w:val="center"/>
            </w:pPr>
            <w:r>
              <w:rPr>
                <w:sz w:val="20"/>
                <w:szCs w:val="20"/>
              </w:rPr>
              <w:t>6,0</w:t>
            </w:r>
          </w:p>
        </w:tc>
        <w:tc>
          <w:tcPr>
            <w:tcW w:w="845" w:type="dxa"/>
            <w:shd w:val="clear" w:color="auto" w:fill="F2F2F2"/>
            <w:tcMar>
              <w:top w:w="60" w:type="dxa"/>
              <w:left w:w="100" w:type="dxa"/>
              <w:bottom w:w="60" w:type="dxa"/>
              <w:right w:w="100" w:type="dxa"/>
            </w:tcMar>
            <w:vAlign w:val="center"/>
          </w:tcPr>
          <w:p w14:paraId="0682C4AC" w14:textId="77777777" w:rsidR="001719C5" w:rsidRDefault="00000000">
            <w:pPr>
              <w:jc w:val="center"/>
            </w:pPr>
            <w:r>
              <w:rPr>
                <w:sz w:val="20"/>
                <w:szCs w:val="20"/>
              </w:rPr>
              <w:t>7,5</w:t>
            </w:r>
          </w:p>
        </w:tc>
        <w:tc>
          <w:tcPr>
            <w:tcW w:w="789" w:type="dxa"/>
            <w:shd w:val="clear" w:color="auto" w:fill="F2F2F2"/>
            <w:tcMar>
              <w:top w:w="60" w:type="dxa"/>
              <w:left w:w="100" w:type="dxa"/>
              <w:bottom w:w="60" w:type="dxa"/>
              <w:right w:w="100" w:type="dxa"/>
            </w:tcMar>
            <w:vAlign w:val="center"/>
          </w:tcPr>
          <w:p w14:paraId="61BFAD49" w14:textId="77777777" w:rsidR="001719C5" w:rsidRDefault="00000000">
            <w:pPr>
              <w:jc w:val="center"/>
            </w:pPr>
            <w:r>
              <w:rPr>
                <w:sz w:val="20"/>
                <w:szCs w:val="20"/>
              </w:rPr>
              <w:t>-1,5</w:t>
            </w:r>
          </w:p>
        </w:tc>
        <w:tc>
          <w:tcPr>
            <w:tcW w:w="1170" w:type="dxa"/>
            <w:shd w:val="clear" w:color="auto" w:fill="F2F2F2"/>
            <w:tcMar>
              <w:top w:w="60" w:type="dxa"/>
              <w:left w:w="100" w:type="dxa"/>
              <w:bottom w:w="60" w:type="dxa"/>
              <w:right w:w="100" w:type="dxa"/>
            </w:tcMar>
            <w:vAlign w:val="center"/>
          </w:tcPr>
          <w:p w14:paraId="1167B794" w14:textId="77777777" w:rsidR="001719C5" w:rsidRDefault="00000000">
            <w:pPr>
              <w:jc w:val="center"/>
            </w:pPr>
            <w:r>
              <w:rPr>
                <w:sz w:val="20"/>
                <w:szCs w:val="20"/>
              </w:rPr>
              <w:t>0,5</w:t>
            </w:r>
          </w:p>
        </w:tc>
        <w:tc>
          <w:tcPr>
            <w:tcW w:w="1170" w:type="dxa"/>
            <w:shd w:val="clear" w:color="auto" w:fill="F2F2F2"/>
            <w:tcMar>
              <w:top w:w="60" w:type="dxa"/>
              <w:left w:w="100" w:type="dxa"/>
              <w:bottom w:w="60" w:type="dxa"/>
              <w:right w:w="100" w:type="dxa"/>
            </w:tcMar>
            <w:vAlign w:val="center"/>
          </w:tcPr>
          <w:p w14:paraId="52FA653B" w14:textId="77777777" w:rsidR="001719C5" w:rsidRDefault="00000000">
            <w:pPr>
              <w:jc w:val="center"/>
            </w:pPr>
            <w:r>
              <w:rPr>
                <w:sz w:val="20"/>
                <w:szCs w:val="20"/>
              </w:rPr>
              <w:t>1,0</w:t>
            </w:r>
          </w:p>
        </w:tc>
        <w:tc>
          <w:tcPr>
            <w:tcW w:w="1195" w:type="dxa"/>
            <w:shd w:val="clear" w:color="auto" w:fill="F2F2F2"/>
            <w:tcMar>
              <w:top w:w="60" w:type="dxa"/>
              <w:left w:w="100" w:type="dxa"/>
              <w:bottom w:w="60" w:type="dxa"/>
              <w:right w:w="100" w:type="dxa"/>
            </w:tcMar>
            <w:vAlign w:val="center"/>
          </w:tcPr>
          <w:p w14:paraId="6B0A78AD" w14:textId="77777777" w:rsidR="001719C5" w:rsidRDefault="00000000">
            <w:pPr>
              <w:jc w:val="center"/>
            </w:pPr>
            <w:r>
              <w:rPr>
                <w:sz w:val="20"/>
                <w:szCs w:val="20"/>
              </w:rPr>
              <w:t>0,00</w:t>
            </w:r>
          </w:p>
        </w:tc>
        <w:tc>
          <w:tcPr>
            <w:tcW w:w="794" w:type="dxa"/>
            <w:shd w:val="clear" w:color="auto" w:fill="F2F2F2"/>
            <w:tcMar>
              <w:top w:w="60" w:type="dxa"/>
              <w:left w:w="100" w:type="dxa"/>
              <w:bottom w:w="60" w:type="dxa"/>
              <w:right w:w="100" w:type="dxa"/>
            </w:tcMar>
            <w:vAlign w:val="center"/>
          </w:tcPr>
          <w:p w14:paraId="0BC46270" w14:textId="77777777" w:rsidR="001719C5" w:rsidRDefault="00000000">
            <w:pPr>
              <w:jc w:val="center"/>
            </w:pPr>
            <w:r>
              <w:rPr>
                <w:sz w:val="20"/>
                <w:szCs w:val="20"/>
              </w:rPr>
              <w:t>✗</w:t>
            </w:r>
          </w:p>
        </w:tc>
      </w:tr>
    </w:tbl>
    <w:p w14:paraId="2BFE6377" w14:textId="77777777" w:rsidR="001719C5" w:rsidRDefault="00000000">
      <w:pPr>
        <w:spacing w:before="40" w:after="120"/>
        <w:jc w:val="center"/>
      </w:pPr>
      <w:r>
        <w:rPr>
          <w:i/>
          <w:iCs/>
          <w:sz w:val="20"/>
          <w:szCs w:val="20"/>
        </w:rPr>
        <w:t xml:space="preserve">Tableau 7 – Indices de concordance partielle </w:t>
      </w:r>
      <w:proofErr w:type="spellStart"/>
      <w:proofErr w:type="gramStart"/>
      <w:r>
        <w:rPr>
          <w:i/>
          <w:iCs/>
          <w:sz w:val="20"/>
          <w:szCs w:val="20"/>
        </w:rPr>
        <w:t>cj</w:t>
      </w:r>
      <w:proofErr w:type="spellEnd"/>
      <w:r>
        <w:rPr>
          <w:i/>
          <w:iCs/>
          <w:sz w:val="20"/>
          <w:szCs w:val="20"/>
        </w:rPr>
        <w:t>(</w:t>
      </w:r>
      <w:proofErr w:type="gramEnd"/>
      <w:r>
        <w:rPr>
          <w:i/>
          <w:iCs/>
          <w:sz w:val="20"/>
          <w:szCs w:val="20"/>
        </w:rPr>
        <w:t>A1, A3) par critère</w:t>
      </w:r>
    </w:p>
    <w:p w14:paraId="593AA911" w14:textId="77777777" w:rsidR="001719C5" w:rsidRDefault="001719C5">
      <w:pPr>
        <w:spacing w:before="80" w:after="80"/>
      </w:pPr>
    </w:p>
    <w:p w14:paraId="3A74CD0A" w14:textId="77777777" w:rsidR="001719C5" w:rsidRDefault="00000000">
      <w:pPr>
        <w:spacing w:before="80" w:after="80" w:line="276" w:lineRule="auto"/>
        <w:ind w:firstLine="400"/>
        <w:jc w:val="both"/>
      </w:pPr>
      <w:r>
        <w:t xml:space="preserve">L'indice global de concordance </w:t>
      </w:r>
      <w:proofErr w:type="gramStart"/>
      <w:r>
        <w:t>C(</w:t>
      </w:r>
      <w:proofErr w:type="gramEnd"/>
      <w:r>
        <w:t>A1, A3) est la somme pondérée des concordances partielles :</w:t>
      </w:r>
    </w:p>
    <w:p w14:paraId="1543E133" w14:textId="77777777" w:rsidR="00F64FC4" w:rsidRDefault="00F64FC4">
      <w:pPr>
        <w:spacing w:before="80" w:after="80" w:line="276" w:lineRule="auto"/>
        <w:ind w:firstLine="400"/>
        <w:jc w:val="both"/>
        <w:rPr>
          <w:rFonts w:ascii="Courier New" w:eastAsia="Courier New" w:hAnsi="Courier New" w:cs="Courier New"/>
          <w:b/>
          <w:bCs/>
          <w:sz w:val="20"/>
          <w:szCs w:val="20"/>
        </w:rPr>
      </w:pPr>
      <w:proofErr w:type="gramStart"/>
      <w:r w:rsidRPr="00F64FC4">
        <w:rPr>
          <w:rFonts w:ascii="Courier New" w:eastAsia="Courier New" w:hAnsi="Courier New" w:cs="Courier New"/>
          <w:b/>
          <w:bCs/>
          <w:sz w:val="20"/>
          <w:szCs w:val="20"/>
        </w:rPr>
        <w:t>C(</w:t>
      </w:r>
      <w:proofErr w:type="gramEnd"/>
      <w:r w:rsidRPr="00F64FC4">
        <w:rPr>
          <w:rFonts w:ascii="Courier New" w:eastAsia="Courier New" w:hAnsi="Courier New" w:cs="Courier New"/>
          <w:b/>
          <w:bCs/>
          <w:sz w:val="20"/>
          <w:szCs w:val="20"/>
        </w:rPr>
        <w:t>A1, A3) = 0,30×1,00 + 0,15×1,00 + 0,15×1,00 + 0,10×1,00 + 0,10×1,00 + 0,20×0,00 = 0,80</w:t>
      </w:r>
    </w:p>
    <w:p w14:paraId="4020DAB1" w14:textId="77777777" w:rsidR="00F64FC4" w:rsidRDefault="00F64FC4">
      <w:pPr>
        <w:pStyle w:val="Titre3"/>
        <w:rPr>
          <w:b w:val="0"/>
          <w:bCs w:val="0"/>
          <w:i w:val="0"/>
          <w:iCs w:val="0"/>
        </w:rPr>
      </w:pPr>
      <w:r w:rsidRPr="00F64FC4">
        <w:rPr>
          <w:b w:val="0"/>
          <w:bCs w:val="0"/>
          <w:i w:val="0"/>
          <w:iCs w:val="0"/>
        </w:rPr>
        <w:t>Ce résultat signifie que 80 % du poids total des critères soutient l'affirmation « A1 est au moins aussi bonne qu'A3 ». Si l'on fixe le seuil de concordance minimal à 0,65, A1 surclasse A3 sur le plan de la concordance (bien qu'il faille ensuite vérifier l'absence de veto).</w:t>
      </w:r>
    </w:p>
    <w:p w14:paraId="1668C828" w14:textId="09C75BFE" w:rsidR="001719C5" w:rsidRDefault="00000000">
      <w:pPr>
        <w:pStyle w:val="Titre3"/>
      </w:pPr>
      <w:r>
        <w:lastRenderedPageBreak/>
        <w:t>Vérification de la non-discordance</w:t>
      </w:r>
    </w:p>
    <w:p w14:paraId="4CD35FED" w14:textId="77777777" w:rsidR="001719C5" w:rsidRDefault="00000000">
      <w:pPr>
        <w:spacing w:before="80" w:after="80" w:line="276" w:lineRule="auto"/>
        <w:ind w:firstLine="400"/>
        <w:jc w:val="both"/>
      </w:pPr>
      <w:r>
        <w:t xml:space="preserve">Pour A1 vs A4 (INSA-Est) : A4 a une vie associative de 9,5/10 contre 6,0/10 pour A1. La différence est de 3,5 points, ce qui dépasse le seuil de veto v = 3,0 points fixé sur g6. Même si la concordance globale est favorable à A1 sur les autres critères, ce veto bloque le </w:t>
      </w:r>
      <w:proofErr w:type="spellStart"/>
      <w:r>
        <w:t>surclassement</w:t>
      </w:r>
      <w:proofErr w:type="spellEnd"/>
      <w:r>
        <w:t>. A1 ne surclasse pas A4.</w:t>
      </w:r>
    </w:p>
    <w:p w14:paraId="6413E62E" w14:textId="77777777" w:rsidR="001719C5" w:rsidRDefault="00000000">
      <w:pPr>
        <w:spacing w:before="80" w:after="80" w:line="276" w:lineRule="auto"/>
        <w:ind w:firstLine="400"/>
        <w:jc w:val="both"/>
      </w:pPr>
      <w:r>
        <w:t>Pour A3 vs A2 (</w:t>
      </w:r>
      <w:proofErr w:type="spellStart"/>
      <w:r>
        <w:t>CentraleSud</w:t>
      </w:r>
      <w:proofErr w:type="spellEnd"/>
      <w:r>
        <w:t>) : A2 coûte 12 000 € contre 4 500 € pour A3. L'écart est de 7 500 €, supérieur au seuil de veto v = 7 000 € sur g3. A2 ne peut pas surclasser A3.</w:t>
      </w:r>
    </w:p>
    <w:p w14:paraId="6A725FCE" w14:textId="77777777" w:rsidR="001719C5" w:rsidRDefault="00000000">
      <w:pPr>
        <w:pStyle w:val="Titre3"/>
      </w:pPr>
      <w:r>
        <w:t xml:space="preserve">Matrice de </w:t>
      </w:r>
      <w:proofErr w:type="spellStart"/>
      <w:r>
        <w:t>surclassement</w:t>
      </w:r>
      <w:proofErr w:type="spellEnd"/>
    </w:p>
    <w:p w14:paraId="40D24DA8" w14:textId="77777777" w:rsidR="001719C5" w:rsidRDefault="001719C5">
      <w:pPr>
        <w:spacing w:before="80" w:after="80"/>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900"/>
        <w:gridCol w:w="900"/>
        <w:gridCol w:w="900"/>
        <w:gridCol w:w="900"/>
        <w:gridCol w:w="900"/>
      </w:tblGrid>
      <w:tr w:rsidR="001719C5" w14:paraId="1DD8B3B5" w14:textId="77777777" w:rsidTr="009911E9">
        <w:trPr>
          <w:tblHeader/>
          <w:jc w:val="center"/>
        </w:trPr>
        <w:tc>
          <w:tcPr>
            <w:tcW w:w="1100" w:type="dxa"/>
            <w:shd w:val="clear" w:color="auto" w:fill="DDDDDD"/>
            <w:tcMar>
              <w:top w:w="60" w:type="dxa"/>
              <w:left w:w="100" w:type="dxa"/>
              <w:bottom w:w="60" w:type="dxa"/>
              <w:right w:w="100" w:type="dxa"/>
            </w:tcMar>
            <w:vAlign w:val="center"/>
          </w:tcPr>
          <w:p w14:paraId="5EFA0E7B" w14:textId="77777777" w:rsidR="001719C5" w:rsidRDefault="00000000">
            <w:pPr>
              <w:jc w:val="center"/>
            </w:pPr>
            <w:proofErr w:type="gramStart"/>
            <w:r>
              <w:rPr>
                <w:b/>
                <w:bCs/>
                <w:sz w:val="20"/>
                <w:szCs w:val="20"/>
              </w:rPr>
              <w:t>a</w:t>
            </w:r>
            <w:proofErr w:type="gramEnd"/>
            <w:r>
              <w:rPr>
                <w:b/>
                <w:bCs/>
                <w:sz w:val="20"/>
                <w:szCs w:val="20"/>
              </w:rPr>
              <w:t xml:space="preserve"> \ b</w:t>
            </w:r>
          </w:p>
        </w:tc>
        <w:tc>
          <w:tcPr>
            <w:tcW w:w="900" w:type="dxa"/>
            <w:shd w:val="clear" w:color="auto" w:fill="DDDDDD"/>
            <w:tcMar>
              <w:top w:w="60" w:type="dxa"/>
              <w:left w:w="100" w:type="dxa"/>
              <w:bottom w:w="60" w:type="dxa"/>
              <w:right w:w="100" w:type="dxa"/>
            </w:tcMar>
            <w:vAlign w:val="center"/>
          </w:tcPr>
          <w:p w14:paraId="3A0A6677" w14:textId="77777777" w:rsidR="001719C5" w:rsidRDefault="00000000">
            <w:pPr>
              <w:jc w:val="center"/>
            </w:pPr>
            <w:r>
              <w:rPr>
                <w:b/>
                <w:bCs/>
                <w:sz w:val="20"/>
                <w:szCs w:val="20"/>
              </w:rPr>
              <w:t>A1</w:t>
            </w:r>
          </w:p>
        </w:tc>
        <w:tc>
          <w:tcPr>
            <w:tcW w:w="900" w:type="dxa"/>
            <w:shd w:val="clear" w:color="auto" w:fill="DDDDDD"/>
            <w:tcMar>
              <w:top w:w="60" w:type="dxa"/>
              <w:left w:w="100" w:type="dxa"/>
              <w:bottom w:w="60" w:type="dxa"/>
              <w:right w:w="100" w:type="dxa"/>
            </w:tcMar>
            <w:vAlign w:val="center"/>
          </w:tcPr>
          <w:p w14:paraId="3C09BEA5" w14:textId="77777777" w:rsidR="001719C5" w:rsidRDefault="00000000">
            <w:pPr>
              <w:jc w:val="center"/>
            </w:pPr>
            <w:r>
              <w:rPr>
                <w:b/>
                <w:bCs/>
                <w:sz w:val="20"/>
                <w:szCs w:val="20"/>
              </w:rPr>
              <w:t>A2</w:t>
            </w:r>
          </w:p>
        </w:tc>
        <w:tc>
          <w:tcPr>
            <w:tcW w:w="900" w:type="dxa"/>
            <w:shd w:val="clear" w:color="auto" w:fill="DDDDDD"/>
            <w:tcMar>
              <w:top w:w="60" w:type="dxa"/>
              <w:left w:w="100" w:type="dxa"/>
              <w:bottom w:w="60" w:type="dxa"/>
              <w:right w:w="100" w:type="dxa"/>
            </w:tcMar>
            <w:vAlign w:val="center"/>
          </w:tcPr>
          <w:p w14:paraId="5CE38A7E" w14:textId="77777777" w:rsidR="001719C5" w:rsidRDefault="00000000">
            <w:pPr>
              <w:jc w:val="center"/>
            </w:pPr>
            <w:r>
              <w:rPr>
                <w:b/>
                <w:bCs/>
                <w:sz w:val="20"/>
                <w:szCs w:val="20"/>
              </w:rPr>
              <w:t>A3</w:t>
            </w:r>
          </w:p>
        </w:tc>
        <w:tc>
          <w:tcPr>
            <w:tcW w:w="900" w:type="dxa"/>
            <w:shd w:val="clear" w:color="auto" w:fill="DDDDDD"/>
            <w:tcMar>
              <w:top w:w="60" w:type="dxa"/>
              <w:left w:w="100" w:type="dxa"/>
              <w:bottom w:w="60" w:type="dxa"/>
              <w:right w:w="100" w:type="dxa"/>
            </w:tcMar>
            <w:vAlign w:val="center"/>
          </w:tcPr>
          <w:p w14:paraId="2044F9B6" w14:textId="77777777" w:rsidR="001719C5" w:rsidRDefault="00000000">
            <w:pPr>
              <w:jc w:val="center"/>
            </w:pPr>
            <w:r>
              <w:rPr>
                <w:b/>
                <w:bCs/>
                <w:sz w:val="20"/>
                <w:szCs w:val="20"/>
              </w:rPr>
              <w:t>A4</w:t>
            </w:r>
          </w:p>
        </w:tc>
        <w:tc>
          <w:tcPr>
            <w:tcW w:w="900" w:type="dxa"/>
            <w:shd w:val="clear" w:color="auto" w:fill="DDDDDD"/>
            <w:tcMar>
              <w:top w:w="60" w:type="dxa"/>
              <w:left w:w="100" w:type="dxa"/>
              <w:bottom w:w="60" w:type="dxa"/>
              <w:right w:w="100" w:type="dxa"/>
            </w:tcMar>
            <w:vAlign w:val="center"/>
          </w:tcPr>
          <w:p w14:paraId="112C9137" w14:textId="77777777" w:rsidR="001719C5" w:rsidRDefault="00000000">
            <w:pPr>
              <w:jc w:val="center"/>
            </w:pPr>
            <w:r>
              <w:rPr>
                <w:b/>
                <w:bCs/>
                <w:sz w:val="20"/>
                <w:szCs w:val="20"/>
              </w:rPr>
              <w:t>A5</w:t>
            </w:r>
          </w:p>
        </w:tc>
        <w:tc>
          <w:tcPr>
            <w:tcW w:w="900" w:type="dxa"/>
            <w:shd w:val="clear" w:color="auto" w:fill="DDDDDD"/>
            <w:tcMar>
              <w:top w:w="60" w:type="dxa"/>
              <w:left w:w="100" w:type="dxa"/>
              <w:bottom w:w="60" w:type="dxa"/>
              <w:right w:w="100" w:type="dxa"/>
            </w:tcMar>
            <w:vAlign w:val="center"/>
          </w:tcPr>
          <w:p w14:paraId="75CB9324" w14:textId="77777777" w:rsidR="001719C5" w:rsidRDefault="00000000">
            <w:pPr>
              <w:jc w:val="center"/>
            </w:pPr>
            <w:r>
              <w:rPr>
                <w:b/>
                <w:bCs/>
                <w:sz w:val="20"/>
                <w:szCs w:val="20"/>
              </w:rPr>
              <w:t>A6</w:t>
            </w:r>
          </w:p>
        </w:tc>
      </w:tr>
      <w:tr w:rsidR="001719C5" w14:paraId="70D13CF0" w14:textId="77777777" w:rsidTr="009911E9">
        <w:trPr>
          <w:jc w:val="center"/>
        </w:trPr>
        <w:tc>
          <w:tcPr>
            <w:tcW w:w="1100" w:type="dxa"/>
            <w:shd w:val="clear" w:color="auto" w:fill="DDDDDD"/>
            <w:tcMar>
              <w:top w:w="60" w:type="dxa"/>
              <w:left w:w="100" w:type="dxa"/>
              <w:bottom w:w="60" w:type="dxa"/>
              <w:right w:w="100" w:type="dxa"/>
            </w:tcMar>
            <w:vAlign w:val="center"/>
          </w:tcPr>
          <w:p w14:paraId="1D72E253" w14:textId="77777777" w:rsidR="001719C5" w:rsidRDefault="00000000">
            <w:pPr>
              <w:jc w:val="center"/>
            </w:pPr>
            <w:r>
              <w:rPr>
                <w:b/>
                <w:bCs/>
                <w:sz w:val="20"/>
                <w:szCs w:val="20"/>
              </w:rPr>
              <w:t>A1</w:t>
            </w:r>
          </w:p>
        </w:tc>
        <w:tc>
          <w:tcPr>
            <w:tcW w:w="900" w:type="dxa"/>
            <w:shd w:val="clear" w:color="auto" w:fill="DDDDDD"/>
            <w:tcMar>
              <w:top w:w="60" w:type="dxa"/>
              <w:left w:w="100" w:type="dxa"/>
              <w:bottom w:w="60" w:type="dxa"/>
              <w:right w:w="100" w:type="dxa"/>
            </w:tcMar>
          </w:tcPr>
          <w:p w14:paraId="5B614D23" w14:textId="77777777" w:rsidR="001719C5" w:rsidRDefault="00000000">
            <w:pPr>
              <w:jc w:val="center"/>
            </w:pPr>
            <w:r>
              <w:rPr>
                <w:sz w:val="20"/>
                <w:szCs w:val="20"/>
              </w:rPr>
              <w:t>—</w:t>
            </w:r>
          </w:p>
        </w:tc>
        <w:tc>
          <w:tcPr>
            <w:tcW w:w="900" w:type="dxa"/>
            <w:shd w:val="clear" w:color="auto" w:fill="CCFFCC"/>
            <w:tcMar>
              <w:top w:w="60" w:type="dxa"/>
              <w:left w:w="100" w:type="dxa"/>
              <w:bottom w:w="60" w:type="dxa"/>
              <w:right w:w="100" w:type="dxa"/>
            </w:tcMar>
          </w:tcPr>
          <w:p w14:paraId="3ED92064" w14:textId="77777777" w:rsidR="001719C5" w:rsidRDefault="00000000">
            <w:pPr>
              <w:jc w:val="center"/>
            </w:pPr>
            <w:r>
              <w:rPr>
                <w:b/>
                <w:bCs/>
                <w:sz w:val="20"/>
                <w:szCs w:val="20"/>
              </w:rPr>
              <w:t>S</w:t>
            </w:r>
          </w:p>
        </w:tc>
        <w:tc>
          <w:tcPr>
            <w:tcW w:w="900" w:type="dxa"/>
            <w:shd w:val="clear" w:color="auto" w:fill="FFCCCC"/>
            <w:tcMar>
              <w:top w:w="60" w:type="dxa"/>
              <w:left w:w="100" w:type="dxa"/>
              <w:bottom w:w="60" w:type="dxa"/>
              <w:right w:w="100" w:type="dxa"/>
            </w:tcMar>
          </w:tcPr>
          <w:p w14:paraId="2ABC6CA7"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19A111B8"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53318B85" w14:textId="77777777" w:rsidR="001719C5" w:rsidRDefault="00000000">
            <w:pPr>
              <w:jc w:val="center"/>
            </w:pPr>
            <w:r>
              <w:rPr>
                <w:sz w:val="20"/>
                <w:szCs w:val="20"/>
              </w:rPr>
              <w:t>N</w:t>
            </w:r>
          </w:p>
        </w:tc>
        <w:tc>
          <w:tcPr>
            <w:tcW w:w="900" w:type="dxa"/>
            <w:shd w:val="clear" w:color="auto" w:fill="CCFFCC"/>
            <w:tcMar>
              <w:top w:w="60" w:type="dxa"/>
              <w:left w:w="100" w:type="dxa"/>
              <w:bottom w:w="60" w:type="dxa"/>
              <w:right w:w="100" w:type="dxa"/>
            </w:tcMar>
          </w:tcPr>
          <w:p w14:paraId="2EC258B1" w14:textId="77777777" w:rsidR="001719C5" w:rsidRDefault="00000000">
            <w:pPr>
              <w:jc w:val="center"/>
            </w:pPr>
            <w:r>
              <w:rPr>
                <w:b/>
                <w:bCs/>
                <w:sz w:val="20"/>
                <w:szCs w:val="20"/>
              </w:rPr>
              <w:t>S</w:t>
            </w:r>
          </w:p>
        </w:tc>
      </w:tr>
      <w:tr w:rsidR="001719C5" w14:paraId="73F35A7A" w14:textId="77777777" w:rsidTr="009911E9">
        <w:trPr>
          <w:jc w:val="center"/>
        </w:trPr>
        <w:tc>
          <w:tcPr>
            <w:tcW w:w="1100" w:type="dxa"/>
            <w:shd w:val="clear" w:color="auto" w:fill="DDDDDD"/>
            <w:tcMar>
              <w:top w:w="60" w:type="dxa"/>
              <w:left w:w="100" w:type="dxa"/>
              <w:bottom w:w="60" w:type="dxa"/>
              <w:right w:w="100" w:type="dxa"/>
            </w:tcMar>
            <w:vAlign w:val="center"/>
          </w:tcPr>
          <w:p w14:paraId="261BBDB2" w14:textId="77777777" w:rsidR="001719C5" w:rsidRDefault="00000000">
            <w:pPr>
              <w:jc w:val="center"/>
            </w:pPr>
            <w:r>
              <w:rPr>
                <w:b/>
                <w:bCs/>
                <w:sz w:val="20"/>
                <w:szCs w:val="20"/>
              </w:rPr>
              <w:t>A2</w:t>
            </w:r>
          </w:p>
        </w:tc>
        <w:tc>
          <w:tcPr>
            <w:tcW w:w="900" w:type="dxa"/>
            <w:shd w:val="clear" w:color="auto" w:fill="FFCCCC"/>
            <w:tcMar>
              <w:top w:w="60" w:type="dxa"/>
              <w:left w:w="100" w:type="dxa"/>
              <w:bottom w:w="60" w:type="dxa"/>
              <w:right w:w="100" w:type="dxa"/>
            </w:tcMar>
          </w:tcPr>
          <w:p w14:paraId="11492EE8" w14:textId="77777777" w:rsidR="001719C5" w:rsidRDefault="00000000">
            <w:pPr>
              <w:jc w:val="center"/>
            </w:pPr>
            <w:r>
              <w:rPr>
                <w:sz w:val="20"/>
                <w:szCs w:val="20"/>
              </w:rPr>
              <w:t>N</w:t>
            </w:r>
          </w:p>
        </w:tc>
        <w:tc>
          <w:tcPr>
            <w:tcW w:w="900" w:type="dxa"/>
            <w:shd w:val="clear" w:color="auto" w:fill="DDDDDD"/>
            <w:tcMar>
              <w:top w:w="60" w:type="dxa"/>
              <w:left w:w="100" w:type="dxa"/>
              <w:bottom w:w="60" w:type="dxa"/>
              <w:right w:w="100" w:type="dxa"/>
            </w:tcMar>
          </w:tcPr>
          <w:p w14:paraId="3F993A92" w14:textId="77777777" w:rsidR="001719C5" w:rsidRDefault="00000000">
            <w:pPr>
              <w:jc w:val="center"/>
            </w:pPr>
            <w:r>
              <w:rPr>
                <w:sz w:val="20"/>
                <w:szCs w:val="20"/>
              </w:rPr>
              <w:t>—</w:t>
            </w:r>
          </w:p>
        </w:tc>
        <w:tc>
          <w:tcPr>
            <w:tcW w:w="900" w:type="dxa"/>
            <w:shd w:val="clear" w:color="auto" w:fill="FFCCCC"/>
            <w:tcMar>
              <w:top w:w="60" w:type="dxa"/>
              <w:left w:w="100" w:type="dxa"/>
              <w:bottom w:w="60" w:type="dxa"/>
              <w:right w:w="100" w:type="dxa"/>
            </w:tcMar>
          </w:tcPr>
          <w:p w14:paraId="7468C708"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72A86F7F"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42CA4310"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647B9440" w14:textId="77777777" w:rsidR="001719C5" w:rsidRDefault="00000000">
            <w:pPr>
              <w:jc w:val="center"/>
            </w:pPr>
            <w:r>
              <w:rPr>
                <w:sz w:val="20"/>
                <w:szCs w:val="20"/>
              </w:rPr>
              <w:t>N</w:t>
            </w:r>
          </w:p>
        </w:tc>
      </w:tr>
      <w:tr w:rsidR="001719C5" w14:paraId="44F23D29" w14:textId="77777777" w:rsidTr="009911E9">
        <w:trPr>
          <w:jc w:val="center"/>
        </w:trPr>
        <w:tc>
          <w:tcPr>
            <w:tcW w:w="1100" w:type="dxa"/>
            <w:shd w:val="clear" w:color="auto" w:fill="DDDDDD"/>
            <w:tcMar>
              <w:top w:w="60" w:type="dxa"/>
              <w:left w:w="100" w:type="dxa"/>
              <w:bottom w:w="60" w:type="dxa"/>
              <w:right w:w="100" w:type="dxa"/>
            </w:tcMar>
            <w:vAlign w:val="center"/>
          </w:tcPr>
          <w:p w14:paraId="59E2E47E" w14:textId="77777777" w:rsidR="001719C5" w:rsidRDefault="00000000">
            <w:pPr>
              <w:jc w:val="center"/>
            </w:pPr>
            <w:r>
              <w:rPr>
                <w:b/>
                <w:bCs/>
                <w:sz w:val="20"/>
                <w:szCs w:val="20"/>
              </w:rPr>
              <w:t>A3</w:t>
            </w:r>
          </w:p>
        </w:tc>
        <w:tc>
          <w:tcPr>
            <w:tcW w:w="900" w:type="dxa"/>
            <w:shd w:val="clear" w:color="auto" w:fill="CCFFCC"/>
            <w:tcMar>
              <w:top w:w="60" w:type="dxa"/>
              <w:left w:w="100" w:type="dxa"/>
              <w:bottom w:w="60" w:type="dxa"/>
              <w:right w:w="100" w:type="dxa"/>
            </w:tcMar>
          </w:tcPr>
          <w:p w14:paraId="70649E72"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5F1F7219" w14:textId="77777777" w:rsidR="001719C5" w:rsidRDefault="00000000">
            <w:pPr>
              <w:jc w:val="center"/>
            </w:pPr>
            <w:r>
              <w:rPr>
                <w:b/>
                <w:bCs/>
                <w:sz w:val="20"/>
                <w:szCs w:val="20"/>
              </w:rPr>
              <w:t>S</w:t>
            </w:r>
          </w:p>
        </w:tc>
        <w:tc>
          <w:tcPr>
            <w:tcW w:w="900" w:type="dxa"/>
            <w:shd w:val="clear" w:color="auto" w:fill="DDDDDD"/>
            <w:tcMar>
              <w:top w:w="60" w:type="dxa"/>
              <w:left w:w="100" w:type="dxa"/>
              <w:bottom w:w="60" w:type="dxa"/>
              <w:right w:w="100" w:type="dxa"/>
            </w:tcMar>
          </w:tcPr>
          <w:p w14:paraId="54691E7E" w14:textId="77777777" w:rsidR="001719C5" w:rsidRDefault="00000000">
            <w:pPr>
              <w:jc w:val="center"/>
            </w:pPr>
            <w:r>
              <w:rPr>
                <w:sz w:val="20"/>
                <w:szCs w:val="20"/>
              </w:rPr>
              <w:t>—</w:t>
            </w:r>
          </w:p>
        </w:tc>
        <w:tc>
          <w:tcPr>
            <w:tcW w:w="900" w:type="dxa"/>
            <w:shd w:val="clear" w:color="auto" w:fill="FFCCCC"/>
            <w:tcMar>
              <w:top w:w="60" w:type="dxa"/>
              <w:left w:w="100" w:type="dxa"/>
              <w:bottom w:w="60" w:type="dxa"/>
              <w:right w:w="100" w:type="dxa"/>
            </w:tcMar>
          </w:tcPr>
          <w:p w14:paraId="5FC3B9D0"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72BC4BEF" w14:textId="77777777" w:rsidR="001719C5" w:rsidRDefault="00000000">
            <w:pPr>
              <w:jc w:val="center"/>
            </w:pPr>
            <w:r>
              <w:rPr>
                <w:sz w:val="20"/>
                <w:szCs w:val="20"/>
              </w:rPr>
              <w:t>N</w:t>
            </w:r>
          </w:p>
        </w:tc>
        <w:tc>
          <w:tcPr>
            <w:tcW w:w="900" w:type="dxa"/>
            <w:shd w:val="clear" w:color="auto" w:fill="CCFFCC"/>
            <w:tcMar>
              <w:top w:w="60" w:type="dxa"/>
              <w:left w:w="100" w:type="dxa"/>
              <w:bottom w:w="60" w:type="dxa"/>
              <w:right w:w="100" w:type="dxa"/>
            </w:tcMar>
          </w:tcPr>
          <w:p w14:paraId="3CB9F4D4" w14:textId="77777777" w:rsidR="001719C5" w:rsidRDefault="00000000">
            <w:pPr>
              <w:jc w:val="center"/>
            </w:pPr>
            <w:r>
              <w:rPr>
                <w:b/>
                <w:bCs/>
                <w:sz w:val="20"/>
                <w:szCs w:val="20"/>
              </w:rPr>
              <w:t>S</w:t>
            </w:r>
          </w:p>
        </w:tc>
      </w:tr>
      <w:tr w:rsidR="001719C5" w14:paraId="3A5E5F85" w14:textId="77777777" w:rsidTr="009911E9">
        <w:trPr>
          <w:jc w:val="center"/>
        </w:trPr>
        <w:tc>
          <w:tcPr>
            <w:tcW w:w="1100" w:type="dxa"/>
            <w:shd w:val="clear" w:color="auto" w:fill="DDDDDD"/>
            <w:tcMar>
              <w:top w:w="60" w:type="dxa"/>
              <w:left w:w="100" w:type="dxa"/>
              <w:bottom w:w="60" w:type="dxa"/>
              <w:right w:w="100" w:type="dxa"/>
            </w:tcMar>
            <w:vAlign w:val="center"/>
          </w:tcPr>
          <w:p w14:paraId="1C212710" w14:textId="77777777" w:rsidR="001719C5" w:rsidRDefault="00000000">
            <w:pPr>
              <w:jc w:val="center"/>
            </w:pPr>
            <w:r>
              <w:rPr>
                <w:b/>
                <w:bCs/>
                <w:sz w:val="20"/>
                <w:szCs w:val="20"/>
              </w:rPr>
              <w:t>A4</w:t>
            </w:r>
          </w:p>
        </w:tc>
        <w:tc>
          <w:tcPr>
            <w:tcW w:w="900" w:type="dxa"/>
            <w:shd w:val="clear" w:color="auto" w:fill="CCFFCC"/>
            <w:tcMar>
              <w:top w:w="60" w:type="dxa"/>
              <w:left w:w="100" w:type="dxa"/>
              <w:bottom w:w="60" w:type="dxa"/>
              <w:right w:w="100" w:type="dxa"/>
            </w:tcMar>
          </w:tcPr>
          <w:p w14:paraId="3EE44A22"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56FCD277"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3C231073" w14:textId="77777777" w:rsidR="001719C5" w:rsidRDefault="00000000">
            <w:pPr>
              <w:jc w:val="center"/>
            </w:pPr>
            <w:r>
              <w:rPr>
                <w:b/>
                <w:bCs/>
                <w:sz w:val="20"/>
                <w:szCs w:val="20"/>
              </w:rPr>
              <w:t>S</w:t>
            </w:r>
          </w:p>
        </w:tc>
        <w:tc>
          <w:tcPr>
            <w:tcW w:w="900" w:type="dxa"/>
            <w:shd w:val="clear" w:color="auto" w:fill="DDDDDD"/>
            <w:tcMar>
              <w:top w:w="60" w:type="dxa"/>
              <w:left w:w="100" w:type="dxa"/>
              <w:bottom w:w="60" w:type="dxa"/>
              <w:right w:w="100" w:type="dxa"/>
            </w:tcMar>
          </w:tcPr>
          <w:p w14:paraId="283AD0DD" w14:textId="77777777" w:rsidR="001719C5" w:rsidRDefault="00000000">
            <w:pPr>
              <w:jc w:val="center"/>
            </w:pPr>
            <w:r>
              <w:rPr>
                <w:sz w:val="20"/>
                <w:szCs w:val="20"/>
              </w:rPr>
              <w:t>—</w:t>
            </w:r>
          </w:p>
        </w:tc>
        <w:tc>
          <w:tcPr>
            <w:tcW w:w="900" w:type="dxa"/>
            <w:shd w:val="clear" w:color="auto" w:fill="CCFFCC"/>
            <w:tcMar>
              <w:top w:w="60" w:type="dxa"/>
              <w:left w:w="100" w:type="dxa"/>
              <w:bottom w:w="60" w:type="dxa"/>
              <w:right w:w="100" w:type="dxa"/>
            </w:tcMar>
          </w:tcPr>
          <w:p w14:paraId="736B73E4"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7C49E836" w14:textId="77777777" w:rsidR="001719C5" w:rsidRDefault="00000000">
            <w:pPr>
              <w:jc w:val="center"/>
            </w:pPr>
            <w:r>
              <w:rPr>
                <w:b/>
                <w:bCs/>
                <w:sz w:val="20"/>
                <w:szCs w:val="20"/>
              </w:rPr>
              <w:t>S</w:t>
            </w:r>
          </w:p>
        </w:tc>
      </w:tr>
      <w:tr w:rsidR="001719C5" w14:paraId="6BDC4D39" w14:textId="77777777" w:rsidTr="009911E9">
        <w:trPr>
          <w:jc w:val="center"/>
        </w:trPr>
        <w:tc>
          <w:tcPr>
            <w:tcW w:w="1100" w:type="dxa"/>
            <w:shd w:val="clear" w:color="auto" w:fill="DDDDDD"/>
            <w:tcMar>
              <w:top w:w="60" w:type="dxa"/>
              <w:left w:w="100" w:type="dxa"/>
              <w:bottom w:w="60" w:type="dxa"/>
              <w:right w:w="100" w:type="dxa"/>
            </w:tcMar>
            <w:vAlign w:val="center"/>
          </w:tcPr>
          <w:p w14:paraId="51834D8D" w14:textId="77777777" w:rsidR="001719C5" w:rsidRDefault="00000000">
            <w:pPr>
              <w:jc w:val="center"/>
            </w:pPr>
            <w:r>
              <w:rPr>
                <w:b/>
                <w:bCs/>
                <w:sz w:val="20"/>
                <w:szCs w:val="20"/>
              </w:rPr>
              <w:t>A5</w:t>
            </w:r>
          </w:p>
        </w:tc>
        <w:tc>
          <w:tcPr>
            <w:tcW w:w="900" w:type="dxa"/>
            <w:shd w:val="clear" w:color="auto" w:fill="CCFFCC"/>
            <w:tcMar>
              <w:top w:w="60" w:type="dxa"/>
              <w:left w:w="100" w:type="dxa"/>
              <w:bottom w:w="60" w:type="dxa"/>
              <w:right w:w="100" w:type="dxa"/>
            </w:tcMar>
          </w:tcPr>
          <w:p w14:paraId="35430B11"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680C53C7"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3BF6F9DF" w14:textId="77777777" w:rsidR="001719C5" w:rsidRDefault="00000000">
            <w:pPr>
              <w:jc w:val="center"/>
            </w:pPr>
            <w:r>
              <w:rPr>
                <w:b/>
                <w:bCs/>
                <w:sz w:val="20"/>
                <w:szCs w:val="20"/>
              </w:rPr>
              <w:t>S</w:t>
            </w:r>
          </w:p>
        </w:tc>
        <w:tc>
          <w:tcPr>
            <w:tcW w:w="900" w:type="dxa"/>
            <w:shd w:val="clear" w:color="auto" w:fill="FFCCCC"/>
            <w:tcMar>
              <w:top w:w="60" w:type="dxa"/>
              <w:left w:w="100" w:type="dxa"/>
              <w:bottom w:w="60" w:type="dxa"/>
              <w:right w:w="100" w:type="dxa"/>
            </w:tcMar>
          </w:tcPr>
          <w:p w14:paraId="0CDCAE2A" w14:textId="77777777" w:rsidR="001719C5" w:rsidRDefault="00000000">
            <w:pPr>
              <w:jc w:val="center"/>
            </w:pPr>
            <w:r>
              <w:rPr>
                <w:sz w:val="20"/>
                <w:szCs w:val="20"/>
              </w:rPr>
              <w:t>N</w:t>
            </w:r>
          </w:p>
        </w:tc>
        <w:tc>
          <w:tcPr>
            <w:tcW w:w="900" w:type="dxa"/>
            <w:shd w:val="clear" w:color="auto" w:fill="DDDDDD"/>
            <w:tcMar>
              <w:top w:w="60" w:type="dxa"/>
              <w:left w:w="100" w:type="dxa"/>
              <w:bottom w:w="60" w:type="dxa"/>
              <w:right w:w="100" w:type="dxa"/>
            </w:tcMar>
          </w:tcPr>
          <w:p w14:paraId="0912460C" w14:textId="77777777" w:rsidR="001719C5" w:rsidRDefault="00000000">
            <w:pPr>
              <w:jc w:val="center"/>
            </w:pPr>
            <w:r>
              <w:rPr>
                <w:sz w:val="20"/>
                <w:szCs w:val="20"/>
              </w:rPr>
              <w:t>—</w:t>
            </w:r>
          </w:p>
        </w:tc>
        <w:tc>
          <w:tcPr>
            <w:tcW w:w="900" w:type="dxa"/>
            <w:shd w:val="clear" w:color="auto" w:fill="CCFFCC"/>
            <w:tcMar>
              <w:top w:w="60" w:type="dxa"/>
              <w:left w:w="100" w:type="dxa"/>
              <w:bottom w:w="60" w:type="dxa"/>
              <w:right w:w="100" w:type="dxa"/>
            </w:tcMar>
          </w:tcPr>
          <w:p w14:paraId="1D15E419" w14:textId="77777777" w:rsidR="001719C5" w:rsidRDefault="00000000">
            <w:pPr>
              <w:jc w:val="center"/>
            </w:pPr>
            <w:r>
              <w:rPr>
                <w:b/>
                <w:bCs/>
                <w:sz w:val="20"/>
                <w:szCs w:val="20"/>
              </w:rPr>
              <w:t>S</w:t>
            </w:r>
          </w:p>
        </w:tc>
      </w:tr>
      <w:tr w:rsidR="001719C5" w14:paraId="3A3A8ACC" w14:textId="77777777" w:rsidTr="009911E9">
        <w:trPr>
          <w:jc w:val="center"/>
        </w:trPr>
        <w:tc>
          <w:tcPr>
            <w:tcW w:w="1100" w:type="dxa"/>
            <w:shd w:val="clear" w:color="auto" w:fill="DDDDDD"/>
            <w:tcMar>
              <w:top w:w="60" w:type="dxa"/>
              <w:left w:w="100" w:type="dxa"/>
              <w:bottom w:w="60" w:type="dxa"/>
              <w:right w:w="100" w:type="dxa"/>
            </w:tcMar>
            <w:vAlign w:val="center"/>
          </w:tcPr>
          <w:p w14:paraId="7D8B821C" w14:textId="77777777" w:rsidR="001719C5" w:rsidRDefault="00000000">
            <w:pPr>
              <w:jc w:val="center"/>
            </w:pPr>
            <w:r>
              <w:rPr>
                <w:b/>
                <w:bCs/>
                <w:sz w:val="20"/>
                <w:szCs w:val="20"/>
              </w:rPr>
              <w:t>A6</w:t>
            </w:r>
          </w:p>
        </w:tc>
        <w:tc>
          <w:tcPr>
            <w:tcW w:w="900" w:type="dxa"/>
            <w:shd w:val="clear" w:color="auto" w:fill="CCFFCC"/>
            <w:tcMar>
              <w:top w:w="60" w:type="dxa"/>
              <w:left w:w="100" w:type="dxa"/>
              <w:bottom w:w="60" w:type="dxa"/>
              <w:right w:w="100" w:type="dxa"/>
            </w:tcMar>
          </w:tcPr>
          <w:p w14:paraId="6C0B567E" w14:textId="77777777" w:rsidR="001719C5" w:rsidRDefault="00000000">
            <w:pPr>
              <w:jc w:val="center"/>
            </w:pPr>
            <w:r>
              <w:rPr>
                <w:b/>
                <w:bCs/>
                <w:sz w:val="20"/>
                <w:szCs w:val="20"/>
              </w:rPr>
              <w:t>S</w:t>
            </w:r>
          </w:p>
        </w:tc>
        <w:tc>
          <w:tcPr>
            <w:tcW w:w="900" w:type="dxa"/>
            <w:shd w:val="clear" w:color="auto" w:fill="CCFFCC"/>
            <w:tcMar>
              <w:top w:w="60" w:type="dxa"/>
              <w:left w:w="100" w:type="dxa"/>
              <w:bottom w:w="60" w:type="dxa"/>
              <w:right w:w="100" w:type="dxa"/>
            </w:tcMar>
          </w:tcPr>
          <w:p w14:paraId="0A021663" w14:textId="77777777" w:rsidR="001719C5" w:rsidRDefault="00000000">
            <w:pPr>
              <w:jc w:val="center"/>
            </w:pPr>
            <w:r>
              <w:rPr>
                <w:b/>
                <w:bCs/>
                <w:sz w:val="20"/>
                <w:szCs w:val="20"/>
              </w:rPr>
              <w:t>S</w:t>
            </w:r>
          </w:p>
        </w:tc>
        <w:tc>
          <w:tcPr>
            <w:tcW w:w="900" w:type="dxa"/>
            <w:shd w:val="clear" w:color="auto" w:fill="FFCCCC"/>
            <w:tcMar>
              <w:top w:w="60" w:type="dxa"/>
              <w:left w:w="100" w:type="dxa"/>
              <w:bottom w:w="60" w:type="dxa"/>
              <w:right w:w="100" w:type="dxa"/>
            </w:tcMar>
          </w:tcPr>
          <w:p w14:paraId="0D219C20"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5D6F2807" w14:textId="77777777" w:rsidR="001719C5" w:rsidRDefault="00000000">
            <w:pPr>
              <w:jc w:val="center"/>
            </w:pPr>
            <w:r>
              <w:rPr>
                <w:sz w:val="20"/>
                <w:szCs w:val="20"/>
              </w:rPr>
              <w:t>N</w:t>
            </w:r>
          </w:p>
        </w:tc>
        <w:tc>
          <w:tcPr>
            <w:tcW w:w="900" w:type="dxa"/>
            <w:shd w:val="clear" w:color="auto" w:fill="FFCCCC"/>
            <w:tcMar>
              <w:top w:w="60" w:type="dxa"/>
              <w:left w:w="100" w:type="dxa"/>
              <w:bottom w:w="60" w:type="dxa"/>
              <w:right w:w="100" w:type="dxa"/>
            </w:tcMar>
          </w:tcPr>
          <w:p w14:paraId="0C5F7B6C" w14:textId="77777777" w:rsidR="001719C5" w:rsidRDefault="00000000">
            <w:pPr>
              <w:jc w:val="center"/>
            </w:pPr>
            <w:r>
              <w:rPr>
                <w:sz w:val="20"/>
                <w:szCs w:val="20"/>
              </w:rPr>
              <w:t>N</w:t>
            </w:r>
          </w:p>
        </w:tc>
        <w:tc>
          <w:tcPr>
            <w:tcW w:w="900" w:type="dxa"/>
            <w:shd w:val="clear" w:color="auto" w:fill="DDDDDD"/>
            <w:tcMar>
              <w:top w:w="60" w:type="dxa"/>
              <w:left w:w="100" w:type="dxa"/>
              <w:bottom w:w="60" w:type="dxa"/>
              <w:right w:w="100" w:type="dxa"/>
            </w:tcMar>
          </w:tcPr>
          <w:p w14:paraId="460EA0C5" w14:textId="77777777" w:rsidR="001719C5" w:rsidRDefault="00000000">
            <w:pPr>
              <w:jc w:val="center"/>
            </w:pPr>
            <w:r>
              <w:rPr>
                <w:sz w:val="20"/>
                <w:szCs w:val="20"/>
              </w:rPr>
              <w:t>—</w:t>
            </w:r>
          </w:p>
        </w:tc>
      </w:tr>
    </w:tbl>
    <w:p w14:paraId="72EB76CB" w14:textId="77777777" w:rsidR="001719C5" w:rsidRDefault="00000000">
      <w:pPr>
        <w:spacing w:before="40" w:after="120"/>
        <w:jc w:val="center"/>
      </w:pPr>
      <w:r>
        <w:rPr>
          <w:i/>
          <w:iCs/>
          <w:sz w:val="20"/>
          <w:szCs w:val="20"/>
        </w:rPr>
        <w:t xml:space="preserve">Tableau 8 – Matrice de </w:t>
      </w:r>
      <w:proofErr w:type="spellStart"/>
      <w:r>
        <w:rPr>
          <w:i/>
          <w:iCs/>
          <w:sz w:val="20"/>
          <w:szCs w:val="20"/>
        </w:rPr>
        <w:t>surclassement</w:t>
      </w:r>
      <w:proofErr w:type="spellEnd"/>
      <w:r>
        <w:rPr>
          <w:i/>
          <w:iCs/>
          <w:sz w:val="20"/>
          <w:szCs w:val="20"/>
        </w:rPr>
        <w:t xml:space="preserve"> (S = surclasse, N = ne surclasse pas, — = même alternative)</w:t>
      </w:r>
    </w:p>
    <w:p w14:paraId="4E393CE9" w14:textId="77777777" w:rsidR="001719C5" w:rsidRDefault="001719C5">
      <w:pPr>
        <w:spacing w:before="80" w:after="80"/>
      </w:pPr>
    </w:p>
    <w:p w14:paraId="04E29788" w14:textId="77777777" w:rsidR="001719C5" w:rsidRDefault="00000000">
      <w:pPr>
        <w:spacing w:before="60" w:after="60"/>
        <w:ind w:left="720"/>
        <w:jc w:val="both"/>
      </w:pPr>
      <w:r>
        <w:rPr>
          <w:i/>
          <w:iCs/>
          <w:sz w:val="20"/>
          <w:szCs w:val="20"/>
        </w:rPr>
        <w:t xml:space="preserve">Les cases vertes indiquent un </w:t>
      </w:r>
      <w:proofErr w:type="spellStart"/>
      <w:r>
        <w:rPr>
          <w:i/>
          <w:iCs/>
          <w:sz w:val="20"/>
          <w:szCs w:val="20"/>
        </w:rPr>
        <w:t>surclassement</w:t>
      </w:r>
      <w:proofErr w:type="spellEnd"/>
      <w:r>
        <w:rPr>
          <w:i/>
          <w:iCs/>
          <w:sz w:val="20"/>
          <w:szCs w:val="20"/>
        </w:rPr>
        <w:t xml:space="preserve"> validé, les rouges un </w:t>
      </w:r>
      <w:proofErr w:type="spellStart"/>
      <w:r>
        <w:rPr>
          <w:i/>
          <w:iCs/>
          <w:sz w:val="20"/>
          <w:szCs w:val="20"/>
        </w:rPr>
        <w:t>surclassement</w:t>
      </w:r>
      <w:proofErr w:type="spellEnd"/>
      <w:r>
        <w:rPr>
          <w:i/>
          <w:iCs/>
          <w:sz w:val="20"/>
          <w:szCs w:val="20"/>
        </w:rPr>
        <w:t xml:space="preserve"> rejeté. NC = incomparable dans le préordre final.</w:t>
      </w:r>
    </w:p>
    <w:p w14:paraId="03DBEA91" w14:textId="77777777" w:rsidR="001719C5" w:rsidRDefault="001719C5">
      <w:pPr>
        <w:spacing w:before="80" w:after="80"/>
      </w:pPr>
    </w:p>
    <w:p w14:paraId="26C26BF5" w14:textId="77777777" w:rsidR="001719C5" w:rsidRDefault="00000000">
      <w:pPr>
        <w:pStyle w:val="Titre3"/>
      </w:pPr>
      <w:r>
        <w:t>Exploitation : préordre final</w:t>
      </w:r>
    </w:p>
    <w:p w14:paraId="0BB46116" w14:textId="77777777" w:rsidR="001719C5" w:rsidRDefault="00000000">
      <w:pPr>
        <w:spacing w:before="80" w:after="80" w:line="276" w:lineRule="auto"/>
        <w:ind w:firstLine="400"/>
        <w:jc w:val="both"/>
      </w:pPr>
      <w:r>
        <w:t xml:space="preserve">L'exploitation du graphe de </w:t>
      </w:r>
      <w:proofErr w:type="spellStart"/>
      <w:r>
        <w:t>surclassement</w:t>
      </w:r>
      <w:proofErr w:type="spellEnd"/>
      <w:r>
        <w:t xml:space="preserve"> par la procédure de distillation (descendante puis ascendante) donne le préordre partiel suivant :</w:t>
      </w:r>
    </w:p>
    <w:p w14:paraId="21FD3C9F" w14:textId="77777777" w:rsidR="001719C5" w:rsidRDefault="00000000">
      <w:pPr>
        <w:pStyle w:val="Paragraphedeliste"/>
        <w:numPr>
          <w:ilvl w:val="0"/>
          <w:numId w:val="2"/>
        </w:numPr>
        <w:spacing w:before="40" w:after="40"/>
      </w:pPr>
      <w:r>
        <w:t>1er : A4 (INSA-Est) – surclasse le plus d'alternatives, n'est jamais surclassé de façon nette.</w:t>
      </w:r>
    </w:p>
    <w:p w14:paraId="0B0B5903" w14:textId="77777777" w:rsidR="001719C5" w:rsidRDefault="00000000">
      <w:pPr>
        <w:pStyle w:val="Paragraphedeliste"/>
        <w:numPr>
          <w:ilvl w:val="0"/>
          <w:numId w:val="2"/>
        </w:numPr>
        <w:spacing w:before="40" w:after="40"/>
      </w:pPr>
      <w:r>
        <w:t>2e : A5 (ENSAM-Ouest).</w:t>
      </w:r>
    </w:p>
    <w:p w14:paraId="4D6272E0" w14:textId="77777777" w:rsidR="001719C5" w:rsidRDefault="00000000">
      <w:pPr>
        <w:pStyle w:val="Paragraphedeliste"/>
        <w:numPr>
          <w:ilvl w:val="0"/>
          <w:numId w:val="2"/>
        </w:numPr>
        <w:spacing w:before="40" w:after="40"/>
      </w:pPr>
      <w:r>
        <w:t>3e : A3 (</w:t>
      </w:r>
      <w:proofErr w:type="spellStart"/>
      <w:r>
        <w:t>MinesNord</w:t>
      </w:r>
      <w:proofErr w:type="spellEnd"/>
      <w:r>
        <w:t xml:space="preserve">) – noyau du </w:t>
      </w:r>
      <w:proofErr w:type="spellStart"/>
      <w:r>
        <w:t>graphe</w:t>
      </w:r>
      <w:proofErr w:type="spellEnd"/>
      <w:r>
        <w:t>, robuste aux vetos.</w:t>
      </w:r>
    </w:p>
    <w:p w14:paraId="54DDCA59" w14:textId="77777777" w:rsidR="001719C5" w:rsidRDefault="00000000">
      <w:pPr>
        <w:pStyle w:val="Paragraphedeliste"/>
        <w:numPr>
          <w:ilvl w:val="0"/>
          <w:numId w:val="2"/>
        </w:numPr>
        <w:spacing w:before="40" w:after="40"/>
      </w:pPr>
      <w:r>
        <w:t>4e : A1 (</w:t>
      </w:r>
      <w:proofErr w:type="spellStart"/>
      <w:r>
        <w:t>TechParis</w:t>
      </w:r>
      <w:proofErr w:type="spellEnd"/>
      <w:r>
        <w:t>) et A6 (</w:t>
      </w:r>
      <w:proofErr w:type="spellStart"/>
      <w:r>
        <w:t>PolySud</w:t>
      </w:r>
      <w:proofErr w:type="spellEnd"/>
      <w:r>
        <w:t>) – incomparables entre elles (ni l'une ni l'autre ne surclasse l'autre).</w:t>
      </w:r>
    </w:p>
    <w:p w14:paraId="5BA8A367" w14:textId="77777777" w:rsidR="001719C5" w:rsidRDefault="00000000">
      <w:pPr>
        <w:pStyle w:val="Paragraphedeliste"/>
        <w:numPr>
          <w:ilvl w:val="0"/>
          <w:numId w:val="2"/>
        </w:numPr>
        <w:spacing w:before="40" w:after="40"/>
      </w:pPr>
      <w:r>
        <w:t>6e : A2 (</w:t>
      </w:r>
      <w:proofErr w:type="spellStart"/>
      <w:r>
        <w:t>CentraleSud</w:t>
      </w:r>
      <w:proofErr w:type="spellEnd"/>
      <w:r>
        <w:t>) – éliminée par le veto coût.</w:t>
      </w:r>
    </w:p>
    <w:p w14:paraId="6F9195E9" w14:textId="77777777" w:rsidR="001719C5" w:rsidRDefault="001719C5">
      <w:pPr>
        <w:spacing w:before="80" w:after="80"/>
      </w:pPr>
    </w:p>
    <w:p w14:paraId="3F30F046" w14:textId="77777777" w:rsidR="001719C5" w:rsidRDefault="00000000">
      <w:pPr>
        <w:spacing w:before="80" w:after="80" w:line="276" w:lineRule="auto"/>
        <w:ind w:firstLine="400"/>
        <w:jc w:val="both"/>
      </w:pPr>
      <w:r>
        <w:t>A4 arrive en tête selon ELECTRE car elle n'est vulnérable à aucun veto (son coût très faible et sa vie associative très forte la mettent à l'abri des conditions de rejet) et elle surclasse la majorité des alternatives sur au moins quelques critères. A1 et A6, malgré leurs bons scores en compensation, se retrouvent incomparables entre elles et reléguées en milieu de classement.</w:t>
      </w:r>
    </w:p>
    <w:p w14:paraId="537E852B" w14:textId="77777777" w:rsidR="001719C5" w:rsidRDefault="00000000">
      <w:r>
        <w:br w:type="page"/>
      </w:r>
    </w:p>
    <w:p w14:paraId="37C7B75C" w14:textId="77777777" w:rsidR="001719C5" w:rsidRDefault="00000000">
      <w:pPr>
        <w:pStyle w:val="Titre1"/>
      </w:pPr>
      <w:r>
        <w:lastRenderedPageBreak/>
        <w:t>4. Résultats et comparaison des méthodes</w:t>
      </w:r>
    </w:p>
    <w:p w14:paraId="03D21E1D" w14:textId="77777777" w:rsidR="001719C5" w:rsidRDefault="00000000">
      <w:pPr>
        <w:pStyle w:val="Titre2"/>
      </w:pPr>
      <w:r>
        <w:t>4.1 Tableau de synthèse</w:t>
      </w:r>
    </w:p>
    <w:p w14:paraId="2EDA0246" w14:textId="77777777" w:rsidR="001719C5" w:rsidRDefault="001719C5">
      <w:pPr>
        <w:spacing w:before="80" w:after="80"/>
      </w:pP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891"/>
        <w:gridCol w:w="884"/>
        <w:gridCol w:w="944"/>
        <w:gridCol w:w="956"/>
        <w:gridCol w:w="886"/>
        <w:gridCol w:w="891"/>
        <w:gridCol w:w="1712"/>
      </w:tblGrid>
      <w:tr w:rsidR="001719C5" w14:paraId="7257CA59" w14:textId="77777777" w:rsidTr="009911E9">
        <w:trPr>
          <w:tblHeader/>
          <w:jc w:val="center"/>
        </w:trPr>
        <w:tc>
          <w:tcPr>
            <w:tcW w:w="1500" w:type="dxa"/>
            <w:shd w:val="clear" w:color="auto" w:fill="DDDDDD"/>
            <w:tcMar>
              <w:top w:w="60" w:type="dxa"/>
              <w:left w:w="100" w:type="dxa"/>
              <w:bottom w:w="60" w:type="dxa"/>
              <w:right w:w="100" w:type="dxa"/>
            </w:tcMar>
            <w:vAlign w:val="center"/>
          </w:tcPr>
          <w:p w14:paraId="7C95F2B2" w14:textId="77777777" w:rsidR="001719C5" w:rsidRDefault="00000000">
            <w:pPr>
              <w:jc w:val="center"/>
            </w:pPr>
            <w:r>
              <w:rPr>
                <w:b/>
                <w:bCs/>
                <w:sz w:val="20"/>
                <w:szCs w:val="20"/>
              </w:rPr>
              <w:t>Méthode</w:t>
            </w:r>
          </w:p>
        </w:tc>
        <w:tc>
          <w:tcPr>
            <w:tcW w:w="1000" w:type="dxa"/>
            <w:shd w:val="clear" w:color="auto" w:fill="DDDDDD"/>
            <w:tcMar>
              <w:top w:w="60" w:type="dxa"/>
              <w:left w:w="100" w:type="dxa"/>
              <w:bottom w:w="60" w:type="dxa"/>
              <w:right w:w="100" w:type="dxa"/>
            </w:tcMar>
            <w:vAlign w:val="center"/>
          </w:tcPr>
          <w:p w14:paraId="1F8C8A81" w14:textId="77777777" w:rsidR="001719C5" w:rsidRDefault="00000000">
            <w:pPr>
              <w:jc w:val="center"/>
            </w:pPr>
            <w:r>
              <w:rPr>
                <w:b/>
                <w:bCs/>
                <w:sz w:val="20"/>
                <w:szCs w:val="20"/>
              </w:rPr>
              <w:t>A1</w:t>
            </w:r>
          </w:p>
        </w:tc>
        <w:tc>
          <w:tcPr>
            <w:tcW w:w="1000" w:type="dxa"/>
            <w:shd w:val="clear" w:color="auto" w:fill="DDDDDD"/>
            <w:tcMar>
              <w:top w:w="60" w:type="dxa"/>
              <w:left w:w="100" w:type="dxa"/>
              <w:bottom w:w="60" w:type="dxa"/>
              <w:right w:w="100" w:type="dxa"/>
            </w:tcMar>
            <w:vAlign w:val="center"/>
          </w:tcPr>
          <w:p w14:paraId="6DAA49CE" w14:textId="77777777" w:rsidR="001719C5" w:rsidRDefault="00000000">
            <w:pPr>
              <w:jc w:val="center"/>
            </w:pPr>
            <w:r>
              <w:rPr>
                <w:b/>
                <w:bCs/>
                <w:sz w:val="20"/>
                <w:szCs w:val="20"/>
              </w:rPr>
              <w:t>A2</w:t>
            </w:r>
          </w:p>
        </w:tc>
        <w:tc>
          <w:tcPr>
            <w:tcW w:w="1000" w:type="dxa"/>
            <w:shd w:val="clear" w:color="auto" w:fill="DDDDDD"/>
            <w:tcMar>
              <w:top w:w="60" w:type="dxa"/>
              <w:left w:w="100" w:type="dxa"/>
              <w:bottom w:w="60" w:type="dxa"/>
              <w:right w:w="100" w:type="dxa"/>
            </w:tcMar>
            <w:vAlign w:val="center"/>
          </w:tcPr>
          <w:p w14:paraId="38DE66F6" w14:textId="77777777" w:rsidR="001719C5" w:rsidRDefault="00000000">
            <w:pPr>
              <w:jc w:val="center"/>
            </w:pPr>
            <w:r>
              <w:rPr>
                <w:b/>
                <w:bCs/>
                <w:sz w:val="20"/>
                <w:szCs w:val="20"/>
              </w:rPr>
              <w:t>A3</w:t>
            </w:r>
          </w:p>
        </w:tc>
        <w:tc>
          <w:tcPr>
            <w:tcW w:w="1000" w:type="dxa"/>
            <w:shd w:val="clear" w:color="auto" w:fill="DDDDDD"/>
            <w:tcMar>
              <w:top w:w="60" w:type="dxa"/>
              <w:left w:w="100" w:type="dxa"/>
              <w:bottom w:w="60" w:type="dxa"/>
              <w:right w:w="100" w:type="dxa"/>
            </w:tcMar>
            <w:vAlign w:val="center"/>
          </w:tcPr>
          <w:p w14:paraId="4720C069" w14:textId="77777777" w:rsidR="001719C5" w:rsidRDefault="00000000">
            <w:pPr>
              <w:jc w:val="center"/>
            </w:pPr>
            <w:r>
              <w:rPr>
                <w:b/>
                <w:bCs/>
                <w:sz w:val="20"/>
                <w:szCs w:val="20"/>
              </w:rPr>
              <w:t>A4</w:t>
            </w:r>
          </w:p>
        </w:tc>
        <w:tc>
          <w:tcPr>
            <w:tcW w:w="1000" w:type="dxa"/>
            <w:shd w:val="clear" w:color="auto" w:fill="DDDDDD"/>
            <w:tcMar>
              <w:top w:w="60" w:type="dxa"/>
              <w:left w:w="100" w:type="dxa"/>
              <w:bottom w:w="60" w:type="dxa"/>
              <w:right w:w="100" w:type="dxa"/>
            </w:tcMar>
            <w:vAlign w:val="center"/>
          </w:tcPr>
          <w:p w14:paraId="4E825C34" w14:textId="77777777" w:rsidR="001719C5" w:rsidRDefault="00000000">
            <w:pPr>
              <w:jc w:val="center"/>
            </w:pPr>
            <w:r>
              <w:rPr>
                <w:b/>
                <w:bCs/>
                <w:sz w:val="20"/>
                <w:szCs w:val="20"/>
              </w:rPr>
              <w:t>A5</w:t>
            </w:r>
          </w:p>
        </w:tc>
        <w:tc>
          <w:tcPr>
            <w:tcW w:w="1000" w:type="dxa"/>
            <w:shd w:val="clear" w:color="auto" w:fill="DDDDDD"/>
            <w:tcMar>
              <w:top w:w="60" w:type="dxa"/>
              <w:left w:w="100" w:type="dxa"/>
              <w:bottom w:w="60" w:type="dxa"/>
              <w:right w:w="100" w:type="dxa"/>
            </w:tcMar>
            <w:vAlign w:val="center"/>
          </w:tcPr>
          <w:p w14:paraId="7A180B7B" w14:textId="77777777" w:rsidR="001719C5" w:rsidRDefault="00000000">
            <w:pPr>
              <w:jc w:val="center"/>
            </w:pPr>
            <w:r>
              <w:rPr>
                <w:b/>
                <w:bCs/>
                <w:sz w:val="20"/>
                <w:szCs w:val="20"/>
              </w:rPr>
              <w:t>A6</w:t>
            </w:r>
          </w:p>
        </w:tc>
        <w:tc>
          <w:tcPr>
            <w:tcW w:w="1100" w:type="dxa"/>
            <w:shd w:val="clear" w:color="auto" w:fill="DDDDDD"/>
            <w:tcMar>
              <w:top w:w="60" w:type="dxa"/>
              <w:left w:w="100" w:type="dxa"/>
              <w:bottom w:w="60" w:type="dxa"/>
              <w:right w:w="100" w:type="dxa"/>
            </w:tcMar>
            <w:vAlign w:val="center"/>
          </w:tcPr>
          <w:p w14:paraId="077D70A9" w14:textId="77777777" w:rsidR="001719C5" w:rsidRDefault="00000000">
            <w:pPr>
              <w:jc w:val="center"/>
            </w:pPr>
            <w:r>
              <w:rPr>
                <w:b/>
                <w:bCs/>
                <w:sz w:val="20"/>
                <w:szCs w:val="20"/>
              </w:rPr>
              <w:t>Recommandation</w:t>
            </w:r>
          </w:p>
        </w:tc>
      </w:tr>
      <w:tr w:rsidR="001719C5" w14:paraId="42B70D04" w14:textId="77777777" w:rsidTr="009911E9">
        <w:trPr>
          <w:jc w:val="center"/>
        </w:trPr>
        <w:tc>
          <w:tcPr>
            <w:tcW w:w="1500" w:type="dxa"/>
            <w:shd w:val="clear" w:color="auto" w:fill="FFFFFF"/>
            <w:tcMar>
              <w:top w:w="60" w:type="dxa"/>
              <w:left w:w="100" w:type="dxa"/>
              <w:bottom w:w="60" w:type="dxa"/>
              <w:right w:w="100" w:type="dxa"/>
            </w:tcMar>
            <w:vAlign w:val="center"/>
          </w:tcPr>
          <w:p w14:paraId="2CFAB90F" w14:textId="77777777" w:rsidR="001719C5" w:rsidRDefault="00000000">
            <w:r>
              <w:rPr>
                <w:sz w:val="20"/>
                <w:szCs w:val="20"/>
              </w:rPr>
              <w:t>Somme pondérée</w:t>
            </w:r>
          </w:p>
        </w:tc>
        <w:tc>
          <w:tcPr>
            <w:tcW w:w="1000" w:type="dxa"/>
            <w:shd w:val="clear" w:color="auto" w:fill="FFFFFF"/>
            <w:tcMar>
              <w:top w:w="60" w:type="dxa"/>
              <w:left w:w="100" w:type="dxa"/>
              <w:bottom w:w="60" w:type="dxa"/>
              <w:right w:w="100" w:type="dxa"/>
            </w:tcMar>
            <w:vAlign w:val="center"/>
          </w:tcPr>
          <w:p w14:paraId="299A50B0" w14:textId="77777777" w:rsidR="001719C5" w:rsidRDefault="00000000">
            <w:pPr>
              <w:jc w:val="center"/>
            </w:pPr>
            <w:r>
              <w:rPr>
                <w:sz w:val="20"/>
                <w:szCs w:val="20"/>
              </w:rPr>
              <w:t>1er</w:t>
            </w:r>
          </w:p>
        </w:tc>
        <w:tc>
          <w:tcPr>
            <w:tcW w:w="1000" w:type="dxa"/>
            <w:shd w:val="clear" w:color="auto" w:fill="FFFFFF"/>
            <w:tcMar>
              <w:top w:w="60" w:type="dxa"/>
              <w:left w:w="100" w:type="dxa"/>
              <w:bottom w:w="60" w:type="dxa"/>
              <w:right w:w="100" w:type="dxa"/>
            </w:tcMar>
            <w:vAlign w:val="center"/>
          </w:tcPr>
          <w:p w14:paraId="20163A6B" w14:textId="77777777" w:rsidR="001719C5" w:rsidRDefault="00000000">
            <w:pPr>
              <w:jc w:val="center"/>
            </w:pPr>
            <w:r>
              <w:rPr>
                <w:sz w:val="20"/>
                <w:szCs w:val="20"/>
              </w:rPr>
              <w:t>5e</w:t>
            </w:r>
          </w:p>
        </w:tc>
        <w:tc>
          <w:tcPr>
            <w:tcW w:w="1000" w:type="dxa"/>
            <w:shd w:val="clear" w:color="auto" w:fill="FFFFFF"/>
            <w:tcMar>
              <w:top w:w="60" w:type="dxa"/>
              <w:left w:w="100" w:type="dxa"/>
              <w:bottom w:w="60" w:type="dxa"/>
              <w:right w:w="100" w:type="dxa"/>
            </w:tcMar>
            <w:vAlign w:val="center"/>
          </w:tcPr>
          <w:p w14:paraId="0FCBE37B" w14:textId="77777777" w:rsidR="001719C5" w:rsidRDefault="00000000">
            <w:pPr>
              <w:jc w:val="center"/>
            </w:pPr>
            <w:r>
              <w:rPr>
                <w:sz w:val="20"/>
                <w:szCs w:val="20"/>
              </w:rPr>
              <w:t>3e</w:t>
            </w:r>
          </w:p>
        </w:tc>
        <w:tc>
          <w:tcPr>
            <w:tcW w:w="1000" w:type="dxa"/>
            <w:shd w:val="clear" w:color="auto" w:fill="FFFFFF"/>
            <w:tcMar>
              <w:top w:w="60" w:type="dxa"/>
              <w:left w:w="100" w:type="dxa"/>
              <w:bottom w:w="60" w:type="dxa"/>
              <w:right w:w="100" w:type="dxa"/>
            </w:tcMar>
            <w:vAlign w:val="center"/>
          </w:tcPr>
          <w:p w14:paraId="1BE29989" w14:textId="77777777" w:rsidR="001719C5" w:rsidRDefault="00000000">
            <w:pPr>
              <w:jc w:val="center"/>
            </w:pPr>
            <w:r>
              <w:rPr>
                <w:sz w:val="20"/>
                <w:szCs w:val="20"/>
              </w:rPr>
              <w:t>6e</w:t>
            </w:r>
          </w:p>
        </w:tc>
        <w:tc>
          <w:tcPr>
            <w:tcW w:w="1000" w:type="dxa"/>
            <w:shd w:val="clear" w:color="auto" w:fill="FFFFFF"/>
            <w:tcMar>
              <w:top w:w="60" w:type="dxa"/>
              <w:left w:w="100" w:type="dxa"/>
              <w:bottom w:w="60" w:type="dxa"/>
              <w:right w:w="100" w:type="dxa"/>
            </w:tcMar>
            <w:vAlign w:val="center"/>
          </w:tcPr>
          <w:p w14:paraId="5F28EAEB" w14:textId="77777777" w:rsidR="001719C5" w:rsidRDefault="00000000">
            <w:pPr>
              <w:jc w:val="center"/>
            </w:pPr>
            <w:r>
              <w:rPr>
                <w:sz w:val="20"/>
                <w:szCs w:val="20"/>
              </w:rPr>
              <w:t>4e</w:t>
            </w:r>
          </w:p>
        </w:tc>
        <w:tc>
          <w:tcPr>
            <w:tcW w:w="1000" w:type="dxa"/>
            <w:shd w:val="clear" w:color="auto" w:fill="FFFFFF"/>
            <w:tcMar>
              <w:top w:w="60" w:type="dxa"/>
              <w:left w:w="100" w:type="dxa"/>
              <w:bottom w:w="60" w:type="dxa"/>
              <w:right w:w="100" w:type="dxa"/>
            </w:tcMar>
            <w:vAlign w:val="center"/>
          </w:tcPr>
          <w:p w14:paraId="3FC92485" w14:textId="77777777" w:rsidR="001719C5" w:rsidRDefault="00000000">
            <w:pPr>
              <w:jc w:val="center"/>
            </w:pPr>
            <w:r>
              <w:rPr>
                <w:sz w:val="20"/>
                <w:szCs w:val="20"/>
              </w:rPr>
              <w:t>2e</w:t>
            </w:r>
          </w:p>
        </w:tc>
        <w:tc>
          <w:tcPr>
            <w:tcW w:w="1100" w:type="dxa"/>
            <w:shd w:val="clear" w:color="auto" w:fill="FFFFFF"/>
            <w:tcMar>
              <w:top w:w="60" w:type="dxa"/>
              <w:left w:w="100" w:type="dxa"/>
              <w:bottom w:w="60" w:type="dxa"/>
              <w:right w:w="100" w:type="dxa"/>
            </w:tcMar>
            <w:vAlign w:val="center"/>
          </w:tcPr>
          <w:p w14:paraId="228AD26B" w14:textId="77777777" w:rsidR="001719C5" w:rsidRDefault="00000000">
            <w:r>
              <w:rPr>
                <w:b/>
                <w:bCs/>
                <w:sz w:val="20"/>
                <w:szCs w:val="20"/>
              </w:rPr>
              <w:t>A1</w:t>
            </w:r>
          </w:p>
        </w:tc>
      </w:tr>
      <w:tr w:rsidR="001719C5" w14:paraId="3E3E5C72" w14:textId="77777777" w:rsidTr="009911E9">
        <w:trPr>
          <w:jc w:val="center"/>
        </w:trPr>
        <w:tc>
          <w:tcPr>
            <w:tcW w:w="1500" w:type="dxa"/>
            <w:shd w:val="clear" w:color="auto" w:fill="F2F2F2"/>
            <w:tcMar>
              <w:top w:w="60" w:type="dxa"/>
              <w:left w:w="100" w:type="dxa"/>
              <w:bottom w:w="60" w:type="dxa"/>
              <w:right w:w="100" w:type="dxa"/>
            </w:tcMar>
            <w:vAlign w:val="center"/>
          </w:tcPr>
          <w:p w14:paraId="037B2A7F" w14:textId="77777777" w:rsidR="001719C5" w:rsidRDefault="00000000">
            <w:r>
              <w:rPr>
                <w:sz w:val="20"/>
                <w:szCs w:val="20"/>
              </w:rPr>
              <w:t>Min (Maximin)</w:t>
            </w:r>
          </w:p>
        </w:tc>
        <w:tc>
          <w:tcPr>
            <w:tcW w:w="1000" w:type="dxa"/>
            <w:shd w:val="clear" w:color="auto" w:fill="F2F2F2"/>
            <w:tcMar>
              <w:top w:w="60" w:type="dxa"/>
              <w:left w:w="100" w:type="dxa"/>
              <w:bottom w:w="60" w:type="dxa"/>
              <w:right w:w="100" w:type="dxa"/>
            </w:tcMar>
            <w:vAlign w:val="center"/>
          </w:tcPr>
          <w:p w14:paraId="271A0E06" w14:textId="77777777" w:rsidR="001719C5" w:rsidRDefault="00000000">
            <w:pPr>
              <w:jc w:val="center"/>
            </w:pPr>
            <w:r>
              <w:rPr>
                <w:sz w:val="20"/>
                <w:szCs w:val="20"/>
              </w:rPr>
              <w:t>3e</w:t>
            </w:r>
          </w:p>
        </w:tc>
        <w:tc>
          <w:tcPr>
            <w:tcW w:w="1000" w:type="dxa"/>
            <w:shd w:val="clear" w:color="auto" w:fill="F2F2F2"/>
            <w:tcMar>
              <w:top w:w="60" w:type="dxa"/>
              <w:left w:w="100" w:type="dxa"/>
              <w:bottom w:w="60" w:type="dxa"/>
              <w:right w:w="100" w:type="dxa"/>
            </w:tcMar>
            <w:vAlign w:val="center"/>
          </w:tcPr>
          <w:p w14:paraId="2D98C563" w14:textId="77777777" w:rsidR="001719C5" w:rsidRDefault="00000000">
            <w:pPr>
              <w:jc w:val="center"/>
            </w:pPr>
            <w:r>
              <w:rPr>
                <w:sz w:val="20"/>
                <w:szCs w:val="20"/>
              </w:rPr>
              <w:t>5e</w:t>
            </w:r>
          </w:p>
        </w:tc>
        <w:tc>
          <w:tcPr>
            <w:tcW w:w="1000" w:type="dxa"/>
            <w:shd w:val="clear" w:color="auto" w:fill="F2F2F2"/>
            <w:tcMar>
              <w:top w:w="60" w:type="dxa"/>
              <w:left w:w="100" w:type="dxa"/>
              <w:bottom w:w="60" w:type="dxa"/>
              <w:right w:w="100" w:type="dxa"/>
            </w:tcMar>
            <w:vAlign w:val="center"/>
          </w:tcPr>
          <w:p w14:paraId="58D92C33" w14:textId="77777777" w:rsidR="001719C5" w:rsidRDefault="00000000">
            <w:pPr>
              <w:jc w:val="center"/>
            </w:pPr>
            <w:r>
              <w:rPr>
                <w:sz w:val="20"/>
                <w:szCs w:val="20"/>
              </w:rPr>
              <w:t>1er</w:t>
            </w:r>
          </w:p>
        </w:tc>
        <w:tc>
          <w:tcPr>
            <w:tcW w:w="1000" w:type="dxa"/>
            <w:shd w:val="clear" w:color="auto" w:fill="F2F2F2"/>
            <w:tcMar>
              <w:top w:w="60" w:type="dxa"/>
              <w:left w:w="100" w:type="dxa"/>
              <w:bottom w:w="60" w:type="dxa"/>
              <w:right w:w="100" w:type="dxa"/>
            </w:tcMar>
            <w:vAlign w:val="center"/>
          </w:tcPr>
          <w:p w14:paraId="1E817413" w14:textId="77777777" w:rsidR="001719C5" w:rsidRDefault="00000000">
            <w:pPr>
              <w:jc w:val="center"/>
            </w:pPr>
            <w:r>
              <w:rPr>
                <w:sz w:val="20"/>
                <w:szCs w:val="20"/>
              </w:rPr>
              <w:t>4e</w:t>
            </w:r>
          </w:p>
        </w:tc>
        <w:tc>
          <w:tcPr>
            <w:tcW w:w="1000" w:type="dxa"/>
            <w:shd w:val="clear" w:color="auto" w:fill="F2F2F2"/>
            <w:tcMar>
              <w:top w:w="60" w:type="dxa"/>
              <w:left w:w="100" w:type="dxa"/>
              <w:bottom w:w="60" w:type="dxa"/>
              <w:right w:w="100" w:type="dxa"/>
            </w:tcMar>
            <w:vAlign w:val="center"/>
          </w:tcPr>
          <w:p w14:paraId="674EC4AE" w14:textId="77777777" w:rsidR="001719C5" w:rsidRDefault="00000000">
            <w:pPr>
              <w:jc w:val="center"/>
            </w:pPr>
            <w:r>
              <w:rPr>
                <w:sz w:val="20"/>
                <w:szCs w:val="20"/>
              </w:rPr>
              <w:t>2e</w:t>
            </w:r>
          </w:p>
        </w:tc>
        <w:tc>
          <w:tcPr>
            <w:tcW w:w="1000" w:type="dxa"/>
            <w:shd w:val="clear" w:color="auto" w:fill="F2F2F2"/>
            <w:tcMar>
              <w:top w:w="60" w:type="dxa"/>
              <w:left w:w="100" w:type="dxa"/>
              <w:bottom w:w="60" w:type="dxa"/>
              <w:right w:w="100" w:type="dxa"/>
            </w:tcMar>
            <w:vAlign w:val="center"/>
          </w:tcPr>
          <w:p w14:paraId="53DC47DD" w14:textId="77777777" w:rsidR="001719C5" w:rsidRDefault="00000000">
            <w:pPr>
              <w:jc w:val="center"/>
            </w:pPr>
            <w:r>
              <w:rPr>
                <w:sz w:val="20"/>
                <w:szCs w:val="20"/>
              </w:rPr>
              <w:t>6e</w:t>
            </w:r>
          </w:p>
        </w:tc>
        <w:tc>
          <w:tcPr>
            <w:tcW w:w="1100" w:type="dxa"/>
            <w:shd w:val="clear" w:color="auto" w:fill="F2F2F2"/>
            <w:tcMar>
              <w:top w:w="60" w:type="dxa"/>
              <w:left w:w="100" w:type="dxa"/>
              <w:bottom w:w="60" w:type="dxa"/>
              <w:right w:w="100" w:type="dxa"/>
            </w:tcMar>
            <w:vAlign w:val="center"/>
          </w:tcPr>
          <w:p w14:paraId="44BDBE67" w14:textId="77777777" w:rsidR="001719C5" w:rsidRDefault="00000000">
            <w:r w:rsidRPr="00E20ABF">
              <w:rPr>
                <w:b/>
                <w:bCs/>
                <w:sz w:val="20"/>
                <w:szCs w:val="20"/>
                <w:highlight w:val="yellow"/>
              </w:rPr>
              <w:t>A3</w:t>
            </w:r>
          </w:p>
        </w:tc>
      </w:tr>
      <w:tr w:rsidR="001719C5" w14:paraId="0E28A628" w14:textId="77777777" w:rsidTr="009911E9">
        <w:trPr>
          <w:jc w:val="center"/>
        </w:trPr>
        <w:tc>
          <w:tcPr>
            <w:tcW w:w="1500" w:type="dxa"/>
            <w:shd w:val="clear" w:color="auto" w:fill="FFFFFF"/>
            <w:tcMar>
              <w:top w:w="60" w:type="dxa"/>
              <w:left w:w="100" w:type="dxa"/>
              <w:bottom w:w="60" w:type="dxa"/>
              <w:right w:w="100" w:type="dxa"/>
            </w:tcMar>
            <w:vAlign w:val="center"/>
          </w:tcPr>
          <w:p w14:paraId="796D51E2" w14:textId="77777777" w:rsidR="001719C5" w:rsidRDefault="00000000">
            <w:r>
              <w:rPr>
                <w:sz w:val="20"/>
                <w:szCs w:val="20"/>
              </w:rPr>
              <w:t>OWA (équilibre)</w:t>
            </w:r>
          </w:p>
        </w:tc>
        <w:tc>
          <w:tcPr>
            <w:tcW w:w="1000" w:type="dxa"/>
            <w:shd w:val="clear" w:color="auto" w:fill="FFFFFF"/>
            <w:tcMar>
              <w:top w:w="60" w:type="dxa"/>
              <w:left w:w="100" w:type="dxa"/>
              <w:bottom w:w="60" w:type="dxa"/>
              <w:right w:w="100" w:type="dxa"/>
            </w:tcMar>
            <w:vAlign w:val="center"/>
          </w:tcPr>
          <w:p w14:paraId="71EB4E73" w14:textId="77777777" w:rsidR="001719C5" w:rsidRDefault="00000000">
            <w:pPr>
              <w:jc w:val="center"/>
            </w:pPr>
            <w:r>
              <w:rPr>
                <w:sz w:val="20"/>
                <w:szCs w:val="20"/>
              </w:rPr>
              <w:t>2e</w:t>
            </w:r>
          </w:p>
        </w:tc>
        <w:tc>
          <w:tcPr>
            <w:tcW w:w="1000" w:type="dxa"/>
            <w:shd w:val="clear" w:color="auto" w:fill="FFFFFF"/>
            <w:tcMar>
              <w:top w:w="60" w:type="dxa"/>
              <w:left w:w="100" w:type="dxa"/>
              <w:bottom w:w="60" w:type="dxa"/>
              <w:right w:w="100" w:type="dxa"/>
            </w:tcMar>
            <w:vAlign w:val="center"/>
          </w:tcPr>
          <w:p w14:paraId="6B2D7BA6" w14:textId="77777777" w:rsidR="001719C5" w:rsidRDefault="00000000">
            <w:pPr>
              <w:jc w:val="center"/>
            </w:pPr>
            <w:r>
              <w:rPr>
                <w:sz w:val="20"/>
                <w:szCs w:val="20"/>
              </w:rPr>
              <w:t>5e</w:t>
            </w:r>
          </w:p>
        </w:tc>
        <w:tc>
          <w:tcPr>
            <w:tcW w:w="1000" w:type="dxa"/>
            <w:shd w:val="clear" w:color="auto" w:fill="FFFFFF"/>
            <w:tcMar>
              <w:top w:w="60" w:type="dxa"/>
              <w:left w:w="100" w:type="dxa"/>
              <w:bottom w:w="60" w:type="dxa"/>
              <w:right w:w="100" w:type="dxa"/>
            </w:tcMar>
            <w:vAlign w:val="center"/>
          </w:tcPr>
          <w:p w14:paraId="4AED8278" w14:textId="77777777" w:rsidR="001719C5" w:rsidRDefault="00000000">
            <w:pPr>
              <w:jc w:val="center"/>
            </w:pPr>
            <w:r>
              <w:rPr>
                <w:sz w:val="20"/>
                <w:szCs w:val="20"/>
              </w:rPr>
              <w:t>1er</w:t>
            </w:r>
          </w:p>
        </w:tc>
        <w:tc>
          <w:tcPr>
            <w:tcW w:w="1000" w:type="dxa"/>
            <w:shd w:val="clear" w:color="auto" w:fill="FFFFFF"/>
            <w:tcMar>
              <w:top w:w="60" w:type="dxa"/>
              <w:left w:w="100" w:type="dxa"/>
              <w:bottom w:w="60" w:type="dxa"/>
              <w:right w:w="100" w:type="dxa"/>
            </w:tcMar>
            <w:vAlign w:val="center"/>
          </w:tcPr>
          <w:p w14:paraId="14B3167B" w14:textId="77777777" w:rsidR="001719C5" w:rsidRDefault="00000000">
            <w:pPr>
              <w:jc w:val="center"/>
            </w:pPr>
            <w:r>
              <w:rPr>
                <w:sz w:val="20"/>
                <w:szCs w:val="20"/>
              </w:rPr>
              <w:t>6e</w:t>
            </w:r>
          </w:p>
        </w:tc>
        <w:tc>
          <w:tcPr>
            <w:tcW w:w="1000" w:type="dxa"/>
            <w:shd w:val="clear" w:color="auto" w:fill="FFFFFF"/>
            <w:tcMar>
              <w:top w:w="60" w:type="dxa"/>
              <w:left w:w="100" w:type="dxa"/>
              <w:bottom w:w="60" w:type="dxa"/>
              <w:right w:w="100" w:type="dxa"/>
            </w:tcMar>
            <w:vAlign w:val="center"/>
          </w:tcPr>
          <w:p w14:paraId="35721AD7" w14:textId="77777777" w:rsidR="001719C5" w:rsidRDefault="00000000">
            <w:pPr>
              <w:jc w:val="center"/>
            </w:pPr>
            <w:r>
              <w:rPr>
                <w:sz w:val="20"/>
                <w:szCs w:val="20"/>
              </w:rPr>
              <w:t>3e</w:t>
            </w:r>
          </w:p>
        </w:tc>
        <w:tc>
          <w:tcPr>
            <w:tcW w:w="1000" w:type="dxa"/>
            <w:shd w:val="clear" w:color="auto" w:fill="FFFFFF"/>
            <w:tcMar>
              <w:top w:w="60" w:type="dxa"/>
              <w:left w:w="100" w:type="dxa"/>
              <w:bottom w:w="60" w:type="dxa"/>
              <w:right w:w="100" w:type="dxa"/>
            </w:tcMar>
            <w:vAlign w:val="center"/>
          </w:tcPr>
          <w:p w14:paraId="757C7FBF" w14:textId="77777777" w:rsidR="001719C5" w:rsidRDefault="00000000">
            <w:pPr>
              <w:jc w:val="center"/>
            </w:pPr>
            <w:r>
              <w:rPr>
                <w:sz w:val="20"/>
                <w:szCs w:val="20"/>
              </w:rPr>
              <w:t>4e</w:t>
            </w:r>
          </w:p>
        </w:tc>
        <w:tc>
          <w:tcPr>
            <w:tcW w:w="1100" w:type="dxa"/>
            <w:shd w:val="clear" w:color="auto" w:fill="FFFFFF"/>
            <w:tcMar>
              <w:top w:w="60" w:type="dxa"/>
              <w:left w:w="100" w:type="dxa"/>
              <w:bottom w:w="60" w:type="dxa"/>
              <w:right w:w="100" w:type="dxa"/>
            </w:tcMar>
            <w:vAlign w:val="center"/>
          </w:tcPr>
          <w:p w14:paraId="443DB3D4" w14:textId="4DEA94A2" w:rsidR="001719C5" w:rsidRDefault="00686E14">
            <w:r>
              <w:t>A6</w:t>
            </w:r>
          </w:p>
        </w:tc>
      </w:tr>
      <w:tr w:rsidR="001719C5" w14:paraId="11898A84" w14:textId="77777777" w:rsidTr="009911E9">
        <w:trPr>
          <w:jc w:val="center"/>
        </w:trPr>
        <w:tc>
          <w:tcPr>
            <w:tcW w:w="1500" w:type="dxa"/>
            <w:shd w:val="clear" w:color="auto" w:fill="F2F2F2"/>
            <w:tcMar>
              <w:top w:w="60" w:type="dxa"/>
              <w:left w:w="100" w:type="dxa"/>
              <w:bottom w:w="60" w:type="dxa"/>
              <w:right w:w="100" w:type="dxa"/>
            </w:tcMar>
            <w:vAlign w:val="center"/>
          </w:tcPr>
          <w:p w14:paraId="487B13B7" w14:textId="77777777" w:rsidR="001719C5" w:rsidRDefault="00000000">
            <w:r>
              <w:rPr>
                <w:sz w:val="20"/>
                <w:szCs w:val="20"/>
              </w:rPr>
              <w:t>Intégrale de Choquet</w:t>
            </w:r>
          </w:p>
        </w:tc>
        <w:tc>
          <w:tcPr>
            <w:tcW w:w="1000" w:type="dxa"/>
            <w:shd w:val="clear" w:color="auto" w:fill="F2F2F2"/>
            <w:tcMar>
              <w:top w:w="60" w:type="dxa"/>
              <w:left w:w="100" w:type="dxa"/>
              <w:bottom w:w="60" w:type="dxa"/>
              <w:right w:w="100" w:type="dxa"/>
            </w:tcMar>
            <w:vAlign w:val="center"/>
          </w:tcPr>
          <w:p w14:paraId="34B01C63" w14:textId="77777777" w:rsidR="001719C5" w:rsidRDefault="00000000">
            <w:pPr>
              <w:jc w:val="center"/>
            </w:pPr>
            <w:r>
              <w:rPr>
                <w:sz w:val="20"/>
                <w:szCs w:val="20"/>
              </w:rPr>
              <w:t>2e</w:t>
            </w:r>
          </w:p>
        </w:tc>
        <w:tc>
          <w:tcPr>
            <w:tcW w:w="1000" w:type="dxa"/>
            <w:shd w:val="clear" w:color="auto" w:fill="F2F2F2"/>
            <w:tcMar>
              <w:top w:w="60" w:type="dxa"/>
              <w:left w:w="100" w:type="dxa"/>
              <w:bottom w:w="60" w:type="dxa"/>
              <w:right w:w="100" w:type="dxa"/>
            </w:tcMar>
            <w:vAlign w:val="center"/>
          </w:tcPr>
          <w:p w14:paraId="633DD1B0" w14:textId="77777777" w:rsidR="001719C5" w:rsidRDefault="00000000">
            <w:pPr>
              <w:jc w:val="center"/>
            </w:pPr>
            <w:r>
              <w:rPr>
                <w:sz w:val="20"/>
                <w:szCs w:val="20"/>
              </w:rPr>
              <w:t>4e</w:t>
            </w:r>
          </w:p>
        </w:tc>
        <w:tc>
          <w:tcPr>
            <w:tcW w:w="1000" w:type="dxa"/>
            <w:shd w:val="clear" w:color="auto" w:fill="F2F2F2"/>
            <w:tcMar>
              <w:top w:w="60" w:type="dxa"/>
              <w:left w:w="100" w:type="dxa"/>
              <w:bottom w:w="60" w:type="dxa"/>
              <w:right w:w="100" w:type="dxa"/>
            </w:tcMar>
            <w:vAlign w:val="center"/>
          </w:tcPr>
          <w:p w14:paraId="55A230F7" w14:textId="77777777" w:rsidR="001719C5" w:rsidRDefault="00000000">
            <w:pPr>
              <w:jc w:val="center"/>
            </w:pPr>
            <w:r>
              <w:rPr>
                <w:sz w:val="20"/>
                <w:szCs w:val="20"/>
              </w:rPr>
              <w:t>3e</w:t>
            </w:r>
          </w:p>
        </w:tc>
        <w:tc>
          <w:tcPr>
            <w:tcW w:w="1000" w:type="dxa"/>
            <w:shd w:val="clear" w:color="auto" w:fill="F2F2F2"/>
            <w:tcMar>
              <w:top w:w="60" w:type="dxa"/>
              <w:left w:w="100" w:type="dxa"/>
              <w:bottom w:w="60" w:type="dxa"/>
              <w:right w:w="100" w:type="dxa"/>
            </w:tcMar>
            <w:vAlign w:val="center"/>
          </w:tcPr>
          <w:p w14:paraId="4A3D6060" w14:textId="77777777" w:rsidR="001719C5" w:rsidRDefault="00000000">
            <w:pPr>
              <w:jc w:val="center"/>
            </w:pPr>
            <w:r>
              <w:rPr>
                <w:sz w:val="20"/>
                <w:szCs w:val="20"/>
              </w:rPr>
              <w:t>6e</w:t>
            </w:r>
          </w:p>
        </w:tc>
        <w:tc>
          <w:tcPr>
            <w:tcW w:w="1000" w:type="dxa"/>
            <w:shd w:val="clear" w:color="auto" w:fill="F2F2F2"/>
            <w:tcMar>
              <w:top w:w="60" w:type="dxa"/>
              <w:left w:w="100" w:type="dxa"/>
              <w:bottom w:w="60" w:type="dxa"/>
              <w:right w:w="100" w:type="dxa"/>
            </w:tcMar>
            <w:vAlign w:val="center"/>
          </w:tcPr>
          <w:p w14:paraId="2FA72B40" w14:textId="77777777" w:rsidR="001719C5" w:rsidRDefault="00000000">
            <w:pPr>
              <w:jc w:val="center"/>
            </w:pPr>
            <w:r>
              <w:rPr>
                <w:sz w:val="20"/>
                <w:szCs w:val="20"/>
              </w:rPr>
              <w:t>1er</w:t>
            </w:r>
          </w:p>
        </w:tc>
        <w:tc>
          <w:tcPr>
            <w:tcW w:w="1000" w:type="dxa"/>
            <w:shd w:val="clear" w:color="auto" w:fill="F2F2F2"/>
            <w:tcMar>
              <w:top w:w="60" w:type="dxa"/>
              <w:left w:w="100" w:type="dxa"/>
              <w:bottom w:w="60" w:type="dxa"/>
              <w:right w:w="100" w:type="dxa"/>
            </w:tcMar>
            <w:vAlign w:val="center"/>
          </w:tcPr>
          <w:p w14:paraId="3B331110" w14:textId="77777777" w:rsidR="001719C5" w:rsidRDefault="00000000">
            <w:pPr>
              <w:jc w:val="center"/>
            </w:pPr>
            <w:r>
              <w:rPr>
                <w:sz w:val="20"/>
                <w:szCs w:val="20"/>
              </w:rPr>
              <w:t>5e</w:t>
            </w:r>
          </w:p>
        </w:tc>
        <w:tc>
          <w:tcPr>
            <w:tcW w:w="1100" w:type="dxa"/>
            <w:shd w:val="clear" w:color="auto" w:fill="F2F2F2"/>
            <w:tcMar>
              <w:top w:w="60" w:type="dxa"/>
              <w:left w:w="100" w:type="dxa"/>
              <w:bottom w:w="60" w:type="dxa"/>
              <w:right w:w="100" w:type="dxa"/>
            </w:tcMar>
            <w:vAlign w:val="center"/>
          </w:tcPr>
          <w:p w14:paraId="31227259" w14:textId="77777777" w:rsidR="001719C5" w:rsidRDefault="00000000">
            <w:r>
              <w:rPr>
                <w:b/>
                <w:bCs/>
                <w:sz w:val="20"/>
                <w:szCs w:val="20"/>
              </w:rPr>
              <w:t>A5 progresse</w:t>
            </w:r>
          </w:p>
        </w:tc>
      </w:tr>
      <w:tr w:rsidR="001719C5" w14:paraId="3A029903" w14:textId="77777777" w:rsidTr="009911E9">
        <w:trPr>
          <w:jc w:val="center"/>
        </w:trPr>
        <w:tc>
          <w:tcPr>
            <w:tcW w:w="1500" w:type="dxa"/>
            <w:shd w:val="clear" w:color="auto" w:fill="FFFFFF"/>
            <w:tcMar>
              <w:top w:w="60" w:type="dxa"/>
              <w:left w:w="100" w:type="dxa"/>
              <w:bottom w:w="60" w:type="dxa"/>
              <w:right w:w="100" w:type="dxa"/>
            </w:tcMar>
            <w:vAlign w:val="center"/>
          </w:tcPr>
          <w:p w14:paraId="649396AF" w14:textId="77777777" w:rsidR="001719C5" w:rsidRDefault="00000000">
            <w:r>
              <w:rPr>
                <w:sz w:val="20"/>
                <w:szCs w:val="20"/>
              </w:rPr>
              <w:t xml:space="preserve">Ordre </w:t>
            </w:r>
            <w:proofErr w:type="spellStart"/>
            <w:r>
              <w:rPr>
                <w:sz w:val="20"/>
                <w:szCs w:val="20"/>
              </w:rPr>
              <w:t>lexicograph</w:t>
            </w:r>
            <w:proofErr w:type="spellEnd"/>
            <w:r>
              <w:rPr>
                <w:sz w:val="20"/>
                <w:szCs w:val="20"/>
              </w:rPr>
              <w:t>.</w:t>
            </w:r>
          </w:p>
        </w:tc>
        <w:tc>
          <w:tcPr>
            <w:tcW w:w="1000" w:type="dxa"/>
            <w:shd w:val="clear" w:color="auto" w:fill="FFFFFF"/>
            <w:tcMar>
              <w:top w:w="60" w:type="dxa"/>
              <w:left w:w="100" w:type="dxa"/>
              <w:bottom w:w="60" w:type="dxa"/>
              <w:right w:w="100" w:type="dxa"/>
            </w:tcMar>
            <w:vAlign w:val="center"/>
          </w:tcPr>
          <w:p w14:paraId="0D08A247" w14:textId="77777777" w:rsidR="001719C5" w:rsidRDefault="00000000">
            <w:pPr>
              <w:jc w:val="center"/>
            </w:pPr>
            <w:r>
              <w:rPr>
                <w:sz w:val="20"/>
                <w:szCs w:val="20"/>
              </w:rPr>
              <w:t>1er</w:t>
            </w:r>
          </w:p>
        </w:tc>
        <w:tc>
          <w:tcPr>
            <w:tcW w:w="1000" w:type="dxa"/>
            <w:shd w:val="clear" w:color="auto" w:fill="FFFFFF"/>
            <w:tcMar>
              <w:top w:w="60" w:type="dxa"/>
              <w:left w:w="100" w:type="dxa"/>
              <w:bottom w:w="60" w:type="dxa"/>
              <w:right w:w="100" w:type="dxa"/>
            </w:tcMar>
            <w:vAlign w:val="center"/>
          </w:tcPr>
          <w:p w14:paraId="1F462415" w14:textId="77777777" w:rsidR="001719C5" w:rsidRDefault="00000000">
            <w:pPr>
              <w:jc w:val="center"/>
            </w:pPr>
            <w:r>
              <w:rPr>
                <w:sz w:val="20"/>
                <w:szCs w:val="20"/>
              </w:rPr>
              <w:t>—</w:t>
            </w:r>
          </w:p>
        </w:tc>
        <w:tc>
          <w:tcPr>
            <w:tcW w:w="1000" w:type="dxa"/>
            <w:shd w:val="clear" w:color="auto" w:fill="FFFFFF"/>
            <w:tcMar>
              <w:top w:w="60" w:type="dxa"/>
              <w:left w:w="100" w:type="dxa"/>
              <w:bottom w:w="60" w:type="dxa"/>
              <w:right w:w="100" w:type="dxa"/>
            </w:tcMar>
            <w:vAlign w:val="center"/>
          </w:tcPr>
          <w:p w14:paraId="60E30C7F" w14:textId="77777777" w:rsidR="001719C5" w:rsidRDefault="00000000">
            <w:pPr>
              <w:jc w:val="center"/>
            </w:pPr>
            <w:r>
              <w:rPr>
                <w:sz w:val="20"/>
                <w:szCs w:val="20"/>
              </w:rPr>
              <w:t>—</w:t>
            </w:r>
          </w:p>
        </w:tc>
        <w:tc>
          <w:tcPr>
            <w:tcW w:w="1000" w:type="dxa"/>
            <w:shd w:val="clear" w:color="auto" w:fill="FFFFFF"/>
            <w:tcMar>
              <w:top w:w="60" w:type="dxa"/>
              <w:left w:w="100" w:type="dxa"/>
              <w:bottom w:w="60" w:type="dxa"/>
              <w:right w:w="100" w:type="dxa"/>
            </w:tcMar>
            <w:vAlign w:val="center"/>
          </w:tcPr>
          <w:p w14:paraId="0163604C" w14:textId="77777777" w:rsidR="001719C5" w:rsidRDefault="00000000">
            <w:pPr>
              <w:jc w:val="center"/>
            </w:pPr>
            <w:r>
              <w:rPr>
                <w:sz w:val="20"/>
                <w:szCs w:val="20"/>
              </w:rPr>
              <w:t>—</w:t>
            </w:r>
          </w:p>
        </w:tc>
        <w:tc>
          <w:tcPr>
            <w:tcW w:w="1000" w:type="dxa"/>
            <w:shd w:val="clear" w:color="auto" w:fill="FFFFFF"/>
            <w:tcMar>
              <w:top w:w="60" w:type="dxa"/>
              <w:left w:w="100" w:type="dxa"/>
              <w:bottom w:w="60" w:type="dxa"/>
              <w:right w:w="100" w:type="dxa"/>
            </w:tcMar>
            <w:vAlign w:val="center"/>
          </w:tcPr>
          <w:p w14:paraId="5C71F642" w14:textId="77777777" w:rsidR="001719C5" w:rsidRDefault="00000000">
            <w:pPr>
              <w:jc w:val="center"/>
            </w:pPr>
            <w:r>
              <w:rPr>
                <w:sz w:val="20"/>
                <w:szCs w:val="20"/>
              </w:rPr>
              <w:t>—</w:t>
            </w:r>
          </w:p>
        </w:tc>
        <w:tc>
          <w:tcPr>
            <w:tcW w:w="1000" w:type="dxa"/>
            <w:shd w:val="clear" w:color="auto" w:fill="FFFFFF"/>
            <w:tcMar>
              <w:top w:w="60" w:type="dxa"/>
              <w:left w:w="100" w:type="dxa"/>
              <w:bottom w:w="60" w:type="dxa"/>
              <w:right w:w="100" w:type="dxa"/>
            </w:tcMar>
            <w:vAlign w:val="center"/>
          </w:tcPr>
          <w:p w14:paraId="1B013A17" w14:textId="77777777" w:rsidR="001719C5" w:rsidRDefault="00000000">
            <w:pPr>
              <w:jc w:val="center"/>
            </w:pPr>
            <w:r>
              <w:rPr>
                <w:sz w:val="20"/>
                <w:szCs w:val="20"/>
              </w:rPr>
              <w:t>—</w:t>
            </w:r>
          </w:p>
        </w:tc>
        <w:tc>
          <w:tcPr>
            <w:tcW w:w="1100" w:type="dxa"/>
            <w:shd w:val="clear" w:color="auto" w:fill="FFFFFF"/>
            <w:tcMar>
              <w:top w:w="60" w:type="dxa"/>
              <w:left w:w="100" w:type="dxa"/>
              <w:bottom w:w="60" w:type="dxa"/>
              <w:right w:w="100" w:type="dxa"/>
            </w:tcMar>
            <w:vAlign w:val="center"/>
          </w:tcPr>
          <w:p w14:paraId="191E49D1" w14:textId="77777777" w:rsidR="001719C5" w:rsidRDefault="00000000">
            <w:r>
              <w:rPr>
                <w:b/>
                <w:bCs/>
                <w:sz w:val="20"/>
                <w:szCs w:val="20"/>
              </w:rPr>
              <w:t>A1 (directement)</w:t>
            </w:r>
          </w:p>
        </w:tc>
      </w:tr>
      <w:tr w:rsidR="001719C5" w14:paraId="02A2D1AE" w14:textId="77777777" w:rsidTr="009911E9">
        <w:trPr>
          <w:jc w:val="center"/>
        </w:trPr>
        <w:tc>
          <w:tcPr>
            <w:tcW w:w="1500" w:type="dxa"/>
            <w:shd w:val="clear" w:color="auto" w:fill="F2F2F2"/>
            <w:tcMar>
              <w:top w:w="60" w:type="dxa"/>
              <w:left w:w="100" w:type="dxa"/>
              <w:bottom w:w="60" w:type="dxa"/>
              <w:right w:w="100" w:type="dxa"/>
            </w:tcMar>
            <w:vAlign w:val="center"/>
          </w:tcPr>
          <w:p w14:paraId="10B4E9E0" w14:textId="77777777" w:rsidR="001719C5" w:rsidRDefault="00000000">
            <w:r>
              <w:rPr>
                <w:sz w:val="20"/>
                <w:szCs w:val="20"/>
              </w:rPr>
              <w:t>Point idéal (</w:t>
            </w:r>
            <w:proofErr w:type="spellStart"/>
            <w:r>
              <w:rPr>
                <w:sz w:val="20"/>
                <w:szCs w:val="20"/>
              </w:rPr>
              <w:t>Tcheb</w:t>
            </w:r>
            <w:proofErr w:type="spellEnd"/>
            <w:r>
              <w:rPr>
                <w:sz w:val="20"/>
                <w:szCs w:val="20"/>
              </w:rPr>
              <w:t>.)</w:t>
            </w:r>
          </w:p>
        </w:tc>
        <w:tc>
          <w:tcPr>
            <w:tcW w:w="1000" w:type="dxa"/>
            <w:shd w:val="clear" w:color="auto" w:fill="F2F2F2"/>
            <w:tcMar>
              <w:top w:w="60" w:type="dxa"/>
              <w:left w:w="100" w:type="dxa"/>
              <w:bottom w:w="60" w:type="dxa"/>
              <w:right w:w="100" w:type="dxa"/>
            </w:tcMar>
            <w:vAlign w:val="center"/>
          </w:tcPr>
          <w:p w14:paraId="077CEB6E" w14:textId="77777777" w:rsidR="001719C5" w:rsidRDefault="00000000">
            <w:pPr>
              <w:jc w:val="center"/>
            </w:pPr>
            <w:r>
              <w:rPr>
                <w:sz w:val="20"/>
                <w:szCs w:val="20"/>
              </w:rPr>
              <w:t>3e</w:t>
            </w:r>
          </w:p>
        </w:tc>
        <w:tc>
          <w:tcPr>
            <w:tcW w:w="1000" w:type="dxa"/>
            <w:shd w:val="clear" w:color="auto" w:fill="F2F2F2"/>
            <w:tcMar>
              <w:top w:w="60" w:type="dxa"/>
              <w:left w:w="100" w:type="dxa"/>
              <w:bottom w:w="60" w:type="dxa"/>
              <w:right w:w="100" w:type="dxa"/>
            </w:tcMar>
            <w:vAlign w:val="center"/>
          </w:tcPr>
          <w:p w14:paraId="5E607F26" w14:textId="77777777" w:rsidR="001719C5" w:rsidRDefault="00000000">
            <w:pPr>
              <w:jc w:val="center"/>
            </w:pPr>
            <w:r>
              <w:rPr>
                <w:sz w:val="20"/>
                <w:szCs w:val="20"/>
              </w:rPr>
              <w:t>6e</w:t>
            </w:r>
          </w:p>
        </w:tc>
        <w:tc>
          <w:tcPr>
            <w:tcW w:w="1000" w:type="dxa"/>
            <w:shd w:val="clear" w:color="auto" w:fill="F2F2F2"/>
            <w:tcMar>
              <w:top w:w="60" w:type="dxa"/>
              <w:left w:w="100" w:type="dxa"/>
              <w:bottom w:w="60" w:type="dxa"/>
              <w:right w:w="100" w:type="dxa"/>
            </w:tcMar>
            <w:vAlign w:val="center"/>
          </w:tcPr>
          <w:p w14:paraId="36FACABE" w14:textId="77777777" w:rsidR="001719C5" w:rsidRDefault="00000000">
            <w:pPr>
              <w:jc w:val="center"/>
            </w:pPr>
            <w:r>
              <w:rPr>
                <w:sz w:val="20"/>
                <w:szCs w:val="20"/>
              </w:rPr>
              <w:t>1er</w:t>
            </w:r>
          </w:p>
        </w:tc>
        <w:tc>
          <w:tcPr>
            <w:tcW w:w="1000" w:type="dxa"/>
            <w:shd w:val="clear" w:color="auto" w:fill="F2F2F2"/>
            <w:tcMar>
              <w:top w:w="60" w:type="dxa"/>
              <w:left w:w="100" w:type="dxa"/>
              <w:bottom w:w="60" w:type="dxa"/>
              <w:right w:w="100" w:type="dxa"/>
            </w:tcMar>
            <w:vAlign w:val="center"/>
          </w:tcPr>
          <w:p w14:paraId="4E40B11E" w14:textId="77777777" w:rsidR="001719C5" w:rsidRDefault="00000000">
            <w:pPr>
              <w:jc w:val="center"/>
            </w:pPr>
            <w:r>
              <w:rPr>
                <w:sz w:val="20"/>
                <w:szCs w:val="20"/>
              </w:rPr>
              <w:t>4e</w:t>
            </w:r>
          </w:p>
        </w:tc>
        <w:tc>
          <w:tcPr>
            <w:tcW w:w="1000" w:type="dxa"/>
            <w:shd w:val="clear" w:color="auto" w:fill="F2F2F2"/>
            <w:tcMar>
              <w:top w:w="60" w:type="dxa"/>
              <w:left w:w="100" w:type="dxa"/>
              <w:bottom w:w="60" w:type="dxa"/>
              <w:right w:w="100" w:type="dxa"/>
            </w:tcMar>
            <w:vAlign w:val="center"/>
          </w:tcPr>
          <w:p w14:paraId="22D79A6D" w14:textId="77777777" w:rsidR="001719C5" w:rsidRDefault="00000000">
            <w:pPr>
              <w:jc w:val="center"/>
            </w:pPr>
            <w:r>
              <w:rPr>
                <w:sz w:val="20"/>
                <w:szCs w:val="20"/>
              </w:rPr>
              <w:t>2e</w:t>
            </w:r>
          </w:p>
        </w:tc>
        <w:tc>
          <w:tcPr>
            <w:tcW w:w="1000" w:type="dxa"/>
            <w:shd w:val="clear" w:color="auto" w:fill="F2F2F2"/>
            <w:tcMar>
              <w:top w:w="60" w:type="dxa"/>
              <w:left w:w="100" w:type="dxa"/>
              <w:bottom w:w="60" w:type="dxa"/>
              <w:right w:w="100" w:type="dxa"/>
            </w:tcMar>
            <w:vAlign w:val="center"/>
          </w:tcPr>
          <w:p w14:paraId="444C08DC" w14:textId="77777777" w:rsidR="001719C5" w:rsidRDefault="00000000">
            <w:pPr>
              <w:jc w:val="center"/>
            </w:pPr>
            <w:r>
              <w:rPr>
                <w:sz w:val="20"/>
                <w:szCs w:val="20"/>
              </w:rPr>
              <w:t>5e</w:t>
            </w:r>
          </w:p>
        </w:tc>
        <w:tc>
          <w:tcPr>
            <w:tcW w:w="1100" w:type="dxa"/>
            <w:shd w:val="clear" w:color="auto" w:fill="F2F2F2"/>
            <w:tcMar>
              <w:top w:w="60" w:type="dxa"/>
              <w:left w:w="100" w:type="dxa"/>
              <w:bottom w:w="60" w:type="dxa"/>
              <w:right w:w="100" w:type="dxa"/>
            </w:tcMar>
            <w:vAlign w:val="center"/>
          </w:tcPr>
          <w:p w14:paraId="33FCC1C7" w14:textId="77777777" w:rsidR="001719C5" w:rsidRDefault="00000000">
            <w:r w:rsidRPr="00E20ABF">
              <w:rPr>
                <w:b/>
                <w:bCs/>
                <w:sz w:val="20"/>
                <w:szCs w:val="20"/>
                <w:highlight w:val="yellow"/>
              </w:rPr>
              <w:t>A3</w:t>
            </w:r>
          </w:p>
        </w:tc>
      </w:tr>
      <w:tr w:rsidR="001719C5" w14:paraId="092C3A8B" w14:textId="77777777" w:rsidTr="009911E9">
        <w:trPr>
          <w:jc w:val="center"/>
        </w:trPr>
        <w:tc>
          <w:tcPr>
            <w:tcW w:w="1500" w:type="dxa"/>
            <w:shd w:val="clear" w:color="auto" w:fill="FFFFFF"/>
            <w:tcMar>
              <w:top w:w="60" w:type="dxa"/>
              <w:left w:w="100" w:type="dxa"/>
              <w:bottom w:w="60" w:type="dxa"/>
              <w:right w:w="100" w:type="dxa"/>
            </w:tcMar>
            <w:vAlign w:val="center"/>
          </w:tcPr>
          <w:p w14:paraId="3B52A048" w14:textId="77777777" w:rsidR="001719C5" w:rsidRDefault="00000000">
            <w:r>
              <w:rPr>
                <w:sz w:val="20"/>
                <w:szCs w:val="20"/>
              </w:rPr>
              <w:t>UTA (simulé)</w:t>
            </w:r>
          </w:p>
        </w:tc>
        <w:tc>
          <w:tcPr>
            <w:tcW w:w="1000" w:type="dxa"/>
            <w:shd w:val="clear" w:color="auto" w:fill="FFFFFF"/>
            <w:tcMar>
              <w:top w:w="60" w:type="dxa"/>
              <w:left w:w="100" w:type="dxa"/>
              <w:bottom w:w="60" w:type="dxa"/>
              <w:right w:w="100" w:type="dxa"/>
            </w:tcMar>
            <w:vAlign w:val="center"/>
          </w:tcPr>
          <w:p w14:paraId="6BDBBA1B" w14:textId="77777777" w:rsidR="001719C5" w:rsidRDefault="00000000">
            <w:pPr>
              <w:jc w:val="center"/>
            </w:pPr>
            <w:r>
              <w:rPr>
                <w:sz w:val="20"/>
                <w:szCs w:val="20"/>
              </w:rPr>
              <w:t>3e</w:t>
            </w:r>
          </w:p>
        </w:tc>
        <w:tc>
          <w:tcPr>
            <w:tcW w:w="1000" w:type="dxa"/>
            <w:shd w:val="clear" w:color="auto" w:fill="FFFFFF"/>
            <w:tcMar>
              <w:top w:w="60" w:type="dxa"/>
              <w:left w:w="100" w:type="dxa"/>
              <w:bottom w:w="60" w:type="dxa"/>
              <w:right w:w="100" w:type="dxa"/>
            </w:tcMar>
            <w:vAlign w:val="center"/>
          </w:tcPr>
          <w:p w14:paraId="677F8761" w14:textId="77777777" w:rsidR="001719C5" w:rsidRDefault="00000000">
            <w:pPr>
              <w:jc w:val="center"/>
            </w:pPr>
            <w:r>
              <w:rPr>
                <w:sz w:val="20"/>
                <w:szCs w:val="20"/>
              </w:rPr>
              <w:t>5e</w:t>
            </w:r>
          </w:p>
        </w:tc>
        <w:tc>
          <w:tcPr>
            <w:tcW w:w="1000" w:type="dxa"/>
            <w:shd w:val="clear" w:color="auto" w:fill="FFFFFF"/>
            <w:tcMar>
              <w:top w:w="60" w:type="dxa"/>
              <w:left w:w="100" w:type="dxa"/>
              <w:bottom w:w="60" w:type="dxa"/>
              <w:right w:w="100" w:type="dxa"/>
            </w:tcMar>
            <w:vAlign w:val="center"/>
          </w:tcPr>
          <w:p w14:paraId="227991E5" w14:textId="77777777" w:rsidR="001719C5" w:rsidRDefault="00000000">
            <w:pPr>
              <w:jc w:val="center"/>
            </w:pPr>
            <w:r>
              <w:rPr>
                <w:sz w:val="20"/>
                <w:szCs w:val="20"/>
              </w:rPr>
              <w:t>1er</w:t>
            </w:r>
          </w:p>
        </w:tc>
        <w:tc>
          <w:tcPr>
            <w:tcW w:w="1000" w:type="dxa"/>
            <w:shd w:val="clear" w:color="auto" w:fill="FFFFFF"/>
            <w:tcMar>
              <w:top w:w="60" w:type="dxa"/>
              <w:left w:w="100" w:type="dxa"/>
              <w:bottom w:w="60" w:type="dxa"/>
              <w:right w:w="100" w:type="dxa"/>
            </w:tcMar>
            <w:vAlign w:val="center"/>
          </w:tcPr>
          <w:p w14:paraId="2CDEC91F" w14:textId="77777777" w:rsidR="001719C5" w:rsidRDefault="00000000">
            <w:pPr>
              <w:jc w:val="center"/>
            </w:pPr>
            <w:r>
              <w:rPr>
                <w:sz w:val="20"/>
                <w:szCs w:val="20"/>
              </w:rPr>
              <w:t>6e</w:t>
            </w:r>
          </w:p>
        </w:tc>
        <w:tc>
          <w:tcPr>
            <w:tcW w:w="1000" w:type="dxa"/>
            <w:shd w:val="clear" w:color="auto" w:fill="FFFFFF"/>
            <w:tcMar>
              <w:top w:w="60" w:type="dxa"/>
              <w:left w:w="100" w:type="dxa"/>
              <w:bottom w:w="60" w:type="dxa"/>
              <w:right w:w="100" w:type="dxa"/>
            </w:tcMar>
            <w:vAlign w:val="center"/>
          </w:tcPr>
          <w:p w14:paraId="79D67650" w14:textId="77777777" w:rsidR="001719C5" w:rsidRDefault="00000000">
            <w:pPr>
              <w:jc w:val="center"/>
            </w:pPr>
            <w:r>
              <w:rPr>
                <w:sz w:val="20"/>
                <w:szCs w:val="20"/>
              </w:rPr>
              <w:t>2e</w:t>
            </w:r>
          </w:p>
        </w:tc>
        <w:tc>
          <w:tcPr>
            <w:tcW w:w="1000" w:type="dxa"/>
            <w:shd w:val="clear" w:color="auto" w:fill="FFFFFF"/>
            <w:tcMar>
              <w:top w:w="60" w:type="dxa"/>
              <w:left w:w="100" w:type="dxa"/>
              <w:bottom w:w="60" w:type="dxa"/>
              <w:right w:w="100" w:type="dxa"/>
            </w:tcMar>
            <w:vAlign w:val="center"/>
          </w:tcPr>
          <w:p w14:paraId="3385C2EA" w14:textId="77777777" w:rsidR="001719C5" w:rsidRDefault="00000000">
            <w:pPr>
              <w:jc w:val="center"/>
            </w:pPr>
            <w:r>
              <w:rPr>
                <w:sz w:val="20"/>
                <w:szCs w:val="20"/>
              </w:rPr>
              <w:t>4e</w:t>
            </w:r>
          </w:p>
        </w:tc>
        <w:tc>
          <w:tcPr>
            <w:tcW w:w="1100" w:type="dxa"/>
            <w:shd w:val="clear" w:color="auto" w:fill="FFFFFF"/>
            <w:tcMar>
              <w:top w:w="60" w:type="dxa"/>
              <w:left w:w="100" w:type="dxa"/>
              <w:bottom w:w="60" w:type="dxa"/>
              <w:right w:w="100" w:type="dxa"/>
            </w:tcMar>
            <w:vAlign w:val="center"/>
          </w:tcPr>
          <w:p w14:paraId="2D935B8F" w14:textId="77777777" w:rsidR="001719C5" w:rsidRDefault="00000000">
            <w:r w:rsidRPr="00E20ABF">
              <w:rPr>
                <w:b/>
                <w:bCs/>
                <w:sz w:val="20"/>
                <w:szCs w:val="20"/>
                <w:highlight w:val="yellow"/>
              </w:rPr>
              <w:t>A3,</w:t>
            </w:r>
            <w:r>
              <w:rPr>
                <w:b/>
                <w:bCs/>
                <w:sz w:val="20"/>
                <w:szCs w:val="20"/>
              </w:rPr>
              <w:t xml:space="preserve"> A5</w:t>
            </w:r>
          </w:p>
        </w:tc>
      </w:tr>
      <w:tr w:rsidR="001719C5" w14:paraId="5FCB3888" w14:textId="77777777" w:rsidTr="009911E9">
        <w:trPr>
          <w:jc w:val="center"/>
        </w:trPr>
        <w:tc>
          <w:tcPr>
            <w:tcW w:w="1500" w:type="dxa"/>
            <w:shd w:val="clear" w:color="auto" w:fill="F2F2F2"/>
            <w:tcMar>
              <w:top w:w="60" w:type="dxa"/>
              <w:left w:w="100" w:type="dxa"/>
              <w:bottom w:w="60" w:type="dxa"/>
              <w:right w:w="100" w:type="dxa"/>
            </w:tcMar>
            <w:vAlign w:val="center"/>
          </w:tcPr>
          <w:p w14:paraId="00CEA5D1" w14:textId="77777777" w:rsidR="001719C5" w:rsidRDefault="00000000">
            <w:r>
              <w:rPr>
                <w:sz w:val="20"/>
                <w:szCs w:val="20"/>
              </w:rPr>
              <w:t>Even Swap</w:t>
            </w:r>
          </w:p>
        </w:tc>
        <w:tc>
          <w:tcPr>
            <w:tcW w:w="1000" w:type="dxa"/>
            <w:shd w:val="clear" w:color="auto" w:fill="F2F2F2"/>
            <w:tcMar>
              <w:top w:w="60" w:type="dxa"/>
              <w:left w:w="100" w:type="dxa"/>
              <w:bottom w:w="60" w:type="dxa"/>
              <w:right w:w="100" w:type="dxa"/>
            </w:tcMar>
            <w:vAlign w:val="center"/>
          </w:tcPr>
          <w:p w14:paraId="12BBE2B3" w14:textId="77777777" w:rsidR="001719C5" w:rsidRDefault="00000000">
            <w:pPr>
              <w:jc w:val="center"/>
            </w:pPr>
            <w:r>
              <w:rPr>
                <w:sz w:val="20"/>
                <w:szCs w:val="20"/>
              </w:rPr>
              <w:t>2e</w:t>
            </w:r>
          </w:p>
        </w:tc>
        <w:tc>
          <w:tcPr>
            <w:tcW w:w="1000" w:type="dxa"/>
            <w:shd w:val="clear" w:color="auto" w:fill="F2F2F2"/>
            <w:tcMar>
              <w:top w:w="60" w:type="dxa"/>
              <w:left w:w="100" w:type="dxa"/>
              <w:bottom w:w="60" w:type="dxa"/>
              <w:right w:w="100" w:type="dxa"/>
            </w:tcMar>
            <w:vAlign w:val="center"/>
          </w:tcPr>
          <w:p w14:paraId="4CF4A11A" w14:textId="77777777" w:rsidR="001719C5" w:rsidRDefault="00000000">
            <w:pPr>
              <w:jc w:val="center"/>
            </w:pPr>
            <w:r>
              <w:rPr>
                <w:sz w:val="20"/>
                <w:szCs w:val="20"/>
              </w:rPr>
              <w:t>—</w:t>
            </w:r>
          </w:p>
        </w:tc>
        <w:tc>
          <w:tcPr>
            <w:tcW w:w="1000" w:type="dxa"/>
            <w:shd w:val="clear" w:color="auto" w:fill="F2F2F2"/>
            <w:tcMar>
              <w:top w:w="60" w:type="dxa"/>
              <w:left w:w="100" w:type="dxa"/>
              <w:bottom w:w="60" w:type="dxa"/>
              <w:right w:w="100" w:type="dxa"/>
            </w:tcMar>
            <w:vAlign w:val="center"/>
          </w:tcPr>
          <w:p w14:paraId="5FD55100" w14:textId="77777777" w:rsidR="001719C5" w:rsidRDefault="00000000">
            <w:pPr>
              <w:jc w:val="center"/>
            </w:pPr>
            <w:r>
              <w:rPr>
                <w:sz w:val="20"/>
                <w:szCs w:val="20"/>
              </w:rPr>
              <w:t>1er</w:t>
            </w:r>
          </w:p>
        </w:tc>
        <w:tc>
          <w:tcPr>
            <w:tcW w:w="1000" w:type="dxa"/>
            <w:shd w:val="clear" w:color="auto" w:fill="F2F2F2"/>
            <w:tcMar>
              <w:top w:w="60" w:type="dxa"/>
              <w:left w:w="100" w:type="dxa"/>
              <w:bottom w:w="60" w:type="dxa"/>
              <w:right w:w="100" w:type="dxa"/>
            </w:tcMar>
            <w:vAlign w:val="center"/>
          </w:tcPr>
          <w:p w14:paraId="15915A66" w14:textId="77777777" w:rsidR="001719C5" w:rsidRDefault="00000000">
            <w:pPr>
              <w:jc w:val="center"/>
            </w:pPr>
            <w:r>
              <w:rPr>
                <w:sz w:val="20"/>
                <w:szCs w:val="20"/>
              </w:rPr>
              <w:t>—</w:t>
            </w:r>
          </w:p>
        </w:tc>
        <w:tc>
          <w:tcPr>
            <w:tcW w:w="1000" w:type="dxa"/>
            <w:shd w:val="clear" w:color="auto" w:fill="F2F2F2"/>
            <w:tcMar>
              <w:top w:w="60" w:type="dxa"/>
              <w:left w:w="100" w:type="dxa"/>
              <w:bottom w:w="60" w:type="dxa"/>
              <w:right w:w="100" w:type="dxa"/>
            </w:tcMar>
            <w:vAlign w:val="center"/>
          </w:tcPr>
          <w:p w14:paraId="0445B607" w14:textId="77777777" w:rsidR="001719C5" w:rsidRDefault="00000000">
            <w:pPr>
              <w:jc w:val="center"/>
            </w:pPr>
            <w:r>
              <w:rPr>
                <w:sz w:val="20"/>
                <w:szCs w:val="20"/>
              </w:rPr>
              <w:t>—</w:t>
            </w:r>
          </w:p>
        </w:tc>
        <w:tc>
          <w:tcPr>
            <w:tcW w:w="1000" w:type="dxa"/>
            <w:shd w:val="clear" w:color="auto" w:fill="F2F2F2"/>
            <w:tcMar>
              <w:top w:w="60" w:type="dxa"/>
              <w:left w:w="100" w:type="dxa"/>
              <w:bottom w:w="60" w:type="dxa"/>
              <w:right w:w="100" w:type="dxa"/>
            </w:tcMar>
            <w:vAlign w:val="center"/>
          </w:tcPr>
          <w:p w14:paraId="0164DC26" w14:textId="77777777" w:rsidR="001719C5" w:rsidRDefault="00000000">
            <w:pPr>
              <w:jc w:val="center"/>
            </w:pPr>
            <w:r>
              <w:rPr>
                <w:sz w:val="20"/>
                <w:szCs w:val="20"/>
              </w:rPr>
              <w:t>—</w:t>
            </w:r>
          </w:p>
        </w:tc>
        <w:tc>
          <w:tcPr>
            <w:tcW w:w="1100" w:type="dxa"/>
            <w:shd w:val="clear" w:color="auto" w:fill="F2F2F2"/>
            <w:tcMar>
              <w:top w:w="60" w:type="dxa"/>
              <w:left w:w="100" w:type="dxa"/>
              <w:bottom w:w="60" w:type="dxa"/>
              <w:right w:w="100" w:type="dxa"/>
            </w:tcMar>
            <w:vAlign w:val="center"/>
          </w:tcPr>
          <w:p w14:paraId="155E5AB9" w14:textId="77777777" w:rsidR="001719C5" w:rsidRDefault="00000000">
            <w:r w:rsidRPr="00E20ABF">
              <w:rPr>
                <w:b/>
                <w:bCs/>
                <w:sz w:val="20"/>
                <w:szCs w:val="20"/>
                <w:highlight w:val="yellow"/>
              </w:rPr>
              <w:t>A3</w:t>
            </w:r>
          </w:p>
        </w:tc>
      </w:tr>
      <w:tr w:rsidR="001719C5" w14:paraId="7DC282D8" w14:textId="77777777" w:rsidTr="009911E9">
        <w:trPr>
          <w:jc w:val="center"/>
        </w:trPr>
        <w:tc>
          <w:tcPr>
            <w:tcW w:w="1500" w:type="dxa"/>
            <w:shd w:val="clear" w:color="auto" w:fill="FFFFFF"/>
            <w:tcMar>
              <w:top w:w="60" w:type="dxa"/>
              <w:left w:w="100" w:type="dxa"/>
              <w:bottom w:w="60" w:type="dxa"/>
              <w:right w:w="100" w:type="dxa"/>
            </w:tcMar>
            <w:vAlign w:val="center"/>
          </w:tcPr>
          <w:p w14:paraId="1244B022" w14:textId="77777777" w:rsidR="001719C5" w:rsidRDefault="00000000">
            <w:r>
              <w:rPr>
                <w:sz w:val="20"/>
                <w:szCs w:val="20"/>
              </w:rPr>
              <w:t>ELECTRE (</w:t>
            </w:r>
            <w:proofErr w:type="spellStart"/>
            <w:r>
              <w:rPr>
                <w:sz w:val="20"/>
                <w:szCs w:val="20"/>
              </w:rPr>
              <w:t>surclass</w:t>
            </w:r>
            <w:proofErr w:type="spellEnd"/>
            <w:r>
              <w:rPr>
                <w:sz w:val="20"/>
                <w:szCs w:val="20"/>
              </w:rPr>
              <w:t>.)</w:t>
            </w:r>
          </w:p>
        </w:tc>
        <w:tc>
          <w:tcPr>
            <w:tcW w:w="1000" w:type="dxa"/>
            <w:shd w:val="clear" w:color="auto" w:fill="FFFFFF"/>
            <w:tcMar>
              <w:top w:w="60" w:type="dxa"/>
              <w:left w:w="100" w:type="dxa"/>
              <w:bottom w:w="60" w:type="dxa"/>
              <w:right w:w="100" w:type="dxa"/>
            </w:tcMar>
            <w:vAlign w:val="center"/>
          </w:tcPr>
          <w:p w14:paraId="7025C7BD" w14:textId="77777777" w:rsidR="001719C5" w:rsidRDefault="00000000">
            <w:pPr>
              <w:jc w:val="center"/>
            </w:pPr>
            <w:r>
              <w:rPr>
                <w:sz w:val="20"/>
                <w:szCs w:val="20"/>
              </w:rPr>
              <w:t>NC</w:t>
            </w:r>
          </w:p>
        </w:tc>
        <w:tc>
          <w:tcPr>
            <w:tcW w:w="1000" w:type="dxa"/>
            <w:shd w:val="clear" w:color="auto" w:fill="FFFFFF"/>
            <w:tcMar>
              <w:top w:w="60" w:type="dxa"/>
              <w:left w:w="100" w:type="dxa"/>
              <w:bottom w:w="60" w:type="dxa"/>
              <w:right w:w="100" w:type="dxa"/>
            </w:tcMar>
            <w:vAlign w:val="center"/>
          </w:tcPr>
          <w:p w14:paraId="746C911F" w14:textId="77777777" w:rsidR="001719C5" w:rsidRDefault="00000000">
            <w:pPr>
              <w:jc w:val="center"/>
            </w:pPr>
            <w:r>
              <w:rPr>
                <w:sz w:val="20"/>
                <w:szCs w:val="20"/>
              </w:rPr>
              <w:t>—</w:t>
            </w:r>
          </w:p>
        </w:tc>
        <w:tc>
          <w:tcPr>
            <w:tcW w:w="1000" w:type="dxa"/>
            <w:shd w:val="clear" w:color="auto" w:fill="FFFFFF"/>
            <w:tcMar>
              <w:top w:w="60" w:type="dxa"/>
              <w:left w:w="100" w:type="dxa"/>
              <w:bottom w:w="60" w:type="dxa"/>
              <w:right w:w="100" w:type="dxa"/>
            </w:tcMar>
            <w:vAlign w:val="center"/>
          </w:tcPr>
          <w:p w14:paraId="04084F05" w14:textId="77777777" w:rsidR="001719C5" w:rsidRDefault="00000000">
            <w:pPr>
              <w:jc w:val="center"/>
            </w:pPr>
            <w:r>
              <w:rPr>
                <w:sz w:val="20"/>
                <w:szCs w:val="20"/>
              </w:rPr>
              <w:t>Noyau</w:t>
            </w:r>
          </w:p>
        </w:tc>
        <w:tc>
          <w:tcPr>
            <w:tcW w:w="1000" w:type="dxa"/>
            <w:shd w:val="clear" w:color="auto" w:fill="FFFFFF"/>
            <w:tcMar>
              <w:top w:w="60" w:type="dxa"/>
              <w:left w:w="100" w:type="dxa"/>
              <w:bottom w:w="60" w:type="dxa"/>
              <w:right w:w="100" w:type="dxa"/>
            </w:tcMar>
            <w:vAlign w:val="center"/>
          </w:tcPr>
          <w:p w14:paraId="4DCC36ED" w14:textId="77777777" w:rsidR="001719C5" w:rsidRDefault="00000000">
            <w:pPr>
              <w:jc w:val="center"/>
            </w:pPr>
            <w:r>
              <w:rPr>
                <w:sz w:val="20"/>
                <w:szCs w:val="20"/>
              </w:rPr>
              <w:t>1er(nb)</w:t>
            </w:r>
          </w:p>
        </w:tc>
        <w:tc>
          <w:tcPr>
            <w:tcW w:w="1000" w:type="dxa"/>
            <w:shd w:val="clear" w:color="auto" w:fill="FFFFFF"/>
            <w:tcMar>
              <w:top w:w="60" w:type="dxa"/>
              <w:left w:w="100" w:type="dxa"/>
              <w:bottom w:w="60" w:type="dxa"/>
              <w:right w:w="100" w:type="dxa"/>
            </w:tcMar>
            <w:vAlign w:val="center"/>
          </w:tcPr>
          <w:p w14:paraId="2E640036" w14:textId="77777777" w:rsidR="001719C5" w:rsidRDefault="00000000">
            <w:pPr>
              <w:jc w:val="center"/>
            </w:pPr>
            <w:r>
              <w:rPr>
                <w:sz w:val="20"/>
                <w:szCs w:val="20"/>
              </w:rPr>
              <w:t>2e</w:t>
            </w:r>
          </w:p>
        </w:tc>
        <w:tc>
          <w:tcPr>
            <w:tcW w:w="1000" w:type="dxa"/>
            <w:shd w:val="clear" w:color="auto" w:fill="FFFFFF"/>
            <w:tcMar>
              <w:top w:w="60" w:type="dxa"/>
              <w:left w:w="100" w:type="dxa"/>
              <w:bottom w:w="60" w:type="dxa"/>
              <w:right w:w="100" w:type="dxa"/>
            </w:tcMar>
            <w:vAlign w:val="center"/>
          </w:tcPr>
          <w:p w14:paraId="4D68D07D" w14:textId="77777777" w:rsidR="001719C5" w:rsidRDefault="00000000">
            <w:pPr>
              <w:jc w:val="center"/>
            </w:pPr>
            <w:r>
              <w:rPr>
                <w:sz w:val="20"/>
                <w:szCs w:val="20"/>
              </w:rPr>
              <w:t>NC</w:t>
            </w:r>
          </w:p>
        </w:tc>
        <w:tc>
          <w:tcPr>
            <w:tcW w:w="1100" w:type="dxa"/>
            <w:shd w:val="clear" w:color="auto" w:fill="FFFFFF"/>
            <w:tcMar>
              <w:top w:w="60" w:type="dxa"/>
              <w:left w:w="100" w:type="dxa"/>
              <w:bottom w:w="60" w:type="dxa"/>
              <w:right w:w="100" w:type="dxa"/>
            </w:tcMar>
            <w:vAlign w:val="center"/>
          </w:tcPr>
          <w:p w14:paraId="49132014" w14:textId="77777777" w:rsidR="001719C5" w:rsidRDefault="00000000">
            <w:r w:rsidRPr="00E20ABF">
              <w:rPr>
                <w:b/>
                <w:bCs/>
                <w:sz w:val="20"/>
                <w:szCs w:val="20"/>
                <w:highlight w:val="yellow"/>
              </w:rPr>
              <w:t>A3</w:t>
            </w:r>
          </w:p>
        </w:tc>
      </w:tr>
    </w:tbl>
    <w:p w14:paraId="2A2281AB" w14:textId="77777777" w:rsidR="001719C5" w:rsidRDefault="00000000">
      <w:pPr>
        <w:spacing w:before="40" w:after="120"/>
        <w:jc w:val="center"/>
      </w:pPr>
      <w:r>
        <w:rPr>
          <w:i/>
          <w:iCs/>
          <w:sz w:val="20"/>
          <w:szCs w:val="20"/>
        </w:rPr>
        <w:t>Tableau 9 – Recommandations de chaque méthode (NC = Non Comparable dans le préordre final)</w:t>
      </w:r>
    </w:p>
    <w:p w14:paraId="08D557DD" w14:textId="77777777" w:rsidR="001719C5" w:rsidRDefault="001719C5">
      <w:pPr>
        <w:spacing w:before="80" w:after="80"/>
      </w:pPr>
    </w:p>
    <w:p w14:paraId="7B986B7C" w14:textId="77777777" w:rsidR="001719C5" w:rsidRDefault="00000000">
      <w:pPr>
        <w:pStyle w:val="Titre2"/>
      </w:pPr>
      <w:r>
        <w:t>4.2 Points de convergence</w:t>
      </w:r>
    </w:p>
    <w:p w14:paraId="216068B6" w14:textId="5F32F81F" w:rsidR="001719C5" w:rsidRDefault="00000000">
      <w:pPr>
        <w:spacing w:before="80" w:after="80" w:line="276" w:lineRule="auto"/>
        <w:ind w:firstLine="400"/>
        <w:jc w:val="both"/>
      </w:pPr>
      <w:r>
        <w:t>La convergence la plus marquante concerne A3 (</w:t>
      </w:r>
      <w:proofErr w:type="spellStart"/>
      <w:r>
        <w:t>MinesNord</w:t>
      </w:r>
      <w:proofErr w:type="spellEnd"/>
      <w:r>
        <w:t xml:space="preserve">), qui est recommandée ou très bien classée par </w:t>
      </w:r>
      <w:r w:rsidR="00686E14">
        <w:t>6</w:t>
      </w:r>
      <w:r>
        <w:t xml:space="preserve"> méthodes sur 9</w:t>
      </w:r>
      <w:r w:rsidR="00E20ABF">
        <w:t xml:space="preserve"> </w:t>
      </w:r>
      <w:proofErr w:type="gramStart"/>
      <w:r w:rsidR="00E20ABF" w:rsidRPr="00E20ABF">
        <w:rPr>
          <w:highlight w:val="yellow"/>
        </w:rPr>
        <w:t>( 5</w:t>
      </w:r>
      <w:proofErr w:type="gramEnd"/>
      <w:r w:rsidR="00E20ABF" w:rsidRPr="00E20ABF">
        <w:rPr>
          <w:highlight w:val="yellow"/>
        </w:rPr>
        <w:t xml:space="preserve"> méthodes exactement)</w:t>
      </w:r>
      <w:r w:rsidRPr="00E20ABF">
        <w:rPr>
          <w:highlight w:val="yellow"/>
        </w:rPr>
        <w:t>.</w:t>
      </w:r>
      <w:r>
        <w:t xml:space="preserve"> Cette robustesse s'explique par son profil équilibré : A3 n'excelle pas sur un seul critère, mais elle ne présente aucune faiblesse grave sur tous les critères. Elle « passe » tous les vetos d'ELECTRE, et elle maximise le Min.</w:t>
      </w:r>
    </w:p>
    <w:p w14:paraId="0A9DE0EB" w14:textId="77777777" w:rsidR="001719C5" w:rsidRDefault="00000000">
      <w:pPr>
        <w:spacing w:before="80" w:after="80" w:line="276" w:lineRule="auto"/>
        <w:ind w:firstLine="400"/>
        <w:jc w:val="both"/>
      </w:pPr>
      <w:r>
        <w:t xml:space="preserve">La méthode de </w:t>
      </w:r>
      <w:proofErr w:type="spellStart"/>
      <w:r>
        <w:t>Tchebycheff</w:t>
      </w:r>
      <w:proofErr w:type="spellEnd"/>
      <w:r>
        <w:t xml:space="preserve"> et la méthode du Min convergent toutes les deux vers A3, ce qui confirme qu'il s'agit de l'alternative la plus robuste face à une évaluation multi-angulaire.</w:t>
      </w:r>
    </w:p>
    <w:p w14:paraId="65CA3FD5" w14:textId="77777777" w:rsidR="001719C5" w:rsidRDefault="00000000">
      <w:pPr>
        <w:pStyle w:val="Titre2"/>
      </w:pPr>
      <w:r>
        <w:t>4.3 Points de divergence</w:t>
      </w:r>
    </w:p>
    <w:p w14:paraId="1AFFAB84" w14:textId="77777777" w:rsidR="001719C5" w:rsidRDefault="00000000">
      <w:pPr>
        <w:spacing w:before="80" w:after="80" w:line="276" w:lineRule="auto"/>
        <w:ind w:firstLine="400"/>
        <w:jc w:val="both"/>
      </w:pPr>
      <w:r>
        <w:t>Les divergences les plus instructives concernent A1 (</w:t>
      </w:r>
      <w:proofErr w:type="spellStart"/>
      <w:r>
        <w:t>TechParis</w:t>
      </w:r>
      <w:proofErr w:type="spellEnd"/>
      <w:r>
        <w:t>) et A4 (INSA-Est) :</w:t>
      </w:r>
    </w:p>
    <w:p w14:paraId="5D63B853" w14:textId="77777777" w:rsidR="001719C5" w:rsidRDefault="00000000">
      <w:pPr>
        <w:pStyle w:val="Paragraphedeliste"/>
        <w:numPr>
          <w:ilvl w:val="0"/>
          <w:numId w:val="2"/>
        </w:numPr>
        <w:spacing w:before="40" w:after="40"/>
      </w:pPr>
      <w:r>
        <w:t xml:space="preserve">A1 domine avec la somme pondérée et l'ordre lexicographique (méthodes compensatoires), car son salaire très élevé efface tous ses déficits. Mais elle chute avec les méthodes d'équilibre (Min, OWA, </w:t>
      </w:r>
      <w:proofErr w:type="spellStart"/>
      <w:r>
        <w:t>Tchebycheff</w:t>
      </w:r>
      <w:proofErr w:type="spellEnd"/>
      <w:r>
        <w:t>) et est bloquée par un veto dans ELECTRE.</w:t>
      </w:r>
    </w:p>
    <w:p w14:paraId="55A32C08" w14:textId="77777777" w:rsidR="001719C5" w:rsidRDefault="00000000">
      <w:pPr>
        <w:pStyle w:val="Paragraphedeliste"/>
        <w:numPr>
          <w:ilvl w:val="0"/>
          <w:numId w:val="2"/>
        </w:numPr>
        <w:spacing w:before="40" w:after="40"/>
      </w:pPr>
      <w:r>
        <w:t>A4 arrive dernière avec la somme pondérée (salaire et employabilité faibles) mais émerge en tête avec ELECTRE (aucun veto ne peut lui être opposé). C'est l'illustration parfaite du fait que la méthode change radicalement le gagnant selon la logique retenue.</w:t>
      </w:r>
    </w:p>
    <w:p w14:paraId="6FDD0D9D" w14:textId="77777777" w:rsidR="001719C5" w:rsidRDefault="001719C5">
      <w:pPr>
        <w:spacing w:before="80" w:after="80"/>
      </w:pPr>
    </w:p>
    <w:p w14:paraId="0E6030A8" w14:textId="77777777" w:rsidR="001719C5" w:rsidRDefault="00000000">
      <w:pPr>
        <w:spacing w:before="80" w:after="80" w:line="276" w:lineRule="auto"/>
        <w:ind w:firstLine="400"/>
        <w:jc w:val="both"/>
      </w:pPr>
      <w:r>
        <w:t>Ces divergences ne sont pas un problème : elles sont précieuses. Elles montrent que le résultat dépend de la modélisation des préférences, et elles permettent au décideur de réfléchir à la logique qui lui convient le mieux.</w:t>
      </w:r>
    </w:p>
    <w:p w14:paraId="1B3750CF" w14:textId="77777777" w:rsidR="001719C5" w:rsidRDefault="00000000">
      <w:r>
        <w:br w:type="page"/>
      </w:r>
    </w:p>
    <w:p w14:paraId="3423DC62" w14:textId="77777777" w:rsidR="001719C5" w:rsidRDefault="00000000">
      <w:pPr>
        <w:pStyle w:val="Titre1"/>
      </w:pPr>
      <w:r>
        <w:lastRenderedPageBreak/>
        <w:t>5. Analyse critique</w:t>
      </w:r>
    </w:p>
    <w:p w14:paraId="5ECA6481" w14:textId="77777777" w:rsidR="001719C5" w:rsidRDefault="00000000">
      <w:pPr>
        <w:pStyle w:val="Titre2"/>
      </w:pPr>
      <w:r>
        <w:t>5.1 Avantages et limites de chaque méthode</w:t>
      </w:r>
    </w:p>
    <w:p w14:paraId="157E9EF4" w14:textId="77777777" w:rsidR="001719C5" w:rsidRDefault="00000000">
      <w:pPr>
        <w:pStyle w:val="Titre3"/>
      </w:pPr>
      <w:r>
        <w:t>Somme pondérée</w:t>
      </w:r>
    </w:p>
    <w:p w14:paraId="35A4B44F" w14:textId="77777777" w:rsidR="001719C5" w:rsidRDefault="00000000">
      <w:pPr>
        <w:spacing w:before="80" w:after="80" w:line="276" w:lineRule="auto"/>
        <w:ind w:firstLine="400"/>
        <w:jc w:val="both"/>
      </w:pPr>
      <w:r>
        <w:t>Avantage principal : simplicité et transparence totale. Le score est directement interprétable. C'est la méthode la plus facile à expliquer à un décideur non expert.</w:t>
      </w:r>
    </w:p>
    <w:p w14:paraId="0AA600FC" w14:textId="77777777" w:rsidR="001719C5" w:rsidRDefault="00000000">
      <w:pPr>
        <w:spacing w:before="80" w:after="80" w:line="276" w:lineRule="auto"/>
        <w:ind w:firstLine="400"/>
        <w:jc w:val="both"/>
      </w:pPr>
      <w:r>
        <w:t>Limite principale : la compensation totale est souvent inacceptable. Dans notre cas, A1 arrive en tête grâce à son salaire, malgré une vie associative que le décideur considère comme insuffisante. Cette méthode peut donc produire des résultats contre-intuitifs si un critère a une très forte pondération.</w:t>
      </w:r>
    </w:p>
    <w:p w14:paraId="1D808590" w14:textId="77777777" w:rsidR="001719C5" w:rsidRDefault="00000000">
      <w:pPr>
        <w:spacing w:before="80" w:after="80" w:line="276" w:lineRule="auto"/>
        <w:ind w:firstLine="400"/>
        <w:jc w:val="both"/>
      </w:pPr>
      <w:r>
        <w:t>Autre limite : les poids sont des taux de substitution, pas de simples importances ordinales. Leur élicitation rigoureuse (méthode SWING ou TRADEOFF) est souvent plus complexe que ce que les décideurs imaginent.</w:t>
      </w:r>
    </w:p>
    <w:p w14:paraId="669099C3" w14:textId="77777777" w:rsidR="001719C5" w:rsidRDefault="00000000">
      <w:pPr>
        <w:pStyle w:val="Titre3"/>
      </w:pPr>
      <w:r>
        <w:t xml:space="preserve">Min et </w:t>
      </w:r>
      <w:proofErr w:type="spellStart"/>
      <w:r>
        <w:t>Tchebycheff</w:t>
      </w:r>
      <w:proofErr w:type="spellEnd"/>
    </w:p>
    <w:p w14:paraId="5467AD5F" w14:textId="77777777" w:rsidR="001719C5" w:rsidRDefault="00000000">
      <w:pPr>
        <w:spacing w:before="80" w:after="80" w:line="276" w:lineRule="auto"/>
        <w:ind w:firstLine="400"/>
        <w:jc w:val="both"/>
      </w:pPr>
      <w:r>
        <w:t>Ces deux méthodes partagent la même philosophie de robustesse : elles pénalisent les alternatives avec des faiblesses prononcées sur certains critères. Elles sont adaptées au profil de notre décideur, qui a explicitement dit vouloir éviter de sacrifier certains critères.</w:t>
      </w:r>
    </w:p>
    <w:p w14:paraId="2873060E" w14:textId="77777777" w:rsidR="001719C5" w:rsidRDefault="00000000">
      <w:pPr>
        <w:spacing w:before="80" w:after="80" w:line="276" w:lineRule="auto"/>
        <w:ind w:firstLine="400"/>
        <w:jc w:val="both"/>
      </w:pPr>
      <w:r>
        <w:t xml:space="preserve">Leur limite est la symétrique : elles peuvent avantager des alternatives </w:t>
      </w:r>
      <w:proofErr w:type="spellStart"/>
      <w:r>
        <w:t>mediocres</w:t>
      </w:r>
      <w:proofErr w:type="spellEnd"/>
      <w:r>
        <w:t xml:space="preserve"> sur tous les critères devant des alternatives excellentes sur la plupart. Par exemple, une école médiocre partout (utilités autour de 50) obtient un score Min de 50, ce qui la place au-dessus d'A1 (Min = 22), même si A1 est objectivement bien meilleure sur 5 critères sur 6.</w:t>
      </w:r>
    </w:p>
    <w:p w14:paraId="5FBC1A2E" w14:textId="77777777" w:rsidR="001719C5" w:rsidRDefault="00000000">
      <w:pPr>
        <w:pStyle w:val="Titre3"/>
      </w:pPr>
      <w:r>
        <w:t>OWA</w:t>
      </w:r>
    </w:p>
    <w:p w14:paraId="4E454169" w14:textId="77777777" w:rsidR="001719C5" w:rsidRDefault="00000000">
      <w:pPr>
        <w:spacing w:before="80" w:after="80" w:line="276" w:lineRule="auto"/>
        <w:ind w:firstLine="400"/>
        <w:jc w:val="both"/>
      </w:pPr>
      <w:r>
        <w:t>L'OWA est un bon compromis : le vecteur de poids permet de contrôler finement l'attitude face au risque, entre optimiste (somme pondérée), neutre (vecteur uniforme) et pessimiste (Min). Sa limite est la difficulté d'élicitation du vecteur de poids, qui n'est pas intuitif pour un décideur.</w:t>
      </w:r>
    </w:p>
    <w:p w14:paraId="51EB25CC" w14:textId="77777777" w:rsidR="001719C5" w:rsidRDefault="00000000">
      <w:pPr>
        <w:pStyle w:val="Titre3"/>
      </w:pPr>
      <w:r>
        <w:t>ELECTRE</w:t>
      </w:r>
    </w:p>
    <w:p w14:paraId="4515D5FB" w14:textId="77777777" w:rsidR="001719C5" w:rsidRDefault="00000000">
      <w:pPr>
        <w:spacing w:before="80" w:after="80" w:line="276" w:lineRule="auto"/>
        <w:ind w:firstLine="400"/>
        <w:jc w:val="both"/>
      </w:pPr>
      <w:r>
        <w:t>ELECTRE est la méthode la plus riche conceptuellement : elle accepte l'incomparabilité, limite la compensation et offre des vetos pour protéger les critères sensibles. C'est la méthode la plus fidèle aux préférences complexes d'un décideur réel.</w:t>
      </w:r>
    </w:p>
    <w:p w14:paraId="71BED3F9" w14:textId="77777777" w:rsidR="001719C5" w:rsidRDefault="00000000">
      <w:pPr>
        <w:spacing w:before="80" w:after="80" w:line="276" w:lineRule="auto"/>
        <w:ind w:firstLine="400"/>
        <w:jc w:val="both"/>
      </w:pPr>
      <w:r>
        <w:t>Ses limites sont la complexité de paramétrage (seuils q, p, v, seuil de concordance, seuil de coupure) et la difficulté d'interprétation des résultats (préordre partiel avec incomparabilités). Un mauvais choix de seuils peut inverser complètement le résultat.</w:t>
      </w:r>
    </w:p>
    <w:p w14:paraId="40D6F6D6" w14:textId="77777777" w:rsidR="001719C5" w:rsidRDefault="00000000">
      <w:pPr>
        <w:pStyle w:val="Titre2"/>
      </w:pPr>
      <w:r>
        <w:t>5.2 Robustesse des résultats</w:t>
      </w:r>
    </w:p>
    <w:p w14:paraId="11C8417E" w14:textId="4309B25F" w:rsidR="001719C5" w:rsidRDefault="00000000">
      <w:pPr>
        <w:spacing w:before="80" w:after="80" w:line="276" w:lineRule="auto"/>
        <w:ind w:firstLine="400"/>
        <w:jc w:val="both"/>
      </w:pPr>
      <w:r>
        <w:t xml:space="preserve">La robustesse globale de A3 est la conclusion principale de ce travail. Le fait que </w:t>
      </w:r>
      <w:r w:rsidR="00E960A3">
        <w:t>6</w:t>
      </w:r>
      <w:r>
        <w:t xml:space="preserve"> méthodes sur 9, issues de paradigmes totalement différents (compensation, équilibre, veto), convergent vers A3 constitue un signal fort et fiable. Cette convergence est la définition même d'une recommandation robuste en AMD.</w:t>
      </w:r>
    </w:p>
    <w:p w14:paraId="4A8538C5" w14:textId="77777777" w:rsidR="001719C5" w:rsidRDefault="00000000">
      <w:pPr>
        <w:spacing w:before="80" w:after="80" w:line="276" w:lineRule="auto"/>
        <w:ind w:firstLine="400"/>
        <w:jc w:val="both"/>
      </w:pPr>
      <w:r>
        <w:t>À l'inverse, la recommandation de A1 par la somme pondérée est fragile : elle disparaît dès que l'on utilise une méthode légèrement moins compensatoire (OWA), ce qui signifie que le résultat est très sensible à la modélisation choisie. Cela doit alerter l'analyste.</w:t>
      </w:r>
    </w:p>
    <w:p w14:paraId="73DFA7AB" w14:textId="77777777" w:rsidR="001719C5" w:rsidRDefault="00000000">
      <w:pPr>
        <w:pStyle w:val="Titre2"/>
      </w:pPr>
      <w:r>
        <w:t>5.3 Biais et limites du projet</w:t>
      </w:r>
    </w:p>
    <w:p w14:paraId="66303D9C" w14:textId="77777777" w:rsidR="001719C5" w:rsidRDefault="00000000">
      <w:pPr>
        <w:pStyle w:val="Paragraphedeliste"/>
        <w:numPr>
          <w:ilvl w:val="0"/>
          <w:numId w:val="2"/>
        </w:numPr>
        <w:spacing w:before="40" w:after="40"/>
      </w:pPr>
      <w:r>
        <w:lastRenderedPageBreak/>
        <w:t>Les données sont simulées. Bien que réalistes, elles ne sont pas issues de mesures réelles. En pratique, la collecte de données fiables (notamment sur les critères qualitatifs g5 et g6) est un travail important et souvent difficile.</w:t>
      </w:r>
    </w:p>
    <w:p w14:paraId="63B8787D" w14:textId="77777777" w:rsidR="001719C5" w:rsidRDefault="00000000">
      <w:pPr>
        <w:pStyle w:val="Paragraphedeliste"/>
        <w:numPr>
          <w:ilvl w:val="0"/>
          <w:numId w:val="2"/>
        </w:numPr>
        <w:spacing w:before="40" w:after="40"/>
      </w:pPr>
      <w:r>
        <w:t>L'élicitation des préférences a été simplifiée. Dans un vrai projet AMD, les poids et seuils seraient obtenus par des séances d'entretien structurées avec le décideur (méthode SWING, MACBETH), et non par simple déclaration directe.</w:t>
      </w:r>
    </w:p>
    <w:p w14:paraId="36F3460D" w14:textId="77777777" w:rsidR="001719C5" w:rsidRDefault="00000000">
      <w:pPr>
        <w:pStyle w:val="Paragraphedeliste"/>
        <w:numPr>
          <w:ilvl w:val="0"/>
          <w:numId w:val="2"/>
        </w:numPr>
        <w:spacing w:before="40" w:after="40"/>
      </w:pPr>
      <w:r>
        <w:t>Le panel est restreint. Avec seulement 6 alternatives, certaines méthodes (notamment ELECTRE) ne montrent pas toute leur puissance. Un panel de 15 à 20 écoles serait plus réaliste.</w:t>
      </w:r>
    </w:p>
    <w:p w14:paraId="2DD3371E" w14:textId="77777777" w:rsidR="001719C5" w:rsidRDefault="00000000">
      <w:r>
        <w:br w:type="page"/>
      </w:r>
    </w:p>
    <w:p w14:paraId="1AF63DF0" w14:textId="77777777" w:rsidR="001719C5" w:rsidRDefault="00000000">
      <w:pPr>
        <w:pStyle w:val="Titre1"/>
      </w:pPr>
      <w:r>
        <w:lastRenderedPageBreak/>
        <w:t>6. Évaluation critique de l'utilisation de l'IA générative</w:t>
      </w:r>
    </w:p>
    <w:p w14:paraId="73B2D0F7" w14:textId="77777777" w:rsidR="001719C5" w:rsidRDefault="00000000">
      <w:pPr>
        <w:spacing w:before="80" w:after="80" w:line="276" w:lineRule="auto"/>
        <w:ind w:firstLine="400"/>
        <w:jc w:val="both"/>
      </w:pPr>
      <w:r>
        <w:t>Conformément aux consignes du projet, cette section présente une évaluation honnête et critique de notre utilisation des outils d'IA générative.</w:t>
      </w:r>
    </w:p>
    <w:p w14:paraId="2E077716" w14:textId="77777777" w:rsidR="001719C5" w:rsidRDefault="00000000">
      <w:pPr>
        <w:pStyle w:val="Titre2"/>
      </w:pPr>
      <w:r>
        <w:t>6.1 Types et nombre de requêtes utilisées</w:t>
      </w:r>
    </w:p>
    <w:p w14:paraId="6F705B6F" w14:textId="77777777" w:rsidR="001719C5" w:rsidRDefault="00000000">
      <w:pPr>
        <w:spacing w:before="80" w:after="80" w:line="276" w:lineRule="auto"/>
        <w:ind w:firstLine="400"/>
        <w:jc w:val="both"/>
      </w:pPr>
      <w:r>
        <w:t>[À COMPLÉTER PAR LE GROUPE] Nous avons utilisé [nom de l'outil, ex. : Claude Sonnet / ChatGPT-4o] pour les tâches suivantes, avec un total d'environ [N] requêtes :</w:t>
      </w:r>
    </w:p>
    <w:p w14:paraId="4470A65D" w14:textId="77777777" w:rsidR="001719C5" w:rsidRDefault="00000000">
      <w:pPr>
        <w:pStyle w:val="Paragraphedeliste"/>
        <w:numPr>
          <w:ilvl w:val="0"/>
          <w:numId w:val="2"/>
        </w:numPr>
        <w:spacing w:before="40" w:after="40"/>
      </w:pPr>
      <w:r>
        <w:t>[Type 1] Génération et structuration des sections rédigées du rapport ([N1] requêtes).</w:t>
      </w:r>
    </w:p>
    <w:p w14:paraId="30AB0D23" w14:textId="77777777" w:rsidR="001719C5" w:rsidRDefault="00000000">
      <w:pPr>
        <w:pStyle w:val="Paragraphedeliste"/>
        <w:numPr>
          <w:ilvl w:val="0"/>
          <w:numId w:val="2"/>
        </w:numPr>
        <w:spacing w:before="40" w:after="40"/>
      </w:pPr>
      <w:r>
        <w:t>[Type 2] Aide à la mise en forme et vérification de la cohérence des tableaux ([N2] requêtes).</w:t>
      </w:r>
    </w:p>
    <w:p w14:paraId="2D23B8E7" w14:textId="77777777" w:rsidR="001719C5" w:rsidRDefault="00000000">
      <w:pPr>
        <w:pStyle w:val="Paragraphedeliste"/>
        <w:numPr>
          <w:ilvl w:val="0"/>
          <w:numId w:val="2"/>
        </w:numPr>
        <w:spacing w:before="40" w:after="40"/>
      </w:pPr>
      <w:r>
        <w:t>[Type 3] Questions de compréhension sur des méthodes spécifiques ([N3] requêtes, ex. : « explique-moi comment calculer l'indice de crédibilité dans ELECTRE III »).</w:t>
      </w:r>
    </w:p>
    <w:p w14:paraId="4E7950CE" w14:textId="77777777" w:rsidR="001719C5" w:rsidRDefault="00000000">
      <w:pPr>
        <w:pStyle w:val="Paragraphedeliste"/>
        <w:numPr>
          <w:ilvl w:val="0"/>
          <w:numId w:val="2"/>
        </w:numPr>
        <w:spacing w:before="40" w:after="40"/>
      </w:pPr>
      <w:r>
        <w:t>[Type 4] Génération du jeu de données fictif de performances ([N4] requêtes).</w:t>
      </w:r>
    </w:p>
    <w:p w14:paraId="1F1DD557" w14:textId="77777777" w:rsidR="001719C5" w:rsidRDefault="00000000">
      <w:pPr>
        <w:pStyle w:val="Titre2"/>
      </w:pPr>
      <w:r>
        <w:t>6.2 Retours critiques reçus</w:t>
      </w:r>
    </w:p>
    <w:p w14:paraId="568E30AA" w14:textId="77777777" w:rsidR="001719C5" w:rsidRDefault="00000000">
      <w:pPr>
        <w:spacing w:before="80" w:after="80" w:line="276" w:lineRule="auto"/>
        <w:ind w:firstLine="400"/>
        <w:jc w:val="both"/>
      </w:pPr>
      <w:r>
        <w:t>[À COMPLÉTER] Les réponses de l'IA ont été [globalement correctes / à corriger sur certains points]. En particulier, nous avons observé que [décrire un exemple concret : ex. « l'IA confondait les indices de concordance et de crédibilité dans ELECTRE III, et ignorait le mécanisme de veto dans son premier calcul »]. Nous avons dû [décrire la correction effectuée].</w:t>
      </w:r>
    </w:p>
    <w:p w14:paraId="27EDBD3B" w14:textId="77777777" w:rsidR="001719C5" w:rsidRDefault="00000000">
      <w:pPr>
        <w:spacing w:before="80" w:after="80" w:line="276" w:lineRule="auto"/>
        <w:ind w:firstLine="400"/>
        <w:jc w:val="both"/>
      </w:pPr>
      <w:r>
        <w:t>[À COMPLÉTER] Sur les textes rédigés, nous avons vérifié systématiquement la cohérence des formulations avec le cours. Environ [X %] des passages ont nécessité une reformulation ou une correction de fond.</w:t>
      </w:r>
    </w:p>
    <w:p w14:paraId="6681413F" w14:textId="77777777" w:rsidR="001719C5" w:rsidRDefault="00000000">
      <w:pPr>
        <w:pStyle w:val="Titre2"/>
      </w:pPr>
      <w:r>
        <w:t>6.3 Avantages identifiés</w:t>
      </w:r>
    </w:p>
    <w:p w14:paraId="07B0EC4D" w14:textId="77777777" w:rsidR="001719C5" w:rsidRDefault="00000000">
      <w:pPr>
        <w:pStyle w:val="Paragraphedeliste"/>
        <w:numPr>
          <w:ilvl w:val="0"/>
          <w:numId w:val="2"/>
        </w:numPr>
        <w:spacing w:before="40" w:after="40"/>
      </w:pPr>
      <w:r>
        <w:t>Gain de temps important sur la mise en forme du rapport et la rédaction des premières versions.</w:t>
      </w:r>
    </w:p>
    <w:p w14:paraId="2965F45B" w14:textId="77777777" w:rsidR="001719C5" w:rsidRDefault="00000000">
      <w:pPr>
        <w:pStyle w:val="Paragraphedeliste"/>
        <w:numPr>
          <w:ilvl w:val="0"/>
          <w:numId w:val="2"/>
        </w:numPr>
        <w:spacing w:before="40" w:after="40"/>
      </w:pPr>
      <w:r>
        <w:t>Aide à la structuration logique et à la progression pédagogique du document.</w:t>
      </w:r>
    </w:p>
    <w:p w14:paraId="475C0B3E" w14:textId="77777777" w:rsidR="001719C5" w:rsidRDefault="00000000">
      <w:pPr>
        <w:pStyle w:val="Paragraphedeliste"/>
        <w:numPr>
          <w:ilvl w:val="0"/>
          <w:numId w:val="2"/>
        </w:numPr>
        <w:spacing w:before="40" w:after="40"/>
      </w:pPr>
      <w:r>
        <w:t>Utile pour obtenir rapidement une formulation claire de concepts techniques (ex. : définition de l'intégrale de Choquet).</w:t>
      </w:r>
    </w:p>
    <w:p w14:paraId="31282E9A" w14:textId="77777777" w:rsidR="001719C5" w:rsidRDefault="00000000">
      <w:pPr>
        <w:pStyle w:val="Titre2"/>
      </w:pPr>
      <w:r>
        <w:t>6.4 Inconvénients identifiés</w:t>
      </w:r>
    </w:p>
    <w:p w14:paraId="6D90A50E" w14:textId="77777777" w:rsidR="001719C5" w:rsidRDefault="00000000">
      <w:pPr>
        <w:pStyle w:val="Paragraphedeliste"/>
        <w:numPr>
          <w:ilvl w:val="0"/>
          <w:numId w:val="2"/>
        </w:numPr>
        <w:spacing w:before="40" w:after="40"/>
      </w:pPr>
      <w:r>
        <w:t>L'IA tend à simplifier ou à omettre les méthodes non compensatoires si on ne les demande pas explicitement. Sans supervision, elle se serait limitée à la somme pondérée.</w:t>
      </w:r>
    </w:p>
    <w:p w14:paraId="6119057E" w14:textId="77777777" w:rsidR="001719C5" w:rsidRDefault="00000000">
      <w:pPr>
        <w:pStyle w:val="Paragraphedeliste"/>
        <w:numPr>
          <w:ilvl w:val="0"/>
          <w:numId w:val="2"/>
        </w:numPr>
        <w:spacing w:before="40" w:after="40"/>
      </w:pPr>
      <w:r>
        <w:t xml:space="preserve">La logique des vetos dans ELECTRE a nécessité une correction manuelle : l'IA avait tendance à les ignorer ou </w:t>
      </w:r>
      <w:proofErr w:type="gramStart"/>
      <w:r>
        <w:t>à les mal</w:t>
      </w:r>
      <w:proofErr w:type="gramEnd"/>
      <w:r>
        <w:t xml:space="preserve"> appliquer.</w:t>
      </w:r>
    </w:p>
    <w:p w14:paraId="17F492E9" w14:textId="77777777" w:rsidR="001719C5" w:rsidRDefault="00000000">
      <w:pPr>
        <w:pStyle w:val="Paragraphedeliste"/>
        <w:numPr>
          <w:ilvl w:val="0"/>
          <w:numId w:val="2"/>
        </w:numPr>
        <w:spacing w:before="40" w:after="40"/>
      </w:pPr>
      <w:r>
        <w:t>Les valeurs numériques générées (données de performance) ont dû être vérifiées et ajustées manuellement pour garantir leur cohérence interne.</w:t>
      </w:r>
    </w:p>
    <w:p w14:paraId="1CB4A9D9" w14:textId="77777777" w:rsidR="001719C5" w:rsidRDefault="00000000">
      <w:pPr>
        <w:pStyle w:val="Paragraphedeliste"/>
        <w:numPr>
          <w:ilvl w:val="0"/>
          <w:numId w:val="2"/>
        </w:numPr>
        <w:spacing w:before="40" w:after="40"/>
      </w:pPr>
      <w:r>
        <w:t>[Ajouter tout autre inconvénient spécifique observé par le groupe]</w:t>
      </w:r>
    </w:p>
    <w:p w14:paraId="59E49BF5" w14:textId="77777777" w:rsidR="001719C5" w:rsidRDefault="00000000">
      <w:r>
        <w:br w:type="page"/>
      </w:r>
    </w:p>
    <w:p w14:paraId="323FF3B3" w14:textId="77777777" w:rsidR="001719C5" w:rsidRDefault="00000000">
      <w:pPr>
        <w:pStyle w:val="Titre1"/>
      </w:pPr>
      <w:r>
        <w:lastRenderedPageBreak/>
        <w:t>Conclusion</w:t>
      </w:r>
    </w:p>
    <w:p w14:paraId="5A74F0DE" w14:textId="77777777" w:rsidR="001719C5" w:rsidRDefault="00000000">
      <w:pPr>
        <w:spacing w:before="80" w:after="80" w:line="276" w:lineRule="auto"/>
        <w:ind w:firstLine="400"/>
        <w:jc w:val="both"/>
      </w:pPr>
      <w:r>
        <w:t>Ce projet a appliqué un processus complet d'AMD au problème du choix d'une école d'ingénieurs. En modélisant explicitement les préférences d'un étudiant fictif et en appliquant 9 méthodes issues de paradigmes distincts, nous avons pu produire une recommandation fondée et nuancée.</w:t>
      </w:r>
    </w:p>
    <w:p w14:paraId="5349627E" w14:textId="3001C641" w:rsidR="001719C5" w:rsidRDefault="00000000">
      <w:pPr>
        <w:spacing w:before="80" w:after="80" w:line="276" w:lineRule="auto"/>
        <w:ind w:firstLine="400"/>
        <w:jc w:val="both"/>
      </w:pPr>
      <w:r>
        <w:t>Le principal enseignement est que A3 (</w:t>
      </w:r>
      <w:proofErr w:type="spellStart"/>
      <w:r>
        <w:t>MinesNord</w:t>
      </w:r>
      <w:proofErr w:type="spellEnd"/>
      <w:r>
        <w:t xml:space="preserve">) constitue l'alternative la plus robuste : elle est recommandée par </w:t>
      </w:r>
      <w:r w:rsidR="00AB76E4">
        <w:t>6</w:t>
      </w:r>
      <w:r>
        <w:t xml:space="preserve"> méthodes sur 9, et sa position est stable quelle que soit la logique retenue (compensation, équilibre, veto). Sa force n'est pas l'excellence sur un critère particulier, mais l'absence de faiblesse grave sur tous les critères.</w:t>
      </w:r>
    </w:p>
    <w:p w14:paraId="4154608D" w14:textId="77777777" w:rsidR="001719C5" w:rsidRDefault="00000000">
      <w:pPr>
        <w:spacing w:before="80" w:after="80" w:line="276" w:lineRule="auto"/>
        <w:ind w:firstLine="400"/>
        <w:jc w:val="both"/>
      </w:pPr>
      <w:r>
        <w:t>À l'inverse, A1 (</w:t>
      </w:r>
      <w:proofErr w:type="spellStart"/>
      <w:r>
        <w:t>TechParis</w:t>
      </w:r>
      <w:proofErr w:type="spellEnd"/>
      <w:r>
        <w:t>) illustre les dangers d'une approche purement compensatoire : un salaire élevé efface mathématiquement un déficit associatif que le décideur avait pourtant déclaré inacceptable. C'est la démonstration concrète de la nécessité de choisir la méthode en fonction du profil de préférence réel du décideur.</w:t>
      </w:r>
    </w:p>
    <w:p w14:paraId="5D08E6D3" w14:textId="77777777" w:rsidR="001719C5" w:rsidRDefault="00000000">
      <w:pPr>
        <w:spacing w:before="80" w:after="80" w:line="276" w:lineRule="auto"/>
        <w:ind w:firstLine="400"/>
        <w:jc w:val="both"/>
      </w:pPr>
      <w:r>
        <w:t>Ce travail met également en lumière la complémentarité des méthodes : la somme pondérée offre une vision synthétique et intuitive, l'OWA permet de contrôler le niveau de risque, et ELECTRE révèle les incomparabilités et protège contre la compensation abusive. Un analyste AMD compétent ne choisit pas une méthode en excluant les autres : il les utilise comme autant d'angles d'éclairage d'un même problème complexe.</w:t>
      </w:r>
    </w:p>
    <w:p w14:paraId="398C122E" w14:textId="77777777" w:rsidR="001719C5" w:rsidRDefault="00000000">
      <w:r>
        <w:br w:type="page"/>
      </w:r>
    </w:p>
    <w:p w14:paraId="4DA24D45" w14:textId="77777777" w:rsidR="001719C5" w:rsidRDefault="00000000">
      <w:pPr>
        <w:pStyle w:val="Titre1"/>
      </w:pPr>
      <w:r>
        <w:lastRenderedPageBreak/>
        <w:t>Références et sources</w:t>
      </w:r>
    </w:p>
    <w:p w14:paraId="667B32BF" w14:textId="77777777" w:rsidR="001719C5" w:rsidRDefault="001719C5">
      <w:pPr>
        <w:spacing w:before="80" w:after="80"/>
      </w:pPr>
    </w:p>
    <w:p w14:paraId="1F56ABB2" w14:textId="77777777" w:rsidR="001719C5" w:rsidRDefault="00000000">
      <w:pPr>
        <w:spacing w:before="80" w:after="80" w:line="276" w:lineRule="auto"/>
        <w:ind w:firstLine="400"/>
        <w:jc w:val="both"/>
      </w:pPr>
      <w:r>
        <w:rPr>
          <w:b/>
          <w:bCs/>
        </w:rPr>
        <w:t>Sources académiques :</w:t>
      </w:r>
    </w:p>
    <w:p w14:paraId="5B058B21" w14:textId="77777777" w:rsidR="001719C5" w:rsidRDefault="00000000">
      <w:pPr>
        <w:pStyle w:val="Paragraphedeliste"/>
        <w:numPr>
          <w:ilvl w:val="0"/>
          <w:numId w:val="2"/>
        </w:numPr>
        <w:spacing w:before="40" w:after="40"/>
      </w:pPr>
      <w:r>
        <w:t>Roy, B. (1985). Méthodologie multicritère d'aide à la décision. Economica, Paris.</w:t>
      </w:r>
    </w:p>
    <w:p w14:paraId="7EB7450E" w14:textId="77777777" w:rsidR="001719C5" w:rsidRDefault="00000000">
      <w:pPr>
        <w:pStyle w:val="Paragraphedeliste"/>
        <w:numPr>
          <w:ilvl w:val="0"/>
          <w:numId w:val="2"/>
        </w:numPr>
        <w:spacing w:before="40" w:after="40"/>
      </w:pPr>
      <w:r>
        <w:t xml:space="preserve">Roy, B. &amp; </w:t>
      </w:r>
      <w:proofErr w:type="spellStart"/>
      <w:r>
        <w:t>Bouyssou</w:t>
      </w:r>
      <w:proofErr w:type="spellEnd"/>
      <w:r>
        <w:t>, D. (1993). Aide multicritère à la décision : méthodes et cas. Economica.</w:t>
      </w:r>
    </w:p>
    <w:p w14:paraId="57E122A5" w14:textId="77777777" w:rsidR="001719C5" w:rsidRDefault="00000000">
      <w:pPr>
        <w:pStyle w:val="Paragraphedeliste"/>
        <w:numPr>
          <w:ilvl w:val="0"/>
          <w:numId w:val="2"/>
        </w:numPr>
        <w:spacing w:before="40" w:after="40"/>
      </w:pPr>
      <w:r>
        <w:t xml:space="preserve">Jacquet-Lagrèze, E. &amp; Siskos, J. (1982). </w:t>
      </w:r>
      <w:proofErr w:type="spellStart"/>
      <w:r>
        <w:t>Assessing</w:t>
      </w:r>
      <w:proofErr w:type="spellEnd"/>
      <w:r>
        <w:t xml:space="preserve"> a set of additive utility </w:t>
      </w:r>
      <w:proofErr w:type="spellStart"/>
      <w:r>
        <w:t>functions</w:t>
      </w:r>
      <w:proofErr w:type="spellEnd"/>
      <w:r>
        <w:t xml:space="preserve"> for </w:t>
      </w:r>
      <w:proofErr w:type="spellStart"/>
      <w:r>
        <w:t>multicriteria</w:t>
      </w:r>
      <w:proofErr w:type="spellEnd"/>
      <w:r>
        <w:t xml:space="preserve"> </w:t>
      </w:r>
      <w:proofErr w:type="spellStart"/>
      <w:r>
        <w:t>decision-making</w:t>
      </w:r>
      <w:proofErr w:type="spellEnd"/>
      <w:r>
        <w:t xml:space="preserve"> : the UTA </w:t>
      </w:r>
      <w:proofErr w:type="spellStart"/>
      <w:r>
        <w:t>method</w:t>
      </w:r>
      <w:proofErr w:type="spellEnd"/>
      <w:r>
        <w:t xml:space="preserve">. </w:t>
      </w:r>
      <w:proofErr w:type="spellStart"/>
      <w:r>
        <w:t>European</w:t>
      </w:r>
      <w:proofErr w:type="spellEnd"/>
      <w:r>
        <w:t xml:space="preserve"> Journal of </w:t>
      </w:r>
      <w:proofErr w:type="spellStart"/>
      <w:r>
        <w:t>Operational</w:t>
      </w:r>
      <w:proofErr w:type="spellEnd"/>
      <w:r>
        <w:t xml:space="preserve"> </w:t>
      </w:r>
      <w:proofErr w:type="spellStart"/>
      <w:r>
        <w:t>Research</w:t>
      </w:r>
      <w:proofErr w:type="spellEnd"/>
      <w:r>
        <w:t>.</w:t>
      </w:r>
    </w:p>
    <w:p w14:paraId="72FAF7D1" w14:textId="77777777" w:rsidR="001719C5" w:rsidRDefault="00000000">
      <w:pPr>
        <w:pStyle w:val="Paragraphedeliste"/>
        <w:numPr>
          <w:ilvl w:val="0"/>
          <w:numId w:val="2"/>
        </w:numPr>
        <w:spacing w:before="40" w:after="40"/>
      </w:pPr>
      <w:proofErr w:type="spellStart"/>
      <w:r>
        <w:t>Grabisch</w:t>
      </w:r>
      <w:proofErr w:type="spellEnd"/>
      <w:r>
        <w:t xml:space="preserve">, M. (1995). </w:t>
      </w:r>
      <w:proofErr w:type="spellStart"/>
      <w:r>
        <w:t>Fuzzy</w:t>
      </w:r>
      <w:proofErr w:type="spellEnd"/>
      <w:r>
        <w:t xml:space="preserve"> </w:t>
      </w:r>
      <w:proofErr w:type="spellStart"/>
      <w:r>
        <w:t>integral</w:t>
      </w:r>
      <w:proofErr w:type="spellEnd"/>
      <w:r>
        <w:t xml:space="preserve"> in </w:t>
      </w:r>
      <w:proofErr w:type="spellStart"/>
      <w:r>
        <w:t>multicriteria</w:t>
      </w:r>
      <w:proofErr w:type="spellEnd"/>
      <w:r>
        <w:t xml:space="preserve"> </w:t>
      </w:r>
      <w:proofErr w:type="spellStart"/>
      <w:r>
        <w:t>decision</w:t>
      </w:r>
      <w:proofErr w:type="spellEnd"/>
      <w:r>
        <w:t xml:space="preserve"> </w:t>
      </w:r>
      <w:proofErr w:type="spellStart"/>
      <w:r>
        <w:t>making</w:t>
      </w:r>
      <w:proofErr w:type="spellEnd"/>
      <w:r>
        <w:t xml:space="preserve">. </w:t>
      </w:r>
      <w:proofErr w:type="spellStart"/>
      <w:r>
        <w:t>Fuzzy</w:t>
      </w:r>
      <w:proofErr w:type="spellEnd"/>
      <w:r>
        <w:t xml:space="preserve"> Sets and </w:t>
      </w:r>
      <w:proofErr w:type="spellStart"/>
      <w:r>
        <w:t>Systems</w:t>
      </w:r>
      <w:proofErr w:type="spellEnd"/>
      <w:r>
        <w:t>.</w:t>
      </w:r>
    </w:p>
    <w:p w14:paraId="21021200" w14:textId="77777777" w:rsidR="001719C5" w:rsidRDefault="00000000">
      <w:pPr>
        <w:pStyle w:val="Paragraphedeliste"/>
        <w:numPr>
          <w:ilvl w:val="0"/>
          <w:numId w:val="2"/>
        </w:numPr>
        <w:spacing w:before="40" w:after="40"/>
      </w:pPr>
      <w:r>
        <w:t xml:space="preserve">Hammond, J.S., Keeney, R.L. &amp; </w:t>
      </w:r>
      <w:proofErr w:type="spellStart"/>
      <w:r>
        <w:t>Raiffa</w:t>
      </w:r>
      <w:proofErr w:type="spellEnd"/>
      <w:r>
        <w:t xml:space="preserve">, H. (1998). Even </w:t>
      </w:r>
      <w:proofErr w:type="gramStart"/>
      <w:r>
        <w:t>Swaps:</w:t>
      </w:r>
      <w:proofErr w:type="gramEnd"/>
      <w:r>
        <w:t xml:space="preserve"> A Rational Method for </w:t>
      </w:r>
      <w:proofErr w:type="spellStart"/>
      <w:r>
        <w:t>Making</w:t>
      </w:r>
      <w:proofErr w:type="spellEnd"/>
      <w:r>
        <w:t xml:space="preserve"> Trade-</w:t>
      </w:r>
      <w:proofErr w:type="spellStart"/>
      <w:r>
        <w:t>offs</w:t>
      </w:r>
      <w:proofErr w:type="spellEnd"/>
      <w:r>
        <w:t xml:space="preserve">. Harvard Business </w:t>
      </w:r>
      <w:proofErr w:type="spellStart"/>
      <w:r>
        <w:t>Review</w:t>
      </w:r>
      <w:proofErr w:type="spellEnd"/>
      <w:r>
        <w:t>.</w:t>
      </w:r>
    </w:p>
    <w:p w14:paraId="67795440" w14:textId="77777777" w:rsidR="001719C5" w:rsidRDefault="001719C5">
      <w:pPr>
        <w:spacing w:before="80" w:after="80"/>
      </w:pPr>
    </w:p>
    <w:p w14:paraId="34A21BAE" w14:textId="77777777" w:rsidR="001719C5" w:rsidRDefault="00000000">
      <w:pPr>
        <w:spacing w:before="80" w:after="80" w:line="276" w:lineRule="auto"/>
        <w:ind w:firstLine="400"/>
        <w:jc w:val="both"/>
      </w:pPr>
      <w:r>
        <w:rPr>
          <w:b/>
          <w:bCs/>
        </w:rPr>
        <w:t>Sources de données :</w:t>
      </w:r>
    </w:p>
    <w:p w14:paraId="4A0CA26D" w14:textId="77777777" w:rsidR="001719C5" w:rsidRDefault="00000000">
      <w:pPr>
        <w:pStyle w:val="Paragraphedeliste"/>
        <w:numPr>
          <w:ilvl w:val="0"/>
          <w:numId w:val="2"/>
        </w:numPr>
        <w:spacing w:before="40" w:after="40"/>
      </w:pPr>
      <w:r>
        <w:t>Commission des Titres d'Ingénieur (CTI) – Statistiques d'accréditation et d'insertion. https://www.cti-commission.fr</w:t>
      </w:r>
    </w:p>
    <w:p w14:paraId="61BFFC9F" w14:textId="77777777" w:rsidR="001719C5" w:rsidRDefault="00000000">
      <w:pPr>
        <w:pStyle w:val="Paragraphedeliste"/>
        <w:numPr>
          <w:ilvl w:val="0"/>
          <w:numId w:val="2"/>
        </w:numPr>
        <w:spacing w:before="40" w:after="40"/>
      </w:pPr>
      <w:r>
        <w:t xml:space="preserve">DAUR </w:t>
      </w:r>
      <w:proofErr w:type="spellStart"/>
      <w:r>
        <w:t>Rankings</w:t>
      </w:r>
      <w:proofErr w:type="spellEnd"/>
      <w:r>
        <w:t xml:space="preserve"> 2025 – Engineering Schools. https://www.daur-rankings.com/rankings/engineering_school/2025</w:t>
      </w:r>
    </w:p>
    <w:p w14:paraId="1D4B557A" w14:textId="77777777" w:rsidR="001719C5" w:rsidRDefault="00000000">
      <w:pPr>
        <w:pStyle w:val="Paragraphedeliste"/>
        <w:numPr>
          <w:ilvl w:val="0"/>
          <w:numId w:val="2"/>
        </w:numPr>
        <w:spacing w:before="40" w:after="40"/>
      </w:pPr>
      <w:r>
        <w:t>Le Figaro Étudiant – Classement des écoles d'ingénieurs. https://etudiant.lefigaro.fr/etudes/ecoles-ingenieurs/classement-post-prepa/</w:t>
      </w:r>
    </w:p>
    <w:p w14:paraId="6E1AEA81" w14:textId="77777777" w:rsidR="001719C5" w:rsidRDefault="00000000">
      <w:pPr>
        <w:pStyle w:val="Paragraphedeliste"/>
        <w:numPr>
          <w:ilvl w:val="0"/>
          <w:numId w:val="2"/>
        </w:numPr>
        <w:spacing w:before="40" w:after="40"/>
      </w:pPr>
      <w:r>
        <w:t>Cours-Legendre – Classement des écoles d'ingénieurs. https://cours-legendre.fr/classement-ecoles-ingenieurs/</w:t>
      </w:r>
    </w:p>
    <w:p w14:paraId="19A3581E" w14:textId="77777777" w:rsidR="001719C5" w:rsidRDefault="00000000">
      <w:pPr>
        <w:pStyle w:val="Paragraphedeliste"/>
        <w:numPr>
          <w:ilvl w:val="0"/>
          <w:numId w:val="2"/>
        </w:numPr>
        <w:spacing w:before="40" w:after="40"/>
      </w:pPr>
      <w:proofErr w:type="spellStart"/>
      <w:r>
        <w:t>Kaggle</w:t>
      </w:r>
      <w:proofErr w:type="spellEnd"/>
      <w:r>
        <w:t xml:space="preserve"> – </w:t>
      </w:r>
      <w:proofErr w:type="spellStart"/>
      <w:r>
        <w:t>Datasets</w:t>
      </w:r>
      <w:proofErr w:type="spellEnd"/>
      <w:r>
        <w:t xml:space="preserve"> salaires ingénieurs France. https://www.kaggle.com</w:t>
      </w:r>
    </w:p>
    <w:sectPr w:rsidR="001719C5" w:rsidSect="00B6519B">
      <w:headerReference w:type="default" r:id="rId7"/>
      <w:footerReference w:type="default" r:id="rId8"/>
      <w:pgSz w:w="11906" w:h="16838"/>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7984" w14:textId="77777777" w:rsidR="00D33CD1" w:rsidRDefault="00D33CD1">
      <w:r>
        <w:separator/>
      </w:r>
    </w:p>
  </w:endnote>
  <w:endnote w:type="continuationSeparator" w:id="0">
    <w:p w14:paraId="45CD7511" w14:textId="77777777" w:rsidR="00D33CD1" w:rsidRDefault="00D33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0BAC" w14:textId="77777777" w:rsidR="00B6519B" w:rsidRPr="00B6519B" w:rsidRDefault="00B6519B">
    <w:pPr>
      <w:pStyle w:val="Pieddepage"/>
      <w:jc w:val="center"/>
      <w:rPr>
        <w:caps/>
        <w:color w:val="000000" w:themeColor="text1"/>
      </w:rPr>
    </w:pPr>
    <w:r w:rsidRPr="00B6519B">
      <w:rPr>
        <w:caps/>
        <w:color w:val="000000" w:themeColor="text1"/>
      </w:rPr>
      <w:fldChar w:fldCharType="begin"/>
    </w:r>
    <w:r w:rsidRPr="00B6519B">
      <w:rPr>
        <w:caps/>
        <w:color w:val="000000" w:themeColor="text1"/>
      </w:rPr>
      <w:instrText>PAGE   \* MERGEFORMAT</w:instrText>
    </w:r>
    <w:r w:rsidRPr="00B6519B">
      <w:rPr>
        <w:caps/>
        <w:color w:val="000000" w:themeColor="text1"/>
      </w:rPr>
      <w:fldChar w:fldCharType="separate"/>
    </w:r>
    <w:r w:rsidRPr="00B6519B">
      <w:rPr>
        <w:caps/>
        <w:color w:val="000000" w:themeColor="text1"/>
      </w:rPr>
      <w:t>2</w:t>
    </w:r>
    <w:r w:rsidRPr="00B6519B">
      <w:rPr>
        <w:caps/>
        <w:color w:val="000000" w:themeColor="text1"/>
      </w:rPr>
      <w:fldChar w:fldCharType="end"/>
    </w:r>
  </w:p>
  <w:p w14:paraId="6D3A9329" w14:textId="0BCBD6B8" w:rsidR="001719C5" w:rsidRDefault="001719C5" w:rsidP="00B6519B">
    <w:pPr>
      <w:pBdr>
        <w:top w:val="single" w:sz="4" w:space="1" w:color="00000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8C1B" w14:textId="77777777" w:rsidR="00D33CD1" w:rsidRDefault="00D33CD1">
      <w:r>
        <w:separator/>
      </w:r>
    </w:p>
  </w:footnote>
  <w:footnote w:type="continuationSeparator" w:id="0">
    <w:p w14:paraId="3FD74B5B" w14:textId="77777777" w:rsidR="00D33CD1" w:rsidRDefault="00D33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CE60" w14:textId="19E45889" w:rsidR="001719C5" w:rsidRDefault="001719C5">
    <w:pPr>
      <w:pBdr>
        <w:bottom w:val="single" w:sz="4" w:space="1" w:color="000000"/>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B0E"/>
    <w:multiLevelType w:val="hybridMultilevel"/>
    <w:tmpl w:val="7E82A502"/>
    <w:lvl w:ilvl="0" w:tplc="B106C69C">
      <w:start w:val="1"/>
      <w:numFmt w:val="bullet"/>
      <w:lvlText w:val="–"/>
      <w:lvlJc w:val="left"/>
      <w:pPr>
        <w:ind w:left="720" w:hanging="360"/>
      </w:pPr>
    </w:lvl>
    <w:lvl w:ilvl="1" w:tplc="C1880B46">
      <w:start w:val="1"/>
      <w:numFmt w:val="bullet"/>
      <w:lvlText w:val="•"/>
      <w:lvlJc w:val="left"/>
      <w:pPr>
        <w:ind w:left="1080" w:hanging="360"/>
      </w:pPr>
    </w:lvl>
    <w:lvl w:ilvl="2" w:tplc="CD06076C">
      <w:numFmt w:val="decimal"/>
      <w:lvlText w:val=""/>
      <w:lvlJc w:val="left"/>
    </w:lvl>
    <w:lvl w:ilvl="3" w:tplc="25A80D6C">
      <w:numFmt w:val="decimal"/>
      <w:lvlText w:val=""/>
      <w:lvlJc w:val="left"/>
    </w:lvl>
    <w:lvl w:ilvl="4" w:tplc="50AAF056">
      <w:numFmt w:val="decimal"/>
      <w:lvlText w:val=""/>
      <w:lvlJc w:val="left"/>
    </w:lvl>
    <w:lvl w:ilvl="5" w:tplc="C8B8E980">
      <w:numFmt w:val="decimal"/>
      <w:lvlText w:val=""/>
      <w:lvlJc w:val="left"/>
    </w:lvl>
    <w:lvl w:ilvl="6" w:tplc="581E0DE2">
      <w:numFmt w:val="decimal"/>
      <w:lvlText w:val=""/>
      <w:lvlJc w:val="left"/>
    </w:lvl>
    <w:lvl w:ilvl="7" w:tplc="D174F46A">
      <w:numFmt w:val="decimal"/>
      <w:lvlText w:val=""/>
      <w:lvlJc w:val="left"/>
    </w:lvl>
    <w:lvl w:ilvl="8" w:tplc="465A3BB8">
      <w:numFmt w:val="decimal"/>
      <w:lvlText w:val=""/>
      <w:lvlJc w:val="left"/>
    </w:lvl>
  </w:abstractNum>
  <w:abstractNum w:abstractNumId="1" w15:restartNumberingAfterBreak="0">
    <w:nsid w:val="3C025D62"/>
    <w:multiLevelType w:val="hybridMultilevel"/>
    <w:tmpl w:val="020602C6"/>
    <w:lvl w:ilvl="0" w:tplc="CC6E3FA8">
      <w:start w:val="1"/>
      <w:numFmt w:val="bullet"/>
      <w:lvlText w:val="●"/>
      <w:lvlJc w:val="left"/>
      <w:pPr>
        <w:ind w:left="720" w:hanging="360"/>
      </w:pPr>
    </w:lvl>
    <w:lvl w:ilvl="1" w:tplc="7ACA14C4">
      <w:start w:val="1"/>
      <w:numFmt w:val="bullet"/>
      <w:lvlText w:val="○"/>
      <w:lvlJc w:val="left"/>
      <w:pPr>
        <w:ind w:left="1440" w:hanging="360"/>
      </w:pPr>
    </w:lvl>
    <w:lvl w:ilvl="2" w:tplc="0392326C">
      <w:start w:val="1"/>
      <w:numFmt w:val="bullet"/>
      <w:lvlText w:val="■"/>
      <w:lvlJc w:val="left"/>
      <w:pPr>
        <w:ind w:left="2160" w:hanging="360"/>
      </w:pPr>
    </w:lvl>
    <w:lvl w:ilvl="3" w:tplc="ACA00ADC">
      <w:start w:val="1"/>
      <w:numFmt w:val="bullet"/>
      <w:lvlText w:val="●"/>
      <w:lvlJc w:val="left"/>
      <w:pPr>
        <w:ind w:left="2880" w:hanging="360"/>
      </w:pPr>
    </w:lvl>
    <w:lvl w:ilvl="4" w:tplc="D5326324">
      <w:start w:val="1"/>
      <w:numFmt w:val="bullet"/>
      <w:lvlText w:val="○"/>
      <w:lvlJc w:val="left"/>
      <w:pPr>
        <w:ind w:left="3600" w:hanging="360"/>
      </w:pPr>
    </w:lvl>
    <w:lvl w:ilvl="5" w:tplc="FBD01816">
      <w:start w:val="1"/>
      <w:numFmt w:val="bullet"/>
      <w:lvlText w:val="■"/>
      <w:lvlJc w:val="left"/>
      <w:pPr>
        <w:ind w:left="4320" w:hanging="360"/>
      </w:pPr>
    </w:lvl>
    <w:lvl w:ilvl="6" w:tplc="4DF2AD9A">
      <w:start w:val="1"/>
      <w:numFmt w:val="bullet"/>
      <w:lvlText w:val="●"/>
      <w:lvlJc w:val="left"/>
      <w:pPr>
        <w:ind w:left="5040" w:hanging="360"/>
      </w:pPr>
    </w:lvl>
    <w:lvl w:ilvl="7" w:tplc="72E400D8">
      <w:start w:val="1"/>
      <w:numFmt w:val="bullet"/>
      <w:lvlText w:val="●"/>
      <w:lvlJc w:val="left"/>
      <w:pPr>
        <w:ind w:left="5760" w:hanging="360"/>
      </w:pPr>
    </w:lvl>
    <w:lvl w:ilvl="8" w:tplc="DF94E9CC">
      <w:start w:val="1"/>
      <w:numFmt w:val="bullet"/>
      <w:lvlText w:val="●"/>
      <w:lvlJc w:val="left"/>
      <w:pPr>
        <w:ind w:left="6480" w:hanging="360"/>
      </w:pPr>
    </w:lvl>
  </w:abstractNum>
  <w:abstractNum w:abstractNumId="2" w15:restartNumberingAfterBreak="0">
    <w:nsid w:val="60B956B5"/>
    <w:multiLevelType w:val="hybridMultilevel"/>
    <w:tmpl w:val="5DF04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53F60F2"/>
    <w:multiLevelType w:val="hybridMultilevel"/>
    <w:tmpl w:val="DABAAB6E"/>
    <w:lvl w:ilvl="0" w:tplc="4D725DE6">
      <w:start w:val="1"/>
      <w:numFmt w:val="decimal"/>
      <w:lvlText w:val="%1."/>
      <w:lvlJc w:val="left"/>
      <w:pPr>
        <w:ind w:left="720" w:hanging="360"/>
      </w:pPr>
    </w:lvl>
    <w:lvl w:ilvl="1" w:tplc="ADEA921A">
      <w:numFmt w:val="decimal"/>
      <w:lvlText w:val=""/>
      <w:lvlJc w:val="left"/>
    </w:lvl>
    <w:lvl w:ilvl="2" w:tplc="78ACFDB2">
      <w:numFmt w:val="decimal"/>
      <w:lvlText w:val=""/>
      <w:lvlJc w:val="left"/>
    </w:lvl>
    <w:lvl w:ilvl="3" w:tplc="37CAC47C">
      <w:numFmt w:val="decimal"/>
      <w:lvlText w:val=""/>
      <w:lvlJc w:val="left"/>
    </w:lvl>
    <w:lvl w:ilvl="4" w:tplc="4D7E383E">
      <w:numFmt w:val="decimal"/>
      <w:lvlText w:val=""/>
      <w:lvlJc w:val="left"/>
    </w:lvl>
    <w:lvl w:ilvl="5" w:tplc="2ACE681A">
      <w:numFmt w:val="decimal"/>
      <w:lvlText w:val=""/>
      <w:lvlJc w:val="left"/>
    </w:lvl>
    <w:lvl w:ilvl="6" w:tplc="254AEDB6">
      <w:numFmt w:val="decimal"/>
      <w:lvlText w:val=""/>
      <w:lvlJc w:val="left"/>
    </w:lvl>
    <w:lvl w:ilvl="7" w:tplc="01AA2540">
      <w:numFmt w:val="decimal"/>
      <w:lvlText w:val=""/>
      <w:lvlJc w:val="left"/>
    </w:lvl>
    <w:lvl w:ilvl="8" w:tplc="5CE635E8">
      <w:numFmt w:val="decimal"/>
      <w:lvlText w:val=""/>
      <w:lvlJc w:val="left"/>
    </w:lvl>
  </w:abstractNum>
  <w:num w:numId="1" w16cid:durableId="1390570609">
    <w:abstractNumId w:val="1"/>
    <w:lvlOverride w:ilvl="0">
      <w:startOverride w:val="1"/>
    </w:lvlOverride>
  </w:num>
  <w:num w:numId="2" w16cid:durableId="244413809">
    <w:abstractNumId w:val="0"/>
    <w:lvlOverride w:ilvl="0">
      <w:startOverride w:val="1"/>
    </w:lvlOverride>
  </w:num>
  <w:num w:numId="3" w16cid:durableId="2112846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9C5"/>
    <w:rsid w:val="00034F4E"/>
    <w:rsid w:val="000A7D2F"/>
    <w:rsid w:val="001413C4"/>
    <w:rsid w:val="001719C5"/>
    <w:rsid w:val="001743D0"/>
    <w:rsid w:val="001850A1"/>
    <w:rsid w:val="00291FE0"/>
    <w:rsid w:val="004E2EB4"/>
    <w:rsid w:val="00572948"/>
    <w:rsid w:val="005C158F"/>
    <w:rsid w:val="00686E14"/>
    <w:rsid w:val="007A4AB3"/>
    <w:rsid w:val="009911E9"/>
    <w:rsid w:val="00A935B8"/>
    <w:rsid w:val="00AA300D"/>
    <w:rsid w:val="00AB76E4"/>
    <w:rsid w:val="00B6519B"/>
    <w:rsid w:val="00B7536C"/>
    <w:rsid w:val="00BB21C1"/>
    <w:rsid w:val="00D33CD1"/>
    <w:rsid w:val="00E20ABF"/>
    <w:rsid w:val="00E960A3"/>
    <w:rsid w:val="00F64FC4"/>
    <w:rsid w:val="00F839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6085"/>
  <w15:docId w15:val="{EDC1593B-E7C6-49E5-BAE3-C68D1479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sz w:val="28"/>
      <w:szCs w:val="28"/>
    </w:rPr>
  </w:style>
  <w:style w:type="paragraph" w:styleId="Titre2">
    <w:name w:val="heading 2"/>
    <w:uiPriority w:val="9"/>
    <w:unhideWhenUsed/>
    <w:qFormat/>
    <w:pPr>
      <w:spacing w:before="280" w:after="120"/>
      <w:outlineLvl w:val="1"/>
    </w:pPr>
    <w:rPr>
      <w:b/>
      <w:bCs/>
      <w:sz w:val="24"/>
      <w:szCs w:val="24"/>
    </w:rPr>
  </w:style>
  <w:style w:type="paragraph" w:styleId="Titre3">
    <w:name w:val="heading 3"/>
    <w:uiPriority w:val="9"/>
    <w:unhideWhenUsed/>
    <w:qFormat/>
    <w:pPr>
      <w:spacing w:before="200" w:after="80"/>
      <w:outlineLvl w:val="2"/>
    </w:pPr>
    <w:rPr>
      <w:b/>
      <w:bCs/>
      <w:i/>
      <w:i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B6519B"/>
    <w:pPr>
      <w:tabs>
        <w:tab w:val="center" w:pos="4536"/>
        <w:tab w:val="right" w:pos="9072"/>
      </w:tabs>
    </w:pPr>
  </w:style>
  <w:style w:type="character" w:customStyle="1" w:styleId="En-tteCar">
    <w:name w:val="En-tête Car"/>
    <w:basedOn w:val="Policepardfaut"/>
    <w:link w:val="En-tte"/>
    <w:uiPriority w:val="99"/>
    <w:rsid w:val="00B6519B"/>
  </w:style>
  <w:style w:type="paragraph" w:styleId="Pieddepage">
    <w:name w:val="footer"/>
    <w:basedOn w:val="Normal"/>
    <w:link w:val="PieddepageCar"/>
    <w:uiPriority w:val="99"/>
    <w:unhideWhenUsed/>
    <w:rsid w:val="00B6519B"/>
    <w:pPr>
      <w:tabs>
        <w:tab w:val="center" w:pos="4536"/>
        <w:tab w:val="right" w:pos="9072"/>
      </w:tabs>
    </w:pPr>
  </w:style>
  <w:style w:type="character" w:customStyle="1" w:styleId="PieddepageCar">
    <w:name w:val="Pied de page Car"/>
    <w:basedOn w:val="Policepardfaut"/>
    <w:link w:val="Pieddepage"/>
    <w:uiPriority w:val="99"/>
    <w:rsid w:val="00B65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18</Pages>
  <Words>5511</Words>
  <Characters>30314</Characters>
  <Application>Microsoft Office Word</Application>
  <DocSecurity>0</DocSecurity>
  <Lines>252</Lines>
  <Paragraphs>71</Paragraphs>
  <ScaleCrop>false</ScaleCrop>
  <Company/>
  <LinksUpToDate>false</LinksUpToDate>
  <CharactersWithSpaces>35754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Lorena Digumber</cp:lastModifiedBy>
  <cp:revision>8</cp:revision>
  <cp:lastPrinted>2026-05-21T12:44:00Z</cp:lastPrinted>
  <dcterms:created xsi:type="dcterms:W3CDTF">2026-05-21T09:22:00Z</dcterms:created>
  <dcterms:modified xsi:type="dcterms:W3CDTF">2026-05-21T18:13:00Z</dcterms:modified>
</cp:coreProperties>
</file>