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Notes : </w:t>
      </w:r>
    </w:p>
    <w:p>
      <w:pPr>
        <w:pStyle w:val="style22"/>
        <w:numPr>
          <w:ilvl w:val="0"/>
          <w:numId w:val="1"/>
        </w:numPr>
      </w:pPr>
      <w:r>
        <w:rPr/>
        <w:t>Coordonnées du livreur à transmettre au client :</w:t>
      </w:r>
      <w:r>
        <w:rPr>
          <w:b/>
        </w:rPr>
        <w:t xml:space="preserve"> </w:t>
      </w:r>
      <w:r>
        <w:rPr/>
        <w:t xml:space="preserve">Le nom et  le site web de la société de transport ensuite la référence du colis </w:t>
      </w:r>
    </w:p>
    <w:p>
      <w:pPr>
        <w:pStyle w:val="style22"/>
        <w:numPr>
          <w:ilvl w:val="0"/>
          <w:numId w:val="1"/>
        </w:numPr>
      </w:pPr>
      <w:r>
        <w:rPr/>
        <w:t>Producteur et distributeurs signifie la même chose</w:t>
      </w:r>
    </w:p>
    <w:p>
      <w:pPr>
        <w:pStyle w:val="style22"/>
        <w:numPr>
          <w:ilvl w:val="0"/>
          <w:numId w:val="1"/>
        </w:numPr>
      </w:pPr>
      <w:r>
        <w:rPr/>
        <w:t xml:space="preserve">Une newsletter est associée à une catégorie </w:t>
      </w:r>
    </w:p>
    <w:p>
      <w:pPr>
        <w:pStyle w:val="style22"/>
        <w:numPr>
          <w:ilvl w:val="0"/>
          <w:numId w:val="1"/>
        </w:numPr>
      </w:pPr>
      <w:r>
        <w:rPr/>
        <w:t>La base de données ne doit pas gérer les commentaires des événements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136525</wp:posOffset>
            </wp:positionH>
            <wp:positionV relativeFrom="paragraph">
              <wp:posOffset>0</wp:posOffset>
            </wp:positionV>
            <wp:extent cx="5487670" cy="97853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Titre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Corps de texte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e"/>
    <w:basedOn w:val="style18"/>
    <w:next w:val="style19"/>
    <w:pPr/>
    <w:rPr>
      <w:rFonts w:cs="Mangal"/>
    </w:rPr>
  </w:style>
  <w:style w:styleId="style20" w:type="paragraph">
    <w:name w:val="Légende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2012-12-13T09:35:00.00Z</dcterms:created>
  <dc:creator>Webmasty</dc:creator>
  <cp:lastModifiedBy>Webmasty</cp:lastModifiedBy>
  <dcterms:modified xsi:type="dcterms:W3CDTF">2013-01-06T17:03:00.00Z</dcterms:modified>
  <cp:revision>2</cp:revision>
</cp:coreProperties>
</file>