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737" w:rsidRDefault="002E314E" w:rsidP="00AC170B">
      <w:pPr>
        <w:jc w:val="center"/>
        <w:rPr>
          <w:sz w:val="32"/>
          <w:szCs w:val="32"/>
          <w:u w:val="single"/>
        </w:rPr>
      </w:pPr>
      <w:r w:rsidRPr="002E314E">
        <w:rPr>
          <w:sz w:val="32"/>
          <w:szCs w:val="32"/>
          <w:u w:val="single"/>
        </w:rPr>
        <w:t xml:space="preserve">Conversion de fichiers MS Office vers </w:t>
      </w:r>
      <w:proofErr w:type="spellStart"/>
      <w:r w:rsidRPr="002E314E">
        <w:rPr>
          <w:sz w:val="32"/>
          <w:szCs w:val="32"/>
          <w:u w:val="single"/>
        </w:rPr>
        <w:t>pdf</w:t>
      </w:r>
      <w:proofErr w:type="spellEnd"/>
    </w:p>
    <w:p w:rsidR="00685AEE" w:rsidRDefault="00685AEE">
      <w:pPr>
        <w:rPr>
          <w:sz w:val="28"/>
          <w:szCs w:val="28"/>
        </w:rPr>
      </w:pPr>
    </w:p>
    <w:p w:rsidR="002E314E" w:rsidRDefault="00685AEE">
      <w:pPr>
        <w:rPr>
          <w:sz w:val="28"/>
          <w:szCs w:val="28"/>
        </w:rPr>
      </w:pPr>
      <w:r>
        <w:rPr>
          <w:sz w:val="28"/>
          <w:szCs w:val="28"/>
        </w:rPr>
        <w:t>Résumé :</w:t>
      </w:r>
    </w:p>
    <w:p w:rsidR="00685AEE" w:rsidRPr="00685AEE" w:rsidRDefault="00685AEE">
      <w:pPr>
        <w:rPr>
          <w:sz w:val="24"/>
          <w:szCs w:val="24"/>
        </w:rPr>
      </w:pPr>
      <w:r>
        <w:rPr>
          <w:sz w:val="24"/>
          <w:szCs w:val="24"/>
        </w:rPr>
        <w:t>Le système de gestion de documents (GED) étant désormais conçu pour apparaître sur site web, il faut pouvoir permettre aux utilisateurs de pré-visualiser leurs fichiers facilement. La grande majorité des fichiers à pré-visualiser sont des documents texte, tableurs ou bien présentation de la suite Microsoft Office (Word, Excel et Powerpoint). Pour les afficher, le choix a été pris de convertir tous ces fichiers en PDF, qui est un format de fichier imprimable et lisible par beaucoup de lecteurs.</w:t>
      </w:r>
    </w:p>
    <w:p w:rsidR="00685AEE" w:rsidRDefault="00685AEE">
      <w:pPr>
        <w:rPr>
          <w:sz w:val="32"/>
          <w:szCs w:val="32"/>
          <w:u w:val="single"/>
        </w:rPr>
      </w:pPr>
    </w:p>
    <w:p w:rsidR="002E314E" w:rsidRDefault="002E314E">
      <w:pPr>
        <w:rPr>
          <w:sz w:val="24"/>
          <w:szCs w:val="24"/>
        </w:rPr>
      </w:pPr>
      <w:r>
        <w:rPr>
          <w:sz w:val="24"/>
          <w:szCs w:val="24"/>
        </w:rPr>
        <w:t>Formats d’entrée : .</w:t>
      </w:r>
      <w:proofErr w:type="spellStart"/>
      <w:r>
        <w:rPr>
          <w:sz w:val="24"/>
          <w:szCs w:val="24"/>
        </w:rPr>
        <w:t>docx</w:t>
      </w:r>
      <w:proofErr w:type="spellEnd"/>
      <w:r>
        <w:rPr>
          <w:sz w:val="24"/>
          <w:szCs w:val="24"/>
        </w:rPr>
        <w:t xml:space="preserve"> .</w:t>
      </w:r>
      <w:proofErr w:type="spellStart"/>
      <w:r>
        <w:rPr>
          <w:sz w:val="24"/>
          <w:szCs w:val="24"/>
        </w:rPr>
        <w:t>xlsx</w:t>
      </w:r>
      <w:proofErr w:type="spellEnd"/>
      <w:r>
        <w:rPr>
          <w:sz w:val="24"/>
          <w:szCs w:val="24"/>
        </w:rPr>
        <w:t xml:space="preserve"> .</w:t>
      </w:r>
      <w:proofErr w:type="spellStart"/>
      <w:r>
        <w:rPr>
          <w:sz w:val="24"/>
          <w:szCs w:val="24"/>
        </w:rPr>
        <w:t>pptx</w:t>
      </w:r>
      <w:proofErr w:type="spellEnd"/>
      <w:r>
        <w:rPr>
          <w:sz w:val="24"/>
          <w:szCs w:val="24"/>
        </w:rPr>
        <w:t xml:space="preserve"> (MS Office)</w:t>
      </w:r>
    </w:p>
    <w:p w:rsidR="002E314E" w:rsidRDefault="002E314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.</w:t>
      </w:r>
      <w:proofErr w:type="spellStart"/>
      <w:r>
        <w:rPr>
          <w:sz w:val="24"/>
          <w:szCs w:val="24"/>
        </w:rPr>
        <w:t>odt</w:t>
      </w:r>
      <w:proofErr w:type="spellEnd"/>
      <w:r>
        <w:rPr>
          <w:sz w:val="24"/>
          <w:szCs w:val="24"/>
        </w:rPr>
        <w:t xml:space="preserve"> .</w:t>
      </w:r>
      <w:proofErr w:type="spellStart"/>
      <w:r>
        <w:rPr>
          <w:sz w:val="24"/>
          <w:szCs w:val="24"/>
        </w:rPr>
        <w:t>ods</w:t>
      </w:r>
      <w:proofErr w:type="spellEnd"/>
      <w:r>
        <w:rPr>
          <w:sz w:val="24"/>
          <w:szCs w:val="24"/>
        </w:rPr>
        <w:t xml:space="preserve"> .</w:t>
      </w:r>
      <w:proofErr w:type="spellStart"/>
      <w:r>
        <w:rPr>
          <w:sz w:val="24"/>
          <w:szCs w:val="24"/>
        </w:rPr>
        <w:t>odp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OpenDocument</w:t>
      </w:r>
      <w:proofErr w:type="spellEnd"/>
      <w:r>
        <w:rPr>
          <w:sz w:val="24"/>
          <w:szCs w:val="24"/>
        </w:rPr>
        <w:t>)</w:t>
      </w:r>
      <w:r w:rsidR="00AC170B">
        <w:rPr>
          <w:sz w:val="24"/>
          <w:szCs w:val="24"/>
        </w:rPr>
        <w:t xml:space="preserve"> et plus ?</w:t>
      </w:r>
    </w:p>
    <w:p w:rsidR="002E314E" w:rsidRDefault="002E314E">
      <w:pPr>
        <w:rPr>
          <w:sz w:val="24"/>
          <w:szCs w:val="24"/>
        </w:rPr>
      </w:pPr>
      <w:r>
        <w:rPr>
          <w:sz w:val="24"/>
          <w:szCs w:val="24"/>
        </w:rPr>
        <w:t>Format de sortie : .</w:t>
      </w:r>
      <w:proofErr w:type="spellStart"/>
      <w:r>
        <w:rPr>
          <w:sz w:val="24"/>
          <w:szCs w:val="24"/>
        </w:rPr>
        <w:t>pdf</w:t>
      </w:r>
      <w:proofErr w:type="spellEnd"/>
    </w:p>
    <w:p w:rsidR="00AC170B" w:rsidRDefault="00AC170B" w:rsidP="00AC170B">
      <w:pPr>
        <w:rPr>
          <w:sz w:val="24"/>
          <w:szCs w:val="24"/>
        </w:rPr>
      </w:pPr>
    </w:p>
    <w:p w:rsidR="00AC170B" w:rsidRDefault="00AC170B" w:rsidP="00AC170B">
      <w:pPr>
        <w:rPr>
          <w:sz w:val="24"/>
          <w:szCs w:val="24"/>
        </w:rPr>
      </w:pPr>
      <w:r w:rsidRPr="00AC170B">
        <w:rPr>
          <w:sz w:val="24"/>
          <w:szCs w:val="24"/>
        </w:rPr>
        <w:t>Requis :</w:t>
      </w:r>
    </w:p>
    <w:p w:rsidR="00AC170B" w:rsidRDefault="002E314E" w:rsidP="00AC170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AC170B">
        <w:rPr>
          <w:sz w:val="24"/>
          <w:szCs w:val="24"/>
        </w:rPr>
        <w:t>Doit fonctionner en mode service,</w:t>
      </w:r>
    </w:p>
    <w:p w:rsidR="00AC170B" w:rsidRDefault="00AC170B" w:rsidP="00AC170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="002E314E" w:rsidRPr="00AC170B">
        <w:rPr>
          <w:sz w:val="24"/>
          <w:szCs w:val="24"/>
        </w:rPr>
        <w:t>oit être stable</w:t>
      </w:r>
      <w:r w:rsidRPr="00AC170B">
        <w:rPr>
          <w:sz w:val="24"/>
          <w:szCs w:val="24"/>
        </w:rPr>
        <w:t xml:space="preserve">, </w:t>
      </w:r>
    </w:p>
    <w:p w:rsidR="002E314E" w:rsidRPr="00AC170B" w:rsidRDefault="00AC170B" w:rsidP="00AC170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</w:t>
      </w:r>
      <w:r w:rsidRPr="00AC170B">
        <w:rPr>
          <w:sz w:val="24"/>
          <w:szCs w:val="24"/>
        </w:rPr>
        <w:t>e doit pas planter</w:t>
      </w:r>
    </w:p>
    <w:p w:rsidR="002E314E" w:rsidRDefault="002E314E">
      <w:pPr>
        <w:rPr>
          <w:sz w:val="24"/>
          <w:szCs w:val="24"/>
        </w:rPr>
      </w:pPr>
      <w:r>
        <w:rPr>
          <w:sz w:val="24"/>
          <w:szCs w:val="24"/>
        </w:rPr>
        <w:t xml:space="preserve">Critères : </w:t>
      </w:r>
      <w:r w:rsidR="00AC170B">
        <w:rPr>
          <w:sz w:val="24"/>
          <w:szCs w:val="24"/>
        </w:rPr>
        <w:t xml:space="preserve">Stabilité, </w:t>
      </w:r>
      <w:r>
        <w:rPr>
          <w:sz w:val="24"/>
          <w:szCs w:val="24"/>
        </w:rPr>
        <w:t>Politique de prix, Formats d’entrées, Performance (</w:t>
      </w:r>
      <w:proofErr w:type="spellStart"/>
      <w:r>
        <w:rPr>
          <w:sz w:val="24"/>
          <w:szCs w:val="24"/>
        </w:rPr>
        <w:t>runtime</w:t>
      </w:r>
      <w:proofErr w:type="spellEnd"/>
      <w:r>
        <w:rPr>
          <w:sz w:val="24"/>
          <w:szCs w:val="24"/>
        </w:rPr>
        <w:t>), Réputation</w:t>
      </w:r>
    </w:p>
    <w:p w:rsidR="00AC170B" w:rsidRDefault="00AC170B">
      <w:pPr>
        <w:rPr>
          <w:sz w:val="24"/>
          <w:szCs w:val="24"/>
        </w:rPr>
      </w:pPr>
    </w:p>
    <w:p w:rsidR="00AC170B" w:rsidRDefault="00AC170B">
      <w:pPr>
        <w:rPr>
          <w:sz w:val="24"/>
          <w:szCs w:val="24"/>
        </w:rPr>
      </w:pPr>
    </w:p>
    <w:p w:rsidR="00AC170B" w:rsidRDefault="00AC170B" w:rsidP="00AC170B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Outils</w:t>
      </w:r>
    </w:p>
    <w:p w:rsidR="00AC170B" w:rsidRPr="00AC170B" w:rsidRDefault="00AC170B" w:rsidP="00AC170B">
      <w:pPr>
        <w:rPr>
          <w:i/>
          <w:sz w:val="28"/>
          <w:szCs w:val="28"/>
        </w:rPr>
      </w:pPr>
      <w:proofErr w:type="spellStart"/>
      <w:r w:rsidRPr="00AC170B">
        <w:rPr>
          <w:i/>
          <w:sz w:val="28"/>
          <w:szCs w:val="28"/>
        </w:rPr>
        <w:t>PDFCreator</w:t>
      </w:r>
      <w:proofErr w:type="spellEnd"/>
      <w:r>
        <w:rPr>
          <w:i/>
          <w:sz w:val="28"/>
          <w:szCs w:val="28"/>
        </w:rPr>
        <w:t xml:space="preserve"> </w:t>
      </w:r>
      <w:r w:rsidR="00D639F1">
        <w:rPr>
          <w:i/>
          <w:sz w:val="28"/>
          <w:szCs w:val="28"/>
        </w:rPr>
        <w:t>Server</w:t>
      </w:r>
    </w:p>
    <w:p w:rsidR="00AC170B" w:rsidRDefault="00D639F1">
      <w:pPr>
        <w:rPr>
          <w:sz w:val="24"/>
          <w:szCs w:val="24"/>
        </w:rPr>
      </w:pPr>
      <w:hyperlink r:id="rId5" w:history="1">
        <w:r w:rsidRPr="00582A53">
          <w:rPr>
            <w:rStyle w:val="Lienhypertexte"/>
            <w:sz w:val="24"/>
            <w:szCs w:val="24"/>
          </w:rPr>
          <w:t>https://www.pdfforge.org/pdfcreator/editions/pdfcreator-server</w:t>
        </w:r>
      </w:hyperlink>
    </w:p>
    <w:p w:rsidR="00D639F1" w:rsidRDefault="00D639F1">
      <w:pPr>
        <w:rPr>
          <w:sz w:val="24"/>
          <w:szCs w:val="24"/>
        </w:rPr>
      </w:pPr>
      <w:r>
        <w:rPr>
          <w:sz w:val="24"/>
          <w:szCs w:val="24"/>
        </w:rPr>
        <w:t>Logiciel réputé</w:t>
      </w:r>
    </w:p>
    <w:p w:rsidR="00D639F1" w:rsidRDefault="00D639F1">
      <w:pPr>
        <w:rPr>
          <w:sz w:val="24"/>
          <w:szCs w:val="24"/>
        </w:rPr>
      </w:pPr>
      <w:r>
        <w:rPr>
          <w:sz w:val="24"/>
          <w:szCs w:val="24"/>
        </w:rPr>
        <w:t>Vend : Logiciel de conversion, mises à jour, support mail</w:t>
      </w:r>
    </w:p>
    <w:p w:rsidR="00D639F1" w:rsidRDefault="00D639F1">
      <w:pPr>
        <w:rPr>
          <w:sz w:val="24"/>
          <w:szCs w:val="24"/>
        </w:rPr>
      </w:pPr>
      <w:r>
        <w:rPr>
          <w:sz w:val="24"/>
          <w:szCs w:val="24"/>
        </w:rPr>
        <w:t>Prix : 960,00€ /par serveur par an</w:t>
      </w:r>
    </w:p>
    <w:p w:rsidR="00E54B59" w:rsidRDefault="00E54B59">
      <w:pPr>
        <w:rPr>
          <w:sz w:val="24"/>
          <w:szCs w:val="24"/>
        </w:rPr>
      </w:pPr>
      <w:r>
        <w:rPr>
          <w:sz w:val="24"/>
          <w:szCs w:val="24"/>
        </w:rPr>
        <w:t>Avantages : Réputation, Performances hautes pour un volume élevé de documents</w:t>
      </w:r>
    </w:p>
    <w:p w:rsidR="00685AEE" w:rsidRDefault="00685AEE" w:rsidP="00D639F1">
      <w:pPr>
        <w:rPr>
          <w:i/>
          <w:sz w:val="28"/>
          <w:szCs w:val="28"/>
        </w:rPr>
      </w:pPr>
    </w:p>
    <w:p w:rsidR="00E04EF8" w:rsidRDefault="00E04EF8" w:rsidP="00D639F1">
      <w:pPr>
        <w:rPr>
          <w:i/>
          <w:sz w:val="28"/>
          <w:szCs w:val="28"/>
        </w:rPr>
      </w:pPr>
    </w:p>
    <w:p w:rsidR="00685AEE" w:rsidRPr="00E04EF8" w:rsidRDefault="00685AEE" w:rsidP="00E04EF8">
      <w:pPr>
        <w:jc w:val="center"/>
        <w:rPr>
          <w:b/>
          <w:i/>
          <w:sz w:val="28"/>
          <w:szCs w:val="28"/>
        </w:rPr>
      </w:pPr>
      <w:proofErr w:type="spellStart"/>
      <w:r w:rsidRPr="00E04EF8">
        <w:rPr>
          <w:b/>
          <w:i/>
          <w:sz w:val="28"/>
          <w:szCs w:val="28"/>
        </w:rPr>
        <w:lastRenderedPageBreak/>
        <w:t>Syncfusion</w:t>
      </w:r>
      <w:proofErr w:type="spellEnd"/>
    </w:p>
    <w:p w:rsidR="0094573D" w:rsidRDefault="00E04EF8" w:rsidP="00D639F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Syncfusion</w:t>
      </w:r>
      <w:proofErr w:type="spellEnd"/>
      <w:r>
        <w:rPr>
          <w:sz w:val="24"/>
          <w:szCs w:val="24"/>
        </w:rPr>
        <w:t xml:space="preserve"> est un éditeur de composants logiciels, qui propose une base de bibliothèques codées en C# et qui utilisent le </w:t>
      </w:r>
      <w:proofErr w:type="spellStart"/>
      <w:r>
        <w:rPr>
          <w:sz w:val="24"/>
          <w:szCs w:val="24"/>
        </w:rPr>
        <w:t>framework</w:t>
      </w:r>
      <w:proofErr w:type="spellEnd"/>
      <w:r>
        <w:rPr>
          <w:sz w:val="24"/>
          <w:szCs w:val="24"/>
        </w:rPr>
        <w:t xml:space="preserve"> .NET. Parmi toutes ces bibliothèques, certaines proposent des outils de manipulation</w:t>
      </w:r>
      <w:r w:rsidR="001C7AFA">
        <w:rPr>
          <w:sz w:val="24"/>
          <w:szCs w:val="24"/>
        </w:rPr>
        <w:t xml:space="preserve"> de fichiers Word, Excel ou encore Powerpoint. En particulier, des fonctions permettent de convertir les fichiers en </w:t>
      </w:r>
      <w:proofErr w:type="spellStart"/>
      <w:r w:rsidR="001C7AFA">
        <w:rPr>
          <w:sz w:val="24"/>
          <w:szCs w:val="24"/>
        </w:rPr>
        <w:t>pdf</w:t>
      </w:r>
      <w:proofErr w:type="spellEnd"/>
      <w:r w:rsidR="001C7AFA">
        <w:rPr>
          <w:sz w:val="24"/>
          <w:szCs w:val="24"/>
        </w:rPr>
        <w:t xml:space="preserve">. </w:t>
      </w:r>
    </w:p>
    <w:p w:rsidR="00E04EF8" w:rsidRDefault="00E04EF8" w:rsidP="00D639F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DocIO</w:t>
      </w:r>
      <w:proofErr w:type="spellEnd"/>
      <w:r>
        <w:rPr>
          <w:sz w:val="24"/>
          <w:szCs w:val="24"/>
        </w:rPr>
        <w:t xml:space="preserve"> : </w:t>
      </w:r>
      <w:hyperlink r:id="rId6" w:history="1">
        <w:r w:rsidRPr="00582A53">
          <w:rPr>
            <w:rStyle w:val="Lienhypertexte"/>
            <w:sz w:val="24"/>
            <w:szCs w:val="24"/>
          </w:rPr>
          <w:t>https://help.syncfusion.com/file-formats/docio/overview</w:t>
        </w:r>
      </w:hyperlink>
      <w:r w:rsidR="001C7AFA">
        <w:rPr>
          <w:sz w:val="24"/>
          <w:szCs w:val="24"/>
        </w:rPr>
        <w:t xml:space="preserve"> pour Word</w:t>
      </w:r>
    </w:p>
    <w:p w:rsidR="00E04EF8" w:rsidRDefault="00E04EF8" w:rsidP="00D639F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XlsIO</w:t>
      </w:r>
      <w:proofErr w:type="spellEnd"/>
      <w:r>
        <w:rPr>
          <w:sz w:val="24"/>
          <w:szCs w:val="24"/>
        </w:rPr>
        <w:t xml:space="preserve"> : </w:t>
      </w:r>
      <w:hyperlink r:id="rId7" w:history="1">
        <w:r w:rsidRPr="00582A53">
          <w:rPr>
            <w:rStyle w:val="Lienhypertexte"/>
            <w:sz w:val="24"/>
            <w:szCs w:val="24"/>
          </w:rPr>
          <w:t>https://help.syncfusion.com/file-formats/xlsio/overview</w:t>
        </w:r>
      </w:hyperlink>
      <w:r>
        <w:rPr>
          <w:sz w:val="24"/>
          <w:szCs w:val="24"/>
        </w:rPr>
        <w:t xml:space="preserve"> </w:t>
      </w:r>
      <w:r w:rsidR="001C7AFA">
        <w:rPr>
          <w:sz w:val="24"/>
          <w:szCs w:val="24"/>
        </w:rPr>
        <w:t xml:space="preserve"> pour Excel</w:t>
      </w:r>
    </w:p>
    <w:p w:rsidR="00E04EF8" w:rsidRDefault="00E04EF8" w:rsidP="00D639F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Presentation</w:t>
      </w:r>
      <w:proofErr w:type="spellEnd"/>
      <w:r>
        <w:rPr>
          <w:sz w:val="24"/>
          <w:szCs w:val="24"/>
        </w:rPr>
        <w:t xml:space="preserve"> : </w:t>
      </w:r>
      <w:hyperlink r:id="rId8" w:history="1">
        <w:r w:rsidRPr="00582A53">
          <w:rPr>
            <w:rStyle w:val="Lienhypertexte"/>
            <w:sz w:val="24"/>
            <w:szCs w:val="24"/>
          </w:rPr>
          <w:t>https://help.syncfusion.com/file-formats/presentation/overview</w:t>
        </w:r>
      </w:hyperlink>
      <w:r w:rsidR="001C7AFA">
        <w:rPr>
          <w:sz w:val="24"/>
          <w:szCs w:val="24"/>
        </w:rPr>
        <w:t xml:space="preserve"> pour PowerPoint.</w:t>
      </w:r>
    </w:p>
    <w:p w:rsidR="00E04EF8" w:rsidRDefault="00E04EF8" w:rsidP="00D639F1">
      <w:pPr>
        <w:rPr>
          <w:sz w:val="24"/>
          <w:szCs w:val="24"/>
        </w:rPr>
      </w:pPr>
    </w:p>
    <w:p w:rsidR="0094573D" w:rsidRDefault="0094573D" w:rsidP="00D639F1">
      <w:pPr>
        <w:rPr>
          <w:sz w:val="24"/>
          <w:szCs w:val="24"/>
        </w:rPr>
      </w:pPr>
      <w:r>
        <w:rPr>
          <w:sz w:val="24"/>
          <w:szCs w:val="24"/>
        </w:rPr>
        <w:t>Politique de prix :</w:t>
      </w:r>
    </w:p>
    <w:p w:rsidR="0094573D" w:rsidRPr="00667941" w:rsidRDefault="0094573D" w:rsidP="0066794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667941">
        <w:rPr>
          <w:sz w:val="24"/>
          <w:szCs w:val="24"/>
        </w:rPr>
        <w:t xml:space="preserve">Pour utiliser ces bibliothèques il faut une licence </w:t>
      </w:r>
      <w:proofErr w:type="spellStart"/>
      <w:r w:rsidRPr="00667941">
        <w:rPr>
          <w:sz w:val="24"/>
          <w:szCs w:val="24"/>
        </w:rPr>
        <w:t>Syncfusion</w:t>
      </w:r>
      <w:proofErr w:type="spellEnd"/>
      <w:r w:rsidR="00667941" w:rsidRPr="00667941">
        <w:rPr>
          <w:sz w:val="24"/>
          <w:szCs w:val="24"/>
        </w:rPr>
        <w:t xml:space="preserve"> « File Formats »</w:t>
      </w:r>
      <w:r w:rsidRPr="00667941">
        <w:rPr>
          <w:sz w:val="24"/>
          <w:szCs w:val="24"/>
        </w:rPr>
        <w:t xml:space="preserve"> </w:t>
      </w:r>
      <w:r w:rsidR="00667941" w:rsidRPr="00667941">
        <w:rPr>
          <w:sz w:val="24"/>
          <w:szCs w:val="24"/>
        </w:rPr>
        <w:t>qui se trouve dans la partie « </w:t>
      </w:r>
      <w:proofErr w:type="spellStart"/>
      <w:r w:rsidR="00667941" w:rsidRPr="00667941">
        <w:rPr>
          <w:sz w:val="24"/>
          <w:szCs w:val="24"/>
        </w:rPr>
        <w:t>Individual</w:t>
      </w:r>
      <w:proofErr w:type="spellEnd"/>
      <w:r w:rsidR="00667941" w:rsidRPr="00667941">
        <w:rPr>
          <w:sz w:val="24"/>
          <w:szCs w:val="24"/>
        </w:rPr>
        <w:t xml:space="preserve"> </w:t>
      </w:r>
      <w:proofErr w:type="spellStart"/>
      <w:r w:rsidR="00667941" w:rsidRPr="00667941">
        <w:rPr>
          <w:sz w:val="24"/>
          <w:szCs w:val="24"/>
        </w:rPr>
        <w:t>Platforms</w:t>
      </w:r>
      <w:proofErr w:type="spellEnd"/>
      <w:r w:rsidR="00667941" w:rsidRPr="00667941">
        <w:rPr>
          <w:sz w:val="24"/>
          <w:szCs w:val="24"/>
        </w:rPr>
        <w:t> ».</w:t>
      </w:r>
    </w:p>
    <w:p w:rsidR="00667941" w:rsidRDefault="00667941" w:rsidP="00667941">
      <w:pPr>
        <w:ind w:firstLine="708"/>
        <w:rPr>
          <w:sz w:val="24"/>
          <w:szCs w:val="24"/>
        </w:rPr>
      </w:pPr>
      <w:r>
        <w:rPr>
          <w:sz w:val="24"/>
          <w:szCs w:val="24"/>
        </w:rPr>
        <w:t>Le prix est de 995$/an la première année puis 445$/an, par développeur.</w:t>
      </w:r>
    </w:p>
    <w:p w:rsidR="00667941" w:rsidRDefault="00667941" w:rsidP="00667941">
      <w:pPr>
        <w:ind w:firstLine="708"/>
        <w:rPr>
          <w:sz w:val="24"/>
          <w:szCs w:val="24"/>
        </w:rPr>
      </w:pPr>
      <w:r>
        <w:rPr>
          <w:sz w:val="24"/>
          <w:szCs w:val="24"/>
        </w:rPr>
        <w:t>Si beaucoup (plus de 3 / 4) de développeurs, voir option 2.</w:t>
      </w:r>
    </w:p>
    <w:p w:rsidR="00667941" w:rsidRPr="00667941" w:rsidRDefault="00667941" w:rsidP="0066794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Dans la partie </w:t>
      </w:r>
      <w:proofErr w:type="spellStart"/>
      <w:r>
        <w:rPr>
          <w:sz w:val="24"/>
          <w:szCs w:val="24"/>
        </w:rPr>
        <w:t>Unlimited</w:t>
      </w:r>
      <w:proofErr w:type="spellEnd"/>
      <w:r>
        <w:rPr>
          <w:sz w:val="24"/>
          <w:szCs w:val="24"/>
        </w:rPr>
        <w:t xml:space="preserve"> License, </w:t>
      </w:r>
      <w:proofErr w:type="spellStart"/>
      <w:r>
        <w:rPr>
          <w:sz w:val="24"/>
          <w:szCs w:val="24"/>
        </w:rPr>
        <w:t>Syncfusion</w:t>
      </w:r>
      <w:proofErr w:type="spellEnd"/>
      <w:r>
        <w:rPr>
          <w:sz w:val="24"/>
          <w:szCs w:val="24"/>
        </w:rPr>
        <w:t xml:space="preserve"> propose des licences illimitées et globales à une entreprise, prix inconnu.</w:t>
      </w:r>
    </w:p>
    <w:p w:rsidR="00667941" w:rsidRDefault="00667941" w:rsidP="00667941">
      <w:pPr>
        <w:rPr>
          <w:sz w:val="24"/>
          <w:szCs w:val="24"/>
        </w:rPr>
      </w:pPr>
      <w:r>
        <w:rPr>
          <w:sz w:val="24"/>
          <w:szCs w:val="24"/>
        </w:rPr>
        <w:t>Support 24h/24</w:t>
      </w:r>
    </w:p>
    <w:p w:rsidR="00320C06" w:rsidRDefault="00320C06" w:rsidP="00667941">
      <w:pPr>
        <w:rPr>
          <w:sz w:val="24"/>
          <w:szCs w:val="24"/>
        </w:rPr>
      </w:pPr>
      <w:r>
        <w:rPr>
          <w:sz w:val="24"/>
          <w:szCs w:val="24"/>
        </w:rPr>
        <w:t>Fonctionne indépendamment des logiciels de la suite Office.</w:t>
      </w:r>
    </w:p>
    <w:p w:rsidR="00F3573E" w:rsidRDefault="00F3573E" w:rsidP="00667941">
      <w:pPr>
        <w:rPr>
          <w:sz w:val="24"/>
          <w:szCs w:val="24"/>
        </w:rPr>
      </w:pPr>
      <w:r>
        <w:rPr>
          <w:sz w:val="24"/>
          <w:szCs w:val="24"/>
        </w:rPr>
        <w:t>Fondé en 2001</w:t>
      </w:r>
    </w:p>
    <w:p w:rsidR="00AB2DD8" w:rsidRDefault="00AB2DD8" w:rsidP="00667941">
      <w:pPr>
        <w:rPr>
          <w:sz w:val="24"/>
          <w:szCs w:val="24"/>
        </w:rPr>
      </w:pPr>
      <w:r>
        <w:rPr>
          <w:sz w:val="24"/>
          <w:szCs w:val="24"/>
        </w:rPr>
        <w:t>Pour l’instant compatible avec toutes les versions de Microsoft Word, Microsoft Excel et Microsoft Powerpoint.</w:t>
      </w:r>
    </w:p>
    <w:p w:rsidR="00E04EF8" w:rsidRDefault="00667941" w:rsidP="00D639F1">
      <w:pPr>
        <w:rPr>
          <w:sz w:val="24"/>
          <w:szCs w:val="24"/>
        </w:rPr>
      </w:pPr>
      <w:r>
        <w:rPr>
          <w:sz w:val="24"/>
          <w:szCs w:val="24"/>
        </w:rPr>
        <w:t>Framework .NET</w:t>
      </w:r>
    </w:p>
    <w:p w:rsidR="00E04EF8" w:rsidRDefault="00E04EF8" w:rsidP="00D639F1">
      <w:pPr>
        <w:rPr>
          <w:b/>
          <w:sz w:val="24"/>
          <w:szCs w:val="24"/>
        </w:rPr>
      </w:pPr>
      <w:proofErr w:type="gramStart"/>
      <w:r w:rsidRPr="00E04EF8">
        <w:rPr>
          <w:b/>
          <w:sz w:val="24"/>
          <w:szCs w:val="24"/>
        </w:rPr>
        <w:t>Avantages</w:t>
      </w:r>
      <w:proofErr w:type="gramEnd"/>
      <w:r w:rsidRPr="00E04EF8">
        <w:rPr>
          <w:b/>
          <w:sz w:val="24"/>
          <w:szCs w:val="24"/>
        </w:rPr>
        <w:t> :</w:t>
      </w:r>
      <w:r>
        <w:rPr>
          <w:b/>
          <w:sz w:val="24"/>
          <w:szCs w:val="24"/>
        </w:rPr>
        <w:t xml:space="preserve"> </w:t>
      </w:r>
    </w:p>
    <w:p w:rsidR="001C7AFA" w:rsidRDefault="00AB2DD8" w:rsidP="00D639F1">
      <w:pPr>
        <w:rPr>
          <w:sz w:val="24"/>
          <w:szCs w:val="24"/>
        </w:rPr>
      </w:pPr>
      <w:r>
        <w:rPr>
          <w:sz w:val="24"/>
          <w:szCs w:val="24"/>
        </w:rPr>
        <w:t>Coût plutôt faible s</w:t>
      </w:r>
      <w:r w:rsidR="00667941">
        <w:rPr>
          <w:sz w:val="24"/>
          <w:szCs w:val="24"/>
        </w:rPr>
        <w:t xml:space="preserve">i peu </w:t>
      </w:r>
      <w:r>
        <w:rPr>
          <w:sz w:val="24"/>
          <w:szCs w:val="24"/>
        </w:rPr>
        <w:t>de développeurs (ou licence</w:t>
      </w:r>
      <w:r w:rsidR="00667941">
        <w:rPr>
          <w:sz w:val="24"/>
          <w:szCs w:val="24"/>
        </w:rPr>
        <w:t xml:space="preserve"> </w:t>
      </w:r>
      <w:r>
        <w:rPr>
          <w:sz w:val="24"/>
          <w:szCs w:val="24"/>
        </w:rPr>
        <w:t>illimitée bien négociée ?).</w:t>
      </w:r>
    </w:p>
    <w:p w:rsidR="00AB2DD8" w:rsidRDefault="00AB2DD8" w:rsidP="00D639F1">
      <w:pPr>
        <w:rPr>
          <w:sz w:val="24"/>
          <w:szCs w:val="24"/>
        </w:rPr>
      </w:pPr>
      <w:r>
        <w:rPr>
          <w:sz w:val="24"/>
          <w:szCs w:val="24"/>
        </w:rPr>
        <w:t>Implémentation bas niveau donc plus de possibilités et de contrôle sur l’outil et ses performances.</w:t>
      </w:r>
    </w:p>
    <w:p w:rsidR="003E6941" w:rsidRPr="001C7AFA" w:rsidRDefault="003E6941" w:rsidP="00D639F1">
      <w:pPr>
        <w:rPr>
          <w:sz w:val="24"/>
          <w:szCs w:val="24"/>
        </w:rPr>
      </w:pPr>
      <w:r>
        <w:rPr>
          <w:sz w:val="24"/>
          <w:szCs w:val="24"/>
        </w:rPr>
        <w:t>Pas d’expiration de licence</w:t>
      </w:r>
      <w:r w:rsidR="00AB2DD8">
        <w:rPr>
          <w:sz w:val="24"/>
          <w:szCs w:val="24"/>
        </w:rPr>
        <w:t xml:space="preserve"> à priori</w:t>
      </w:r>
    </w:p>
    <w:p w:rsidR="00E04EF8" w:rsidRPr="00E04EF8" w:rsidRDefault="00E04EF8" w:rsidP="00D639F1">
      <w:pPr>
        <w:rPr>
          <w:b/>
          <w:sz w:val="24"/>
          <w:szCs w:val="24"/>
        </w:rPr>
      </w:pPr>
      <w:r w:rsidRPr="00E04EF8">
        <w:rPr>
          <w:b/>
          <w:sz w:val="24"/>
          <w:szCs w:val="24"/>
        </w:rPr>
        <w:t>Inconvénients :</w:t>
      </w:r>
    </w:p>
    <w:p w:rsidR="00E04EF8" w:rsidRDefault="003E6941" w:rsidP="00D639F1">
      <w:pPr>
        <w:rPr>
          <w:sz w:val="24"/>
          <w:szCs w:val="24"/>
        </w:rPr>
      </w:pPr>
      <w:r>
        <w:rPr>
          <w:sz w:val="24"/>
          <w:szCs w:val="24"/>
        </w:rPr>
        <w:t>Pas sûr que ces bibliothèques soient mise à jour en même temps que la suite MS Office.</w:t>
      </w:r>
    </w:p>
    <w:p w:rsidR="003E6941" w:rsidRDefault="003E6941" w:rsidP="00D639F1">
      <w:pPr>
        <w:rPr>
          <w:sz w:val="24"/>
          <w:szCs w:val="24"/>
        </w:rPr>
      </w:pPr>
      <w:r>
        <w:rPr>
          <w:sz w:val="24"/>
          <w:szCs w:val="24"/>
        </w:rPr>
        <w:t>Besoin d’implémenter nous même le service Windows qui utilisera cet ou</w:t>
      </w:r>
      <w:r w:rsidR="00DF71D6">
        <w:rPr>
          <w:sz w:val="24"/>
          <w:szCs w:val="24"/>
        </w:rPr>
        <w:t>til pour convertir les fichiers, donc plus de travail.</w:t>
      </w:r>
    </w:p>
    <w:p w:rsidR="00320C06" w:rsidRDefault="00320C06" w:rsidP="00D639F1">
      <w:pPr>
        <w:rPr>
          <w:sz w:val="24"/>
          <w:szCs w:val="24"/>
        </w:rPr>
      </w:pPr>
    </w:p>
    <w:p w:rsidR="00320C06" w:rsidRPr="00E04EF8" w:rsidRDefault="00320C06" w:rsidP="00320C06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E-</w:t>
      </w:r>
      <w:proofErr w:type="spellStart"/>
      <w:r>
        <w:rPr>
          <w:b/>
          <w:i/>
          <w:sz w:val="28"/>
          <w:szCs w:val="28"/>
        </w:rPr>
        <w:t>iceblue</w:t>
      </w:r>
      <w:proofErr w:type="spellEnd"/>
      <w:r>
        <w:rPr>
          <w:b/>
          <w:i/>
          <w:sz w:val="28"/>
          <w:szCs w:val="28"/>
        </w:rPr>
        <w:t xml:space="preserve"> Spire</w:t>
      </w:r>
    </w:p>
    <w:p w:rsidR="00320C06" w:rsidRDefault="00320C06" w:rsidP="00D639F1">
      <w:pPr>
        <w:rPr>
          <w:sz w:val="24"/>
          <w:szCs w:val="24"/>
        </w:rPr>
      </w:pPr>
      <w:r>
        <w:rPr>
          <w:sz w:val="24"/>
          <w:szCs w:val="24"/>
        </w:rPr>
        <w:t xml:space="preserve">Même principe que </w:t>
      </w:r>
      <w:proofErr w:type="spellStart"/>
      <w:r>
        <w:rPr>
          <w:sz w:val="24"/>
          <w:szCs w:val="24"/>
        </w:rPr>
        <w:t>Syncfusion</w:t>
      </w:r>
      <w:proofErr w:type="spellEnd"/>
      <w:r>
        <w:rPr>
          <w:sz w:val="24"/>
          <w:szCs w:val="24"/>
        </w:rPr>
        <w:t>.</w:t>
      </w:r>
    </w:p>
    <w:p w:rsidR="00320C06" w:rsidRDefault="00320C06" w:rsidP="00D639F1">
      <w:pPr>
        <w:rPr>
          <w:sz w:val="24"/>
          <w:szCs w:val="24"/>
        </w:rPr>
      </w:pPr>
      <w:r>
        <w:rPr>
          <w:sz w:val="24"/>
          <w:szCs w:val="24"/>
        </w:rPr>
        <w:t xml:space="preserve">Pour Word : </w:t>
      </w:r>
      <w:hyperlink r:id="rId9" w:history="1">
        <w:r w:rsidRPr="00582A53">
          <w:rPr>
            <w:rStyle w:val="Lienhypertexte"/>
            <w:sz w:val="24"/>
            <w:szCs w:val="24"/>
          </w:rPr>
          <w:t>https://www.e-iceblue.com/Introduce/word-for-net-introduce.html?gclid=EAIaIQobChMIrvSXv9uF8QIVCmAYCh0lOwLBEAAYASAAEgIi6PD_BwE#.YL4qyfkzZPY</w:t>
        </w:r>
      </w:hyperlink>
    </w:p>
    <w:p w:rsidR="00320C06" w:rsidRDefault="00320C06" w:rsidP="00D639F1">
      <w:pPr>
        <w:rPr>
          <w:sz w:val="24"/>
          <w:szCs w:val="24"/>
        </w:rPr>
      </w:pPr>
      <w:r>
        <w:rPr>
          <w:sz w:val="24"/>
          <w:szCs w:val="24"/>
        </w:rPr>
        <w:t xml:space="preserve">Pour Excel : </w:t>
      </w:r>
      <w:hyperlink r:id="rId10" w:history="1">
        <w:r w:rsidRPr="00582A53">
          <w:rPr>
            <w:rStyle w:val="Lienhypertexte"/>
            <w:sz w:val="24"/>
            <w:szCs w:val="24"/>
          </w:rPr>
          <w:t>https://www.e-iceblue.com/Introduce/excel-for-net-introduce.html?gclid=EAIaIQobChMIqb_3jN2F8QIVifuyCh2pswFdEAAYASAAEgLx8fD_BwE#.YL4sc_kzZPY</w:t>
        </w:r>
      </w:hyperlink>
    </w:p>
    <w:p w:rsidR="00320C06" w:rsidRDefault="00320C06" w:rsidP="00D639F1">
      <w:pPr>
        <w:rPr>
          <w:sz w:val="24"/>
          <w:szCs w:val="24"/>
        </w:rPr>
      </w:pPr>
      <w:r>
        <w:rPr>
          <w:sz w:val="24"/>
          <w:szCs w:val="24"/>
        </w:rPr>
        <w:t xml:space="preserve">Pour Powerpoint : </w:t>
      </w:r>
      <w:hyperlink r:id="rId11" w:history="1">
        <w:r w:rsidRPr="00582A53">
          <w:rPr>
            <w:rStyle w:val="Lienhypertexte"/>
            <w:sz w:val="24"/>
            <w:szCs w:val="24"/>
          </w:rPr>
          <w:t>https://www.e-iceblue.com/Introduce/presentation-for-net-introduce.html?gclid=EAIaIQobChMIpLnF9NyF8QIVrACiAx0fWwX_EAAYASAAEgJDRvD_BwE#.YL4sQfkzZPY</w:t>
        </w:r>
      </w:hyperlink>
    </w:p>
    <w:p w:rsidR="00320C06" w:rsidRDefault="00320C06" w:rsidP="00D639F1">
      <w:pPr>
        <w:rPr>
          <w:sz w:val="24"/>
          <w:szCs w:val="24"/>
        </w:rPr>
      </w:pPr>
    </w:p>
    <w:p w:rsidR="00320C06" w:rsidRDefault="00320C06" w:rsidP="00D639F1">
      <w:pPr>
        <w:rPr>
          <w:sz w:val="24"/>
          <w:szCs w:val="24"/>
        </w:rPr>
      </w:pPr>
      <w:r w:rsidRPr="002C7645">
        <w:rPr>
          <w:sz w:val="28"/>
          <w:szCs w:val="28"/>
        </w:rPr>
        <w:t>Prix </w:t>
      </w:r>
      <w:r w:rsidRPr="002C7645">
        <w:rPr>
          <w:b/>
          <w:sz w:val="28"/>
          <w:szCs w:val="28"/>
        </w:rPr>
        <w:t>:</w:t>
      </w:r>
      <w:r>
        <w:rPr>
          <w:sz w:val="24"/>
          <w:szCs w:val="24"/>
        </w:rPr>
        <w:t xml:space="preserve"> </w:t>
      </w:r>
      <w:r w:rsidR="00693B87">
        <w:rPr>
          <w:sz w:val="24"/>
          <w:szCs w:val="24"/>
        </w:rPr>
        <w:t>Idem que précédemment, E-</w:t>
      </w:r>
      <w:proofErr w:type="spellStart"/>
      <w:r w:rsidR="00693B87">
        <w:rPr>
          <w:sz w:val="24"/>
          <w:szCs w:val="24"/>
        </w:rPr>
        <w:t>Icecube</w:t>
      </w:r>
      <w:proofErr w:type="spellEnd"/>
      <w:r w:rsidR="00693B87">
        <w:rPr>
          <w:sz w:val="24"/>
          <w:szCs w:val="24"/>
        </w:rPr>
        <w:t xml:space="preserve"> propose différents packs de licences et licences individuelles, et la mieux adaptée dans notre cas est la licence « </w:t>
      </w:r>
      <w:proofErr w:type="spellStart"/>
      <w:r w:rsidR="00693B87">
        <w:rPr>
          <w:sz w:val="24"/>
          <w:szCs w:val="24"/>
        </w:rPr>
        <w:t>Spire.Office</w:t>
      </w:r>
      <w:proofErr w:type="spellEnd"/>
      <w:r w:rsidR="00693B87">
        <w:rPr>
          <w:sz w:val="24"/>
          <w:szCs w:val="24"/>
        </w:rPr>
        <w:t xml:space="preserve"> for .NET ».</w:t>
      </w:r>
    </w:p>
    <w:p w:rsidR="00693B87" w:rsidRDefault="002C7645" w:rsidP="00D639F1">
      <w:pPr>
        <w:rPr>
          <w:sz w:val="24"/>
          <w:szCs w:val="24"/>
        </w:rPr>
      </w:pPr>
      <w:r>
        <w:rPr>
          <w:sz w:val="24"/>
          <w:szCs w:val="24"/>
        </w:rPr>
        <w:t>Pour un développeur et pour une « </w:t>
      </w:r>
      <w:proofErr w:type="spellStart"/>
      <w:r>
        <w:rPr>
          <w:sz w:val="24"/>
          <w:szCs w:val="24"/>
        </w:rPr>
        <w:t>deployment</w:t>
      </w:r>
      <w:proofErr w:type="spellEnd"/>
      <w:r>
        <w:rPr>
          <w:sz w:val="24"/>
          <w:szCs w:val="24"/>
        </w:rPr>
        <w:t xml:space="preserve"> location » (serveur ou application), la licence est à $</w:t>
      </w:r>
      <w:r w:rsidR="00962522">
        <w:rPr>
          <w:sz w:val="24"/>
          <w:szCs w:val="24"/>
        </w:rPr>
        <w:t>1,899</w:t>
      </w:r>
      <w:r>
        <w:rPr>
          <w:sz w:val="24"/>
          <w:szCs w:val="24"/>
        </w:rPr>
        <w:t xml:space="preserve"> et valable à vie, mais il faut la renouveler pour avoir des updates.</w:t>
      </w:r>
    </w:p>
    <w:p w:rsidR="002C7645" w:rsidRDefault="00725397" w:rsidP="00D639F1">
      <w:pPr>
        <w:rPr>
          <w:sz w:val="24"/>
          <w:szCs w:val="24"/>
        </w:rPr>
      </w:pPr>
      <w:r>
        <w:rPr>
          <w:sz w:val="24"/>
          <w:szCs w:val="24"/>
        </w:rPr>
        <w:t xml:space="preserve">Pour un développeur et un nombre illimité de « </w:t>
      </w:r>
      <w:proofErr w:type="spellStart"/>
      <w:r>
        <w:rPr>
          <w:sz w:val="24"/>
          <w:szCs w:val="24"/>
        </w:rPr>
        <w:t>deployment</w:t>
      </w:r>
      <w:proofErr w:type="spellEnd"/>
      <w:r>
        <w:rPr>
          <w:sz w:val="24"/>
          <w:szCs w:val="24"/>
        </w:rPr>
        <w:t xml:space="preserve"> location », c’est </w:t>
      </w:r>
      <w:r>
        <w:rPr>
          <w:sz w:val="24"/>
          <w:szCs w:val="24"/>
        </w:rPr>
        <w:t>$</w:t>
      </w:r>
      <w:r>
        <w:rPr>
          <w:sz w:val="24"/>
          <w:szCs w:val="24"/>
        </w:rPr>
        <w:t>5,9</w:t>
      </w:r>
      <w:r>
        <w:rPr>
          <w:sz w:val="24"/>
          <w:szCs w:val="24"/>
        </w:rPr>
        <w:t>99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  <w:t>Pour la première option, le p</w:t>
      </w:r>
      <w:r w:rsidR="002C7645">
        <w:rPr>
          <w:sz w:val="24"/>
          <w:szCs w:val="24"/>
        </w:rPr>
        <w:t>rix du renouvellement </w:t>
      </w:r>
      <w:r>
        <w:rPr>
          <w:sz w:val="24"/>
          <w:szCs w:val="24"/>
        </w:rPr>
        <w:t>est de</w:t>
      </w:r>
      <w:r w:rsidR="002C7645">
        <w:rPr>
          <w:sz w:val="24"/>
          <w:szCs w:val="24"/>
        </w:rPr>
        <w:t xml:space="preserve"> $</w:t>
      </w:r>
      <w:r>
        <w:rPr>
          <w:sz w:val="24"/>
          <w:szCs w:val="24"/>
        </w:rPr>
        <w:t>1139.4</w:t>
      </w:r>
      <w:r w:rsidR="002C7645">
        <w:rPr>
          <w:sz w:val="24"/>
          <w:szCs w:val="24"/>
        </w:rPr>
        <w:t xml:space="preserve"> avant expiration</w:t>
      </w:r>
      <w:r>
        <w:rPr>
          <w:sz w:val="24"/>
          <w:szCs w:val="24"/>
        </w:rPr>
        <w:t xml:space="preserve"> et </w:t>
      </w:r>
      <w:r w:rsidR="002C7645">
        <w:rPr>
          <w:sz w:val="24"/>
          <w:szCs w:val="24"/>
        </w:rPr>
        <w:t>$</w:t>
      </w:r>
      <w:r>
        <w:rPr>
          <w:sz w:val="24"/>
          <w:szCs w:val="24"/>
        </w:rPr>
        <w:t>1424.25</w:t>
      </w:r>
      <w:r w:rsidR="002C7645">
        <w:rPr>
          <w:sz w:val="24"/>
          <w:szCs w:val="24"/>
        </w:rPr>
        <w:t xml:space="preserve"> après expiration.</w:t>
      </w:r>
    </w:p>
    <w:p w:rsidR="00320C06" w:rsidRDefault="00320C06" w:rsidP="00D639F1">
      <w:pPr>
        <w:rPr>
          <w:sz w:val="24"/>
          <w:szCs w:val="24"/>
        </w:rPr>
      </w:pPr>
    </w:p>
    <w:p w:rsidR="001033E0" w:rsidRPr="001033E0" w:rsidRDefault="001033E0" w:rsidP="00D639F1">
      <w:pPr>
        <w:rPr>
          <w:b/>
          <w:sz w:val="24"/>
          <w:szCs w:val="24"/>
        </w:rPr>
      </w:pPr>
      <w:proofErr w:type="gramStart"/>
      <w:r w:rsidRPr="001033E0">
        <w:rPr>
          <w:b/>
          <w:sz w:val="24"/>
          <w:szCs w:val="24"/>
        </w:rPr>
        <w:t>Avantages</w:t>
      </w:r>
      <w:proofErr w:type="gramEnd"/>
      <w:r w:rsidRPr="001033E0">
        <w:rPr>
          <w:b/>
          <w:sz w:val="24"/>
          <w:szCs w:val="24"/>
        </w:rPr>
        <w:t> :</w:t>
      </w:r>
    </w:p>
    <w:p w:rsidR="001033E0" w:rsidRDefault="00BE1F5C" w:rsidP="00D639F1">
      <w:pPr>
        <w:rPr>
          <w:sz w:val="24"/>
          <w:szCs w:val="24"/>
        </w:rPr>
      </w:pPr>
      <w:r>
        <w:rPr>
          <w:sz w:val="24"/>
          <w:szCs w:val="24"/>
        </w:rPr>
        <w:t xml:space="preserve">Mêmes avantages que </w:t>
      </w:r>
      <w:proofErr w:type="spellStart"/>
      <w:r>
        <w:rPr>
          <w:sz w:val="24"/>
          <w:szCs w:val="24"/>
        </w:rPr>
        <w:t>Syncfusion</w:t>
      </w:r>
      <w:proofErr w:type="spellEnd"/>
      <w:r>
        <w:rPr>
          <w:sz w:val="24"/>
          <w:szCs w:val="24"/>
        </w:rPr>
        <w:t xml:space="preserve">. La licence peut coûter moins cher si renouvelée seulement lorsqu’il y a une mise à jour importante des fichiers Microsoft Office (tous les 4 ans par exemple ce qui ferait </w:t>
      </w:r>
      <w:proofErr w:type="spellStart"/>
      <w:r>
        <w:rPr>
          <w:sz w:val="24"/>
          <w:szCs w:val="24"/>
        </w:rPr>
        <w:t>env</w:t>
      </w:r>
      <w:proofErr w:type="spellEnd"/>
      <w:r>
        <w:rPr>
          <w:sz w:val="24"/>
          <w:szCs w:val="24"/>
        </w:rPr>
        <w:t xml:space="preserve"> $474.75)</w:t>
      </w:r>
    </w:p>
    <w:p w:rsidR="001033E0" w:rsidRDefault="001033E0" w:rsidP="00D639F1">
      <w:pPr>
        <w:rPr>
          <w:b/>
          <w:sz w:val="24"/>
          <w:szCs w:val="24"/>
        </w:rPr>
      </w:pPr>
      <w:r w:rsidRPr="001033E0">
        <w:rPr>
          <w:b/>
          <w:sz w:val="24"/>
          <w:szCs w:val="24"/>
        </w:rPr>
        <w:t>Inconvénients :</w:t>
      </w:r>
    </w:p>
    <w:p w:rsidR="001033E0" w:rsidRPr="001033E0" w:rsidRDefault="001033E0" w:rsidP="00D639F1">
      <w:pPr>
        <w:rPr>
          <w:sz w:val="24"/>
          <w:szCs w:val="24"/>
        </w:rPr>
      </w:pPr>
      <w:r>
        <w:rPr>
          <w:sz w:val="24"/>
          <w:szCs w:val="24"/>
        </w:rPr>
        <w:t xml:space="preserve">Quasiment équivalent à </w:t>
      </w:r>
      <w:proofErr w:type="spellStart"/>
      <w:r>
        <w:rPr>
          <w:sz w:val="24"/>
          <w:szCs w:val="24"/>
        </w:rPr>
        <w:t>Syncfusion</w:t>
      </w:r>
      <w:proofErr w:type="spellEnd"/>
      <w:r>
        <w:rPr>
          <w:sz w:val="24"/>
          <w:szCs w:val="24"/>
        </w:rPr>
        <w:t xml:space="preserve"> mais plus cher s’il y a besoin de </w:t>
      </w:r>
      <w:proofErr w:type="spellStart"/>
      <w:r>
        <w:rPr>
          <w:sz w:val="24"/>
          <w:szCs w:val="24"/>
        </w:rPr>
        <w:t>renouveller</w:t>
      </w:r>
      <w:proofErr w:type="spellEnd"/>
      <w:r>
        <w:rPr>
          <w:sz w:val="24"/>
          <w:szCs w:val="24"/>
        </w:rPr>
        <w:t xml:space="preserve"> </w:t>
      </w:r>
    </w:p>
    <w:p w:rsidR="00D639F1" w:rsidRPr="00AC170B" w:rsidRDefault="00D639F1" w:rsidP="00D639F1">
      <w:pPr>
        <w:rPr>
          <w:i/>
          <w:sz w:val="28"/>
          <w:szCs w:val="28"/>
        </w:rPr>
      </w:pPr>
      <w:proofErr w:type="spellStart"/>
      <w:proofErr w:type="gramStart"/>
      <w:r>
        <w:rPr>
          <w:i/>
          <w:sz w:val="28"/>
          <w:szCs w:val="28"/>
        </w:rPr>
        <w:t>pdfforge</w:t>
      </w:r>
      <w:proofErr w:type="spellEnd"/>
      <w:proofErr w:type="gramEnd"/>
    </w:p>
    <w:p w:rsidR="00AC170B" w:rsidRDefault="00AC170B">
      <w:pPr>
        <w:rPr>
          <w:sz w:val="24"/>
          <w:szCs w:val="24"/>
        </w:rPr>
      </w:pPr>
    </w:p>
    <w:p w:rsidR="00AC170B" w:rsidRDefault="00AC170B">
      <w:pPr>
        <w:rPr>
          <w:sz w:val="24"/>
          <w:szCs w:val="24"/>
        </w:rPr>
      </w:pPr>
    </w:p>
    <w:p w:rsidR="00E61A08" w:rsidRPr="00AC170B" w:rsidRDefault="00E61A08" w:rsidP="00E61A08">
      <w:pPr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Foxit</w:t>
      </w:r>
      <w:proofErr w:type="spellEnd"/>
      <w:r>
        <w:rPr>
          <w:i/>
          <w:sz w:val="28"/>
          <w:szCs w:val="28"/>
        </w:rPr>
        <w:t xml:space="preserve"> Reader</w:t>
      </w:r>
    </w:p>
    <w:p w:rsidR="00AC170B" w:rsidRDefault="00AC170B">
      <w:pPr>
        <w:rPr>
          <w:sz w:val="24"/>
          <w:szCs w:val="24"/>
        </w:rPr>
      </w:pPr>
    </w:p>
    <w:p w:rsidR="00AC170B" w:rsidRDefault="00AC170B">
      <w:pPr>
        <w:rPr>
          <w:sz w:val="24"/>
          <w:szCs w:val="24"/>
        </w:rPr>
      </w:pPr>
    </w:p>
    <w:p w:rsidR="007D1745" w:rsidRPr="00E04EF8" w:rsidRDefault="007D1745" w:rsidP="007D1745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CutePDF</w:t>
      </w:r>
      <w:bookmarkStart w:id="0" w:name="_GoBack"/>
      <w:bookmarkEnd w:id="0"/>
    </w:p>
    <w:p w:rsidR="00AC170B" w:rsidRDefault="00AC170B">
      <w:pPr>
        <w:rPr>
          <w:sz w:val="24"/>
          <w:szCs w:val="24"/>
        </w:rPr>
      </w:pPr>
    </w:p>
    <w:p w:rsidR="00AC170B" w:rsidRDefault="00AC170B">
      <w:pPr>
        <w:rPr>
          <w:sz w:val="24"/>
          <w:szCs w:val="24"/>
        </w:rPr>
      </w:pPr>
    </w:p>
    <w:p w:rsidR="00AC170B" w:rsidRDefault="00AC170B">
      <w:pPr>
        <w:rPr>
          <w:sz w:val="24"/>
          <w:szCs w:val="24"/>
        </w:rPr>
      </w:pPr>
    </w:p>
    <w:p w:rsidR="00AC170B" w:rsidRDefault="00AC170B">
      <w:pPr>
        <w:rPr>
          <w:sz w:val="24"/>
          <w:szCs w:val="24"/>
        </w:rPr>
      </w:pPr>
    </w:p>
    <w:p w:rsidR="00AC170B" w:rsidRDefault="00AC170B">
      <w:pPr>
        <w:rPr>
          <w:sz w:val="24"/>
          <w:szCs w:val="24"/>
        </w:rPr>
      </w:pPr>
    </w:p>
    <w:p w:rsidR="00AC170B" w:rsidRDefault="00AC170B">
      <w:pPr>
        <w:rPr>
          <w:sz w:val="24"/>
          <w:szCs w:val="24"/>
        </w:rPr>
      </w:pPr>
    </w:p>
    <w:p w:rsidR="00AC170B" w:rsidRDefault="00AC170B">
      <w:pPr>
        <w:rPr>
          <w:sz w:val="24"/>
          <w:szCs w:val="24"/>
        </w:rPr>
      </w:pPr>
    </w:p>
    <w:p w:rsidR="002E314E" w:rsidRPr="002E314E" w:rsidRDefault="002E314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sectPr w:rsidR="002E314E" w:rsidRPr="002E31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61593B"/>
    <w:multiLevelType w:val="hybridMultilevel"/>
    <w:tmpl w:val="E2EC33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B4103"/>
    <w:multiLevelType w:val="hybridMultilevel"/>
    <w:tmpl w:val="914A4B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403"/>
    <w:rsid w:val="001033E0"/>
    <w:rsid w:val="001C7AFA"/>
    <w:rsid w:val="002C7645"/>
    <w:rsid w:val="002E314E"/>
    <w:rsid w:val="00320C06"/>
    <w:rsid w:val="003E6941"/>
    <w:rsid w:val="004A4317"/>
    <w:rsid w:val="00584BB8"/>
    <w:rsid w:val="00625737"/>
    <w:rsid w:val="00667941"/>
    <w:rsid w:val="00685AEE"/>
    <w:rsid w:val="00693B87"/>
    <w:rsid w:val="00701EAF"/>
    <w:rsid w:val="00725397"/>
    <w:rsid w:val="007D1745"/>
    <w:rsid w:val="008044AE"/>
    <w:rsid w:val="0094573D"/>
    <w:rsid w:val="00962522"/>
    <w:rsid w:val="00AB2DD8"/>
    <w:rsid w:val="00AC170B"/>
    <w:rsid w:val="00BE1F5C"/>
    <w:rsid w:val="00C1027C"/>
    <w:rsid w:val="00C400AF"/>
    <w:rsid w:val="00D639F1"/>
    <w:rsid w:val="00DC5AA5"/>
    <w:rsid w:val="00DF71D6"/>
    <w:rsid w:val="00E04EF8"/>
    <w:rsid w:val="00E54B59"/>
    <w:rsid w:val="00E61A08"/>
    <w:rsid w:val="00F3573E"/>
    <w:rsid w:val="00FD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9D16DA-A350-43F3-9BDF-1CD457A89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C170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639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syncfusion.com/file-formats/presentation/overview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elp.syncfusion.com/file-formats/xlsio/overview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syncfusion.com/file-formats/docio/overview" TargetMode="External"/><Relationship Id="rId11" Type="http://schemas.openxmlformats.org/officeDocument/2006/relationships/hyperlink" Target="https://www.e-iceblue.com/Introduce/presentation-for-net-introduce.html?gclid=EAIaIQobChMIpLnF9NyF8QIVrACiAx0fWwX_EAAYASAAEgJDRvD_BwE#.YL4sQfkzZPY" TargetMode="External"/><Relationship Id="rId5" Type="http://schemas.openxmlformats.org/officeDocument/2006/relationships/hyperlink" Target="https://www.pdfforge.org/pdfcreator/editions/pdfcreator-server" TargetMode="External"/><Relationship Id="rId10" Type="http://schemas.openxmlformats.org/officeDocument/2006/relationships/hyperlink" Target="https://www.e-iceblue.com/Introduce/excel-for-net-introduce.html?gclid=EAIaIQobChMIqb_3jN2F8QIVifuyCh2pswFdEAAYASAAEgLx8fD_BwE#.YL4sc_kzZ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-iceblue.com/Introduce/word-for-net-introduce.html?gclid=EAIaIQobChMIrvSXv9uF8QIVCmAYCh0lOwLBEAAYASAAEgIi6PD_BwE#.YL4qyfkzZPY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4</Pages>
  <Words>773</Words>
  <Characters>4254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21</cp:revision>
  <dcterms:created xsi:type="dcterms:W3CDTF">2021-06-07T08:36:00Z</dcterms:created>
  <dcterms:modified xsi:type="dcterms:W3CDTF">2021-06-07T15:35:00Z</dcterms:modified>
</cp:coreProperties>
</file>