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D7" w:rsidRDefault="00BC534D" w:rsidP="002D7EAC">
      <w:pPr>
        <w:pStyle w:val="Titre"/>
      </w:pPr>
      <w:r>
        <w:rPr>
          <w:rFonts w:eastAsia="Liberation Serif"/>
        </w:rPr>
        <w:t>Projet l</w:t>
      </w:r>
      <w:r w:rsidR="00417561">
        <w:rPr>
          <w:rFonts w:eastAsia="Liberation Serif"/>
        </w:rPr>
        <w:t>ancé de rayon</w:t>
      </w:r>
    </w:p>
    <w:p w:rsidR="004062D7" w:rsidRDefault="004062D7">
      <w:pPr>
        <w:jc w:val="center"/>
      </w:pPr>
    </w:p>
    <w:p w:rsidR="004062D7" w:rsidRDefault="00BC534D" w:rsidP="00BC534D">
      <w:pPr>
        <w:pStyle w:val="Titre1"/>
      </w:pPr>
      <w:r>
        <w:t>Introduction</w:t>
      </w:r>
    </w:p>
    <w:p w:rsidR="004062D7" w:rsidRDefault="004062D7"/>
    <w:p w:rsidR="004062D7" w:rsidRPr="00513752" w:rsidRDefault="00417561" w:rsidP="005B66CB">
      <w:pPr>
        <w:jc w:val="both"/>
        <w:rPr>
          <w:rFonts w:ascii="Times New Roman" w:hAnsi="Times New Roman" w:cs="Times New Roman"/>
        </w:rPr>
      </w:pPr>
      <w:r w:rsidRPr="00513752">
        <w:rPr>
          <w:rFonts w:ascii="Times New Roman" w:eastAsia="Liberation Serif" w:hAnsi="Times New Roman" w:cs="Times New Roman"/>
          <w:color w:val="000000"/>
          <w:sz w:val="28"/>
        </w:rPr>
        <w:t>1) On considère un rayon partant de A et dirigé selon u. Sa représentation paramétrique est r(t)=</w:t>
      </w:r>
      <w:proofErr w:type="spellStart"/>
      <w:r w:rsidRPr="00513752">
        <w:rPr>
          <w:rFonts w:ascii="Times New Roman" w:eastAsia="Liberation Serif" w:hAnsi="Times New Roman" w:cs="Times New Roman"/>
          <w:color w:val="000000"/>
          <w:sz w:val="28"/>
        </w:rPr>
        <w:t>A+tu</w:t>
      </w:r>
      <w:proofErr w:type="spellEnd"/>
      <w:r w:rsidRPr="00513752">
        <w:rPr>
          <w:rFonts w:ascii="Times New Roman" w:eastAsia="Liberation Serif" w:hAnsi="Times New Roman" w:cs="Times New Roman"/>
          <w:color w:val="000000"/>
          <w:sz w:val="28"/>
        </w:rPr>
        <w:t>, t&gt;0</w:t>
      </w:r>
    </w:p>
    <w:p w:rsidR="004062D7" w:rsidRPr="00513752" w:rsidRDefault="004062D7" w:rsidP="005B66CB">
      <w:pPr>
        <w:jc w:val="both"/>
        <w:rPr>
          <w:rFonts w:ascii="Times New Roman" w:hAnsi="Times New Roman" w:cs="Times New Roman"/>
        </w:rPr>
      </w:pPr>
    </w:p>
    <w:p w:rsidR="004062D7" w:rsidRPr="00513752" w:rsidRDefault="00417561" w:rsidP="005B66CB">
      <w:pPr>
        <w:jc w:val="both"/>
        <w:rPr>
          <w:rFonts w:ascii="Times New Roman" w:hAnsi="Times New Roman" w:cs="Times New Roman"/>
        </w:rPr>
      </w:pPr>
      <w:r w:rsidRPr="00513752">
        <w:rPr>
          <w:rFonts w:ascii="Times New Roman" w:eastAsia="Liberation Serif" w:hAnsi="Times New Roman" w:cs="Times New Roman"/>
          <w:color w:val="000000"/>
          <w:sz w:val="28"/>
        </w:rPr>
        <w:t>2) On place une sphère de centre C et de rayon R. Calculer H, le projeté de C sur r(t)</w:t>
      </w:r>
    </w:p>
    <w:p w:rsidR="004062D7" w:rsidRPr="00513752" w:rsidRDefault="004062D7" w:rsidP="005B66CB">
      <w:pPr>
        <w:jc w:val="both"/>
        <w:rPr>
          <w:rFonts w:ascii="Times New Roman" w:hAnsi="Times New Roman" w:cs="Times New Roman"/>
        </w:rPr>
      </w:pPr>
    </w:p>
    <w:p w:rsidR="004062D7" w:rsidRPr="00513752" w:rsidRDefault="00417561" w:rsidP="005B66CB">
      <w:pPr>
        <w:jc w:val="both"/>
        <w:rPr>
          <w:rFonts w:ascii="Times New Roman" w:hAnsi="Times New Roman" w:cs="Times New Roman"/>
        </w:rPr>
      </w:pPr>
      <w:r w:rsidRPr="00513752">
        <w:rPr>
          <w:rFonts w:ascii="Times New Roman" w:eastAsia="Liberation Serif" w:hAnsi="Times New Roman" w:cs="Times New Roman"/>
          <w:color w:val="000000"/>
          <w:sz w:val="28"/>
        </w:rPr>
        <w:t>3) Si HC&gt;R, le rayon évite la sphère. Sinon on calcule les deux intersections (ou une, si tangence) en remplaçant les coordonnées de r(t) dans l'équation cartésienne de la sphère.</w:t>
      </w:r>
    </w:p>
    <w:p w:rsidR="004062D7" w:rsidRPr="00513752" w:rsidRDefault="004062D7" w:rsidP="005B66CB">
      <w:pPr>
        <w:jc w:val="both"/>
        <w:rPr>
          <w:rFonts w:ascii="Times New Roman" w:hAnsi="Times New Roman" w:cs="Times New Roman"/>
        </w:rPr>
      </w:pPr>
    </w:p>
    <w:p w:rsidR="004062D7" w:rsidRPr="00513752" w:rsidRDefault="00417561" w:rsidP="005B66CB">
      <w:pPr>
        <w:jc w:val="both"/>
        <w:rPr>
          <w:rFonts w:ascii="Times New Roman" w:hAnsi="Times New Roman" w:cs="Times New Roman"/>
        </w:rPr>
      </w:pPr>
      <w:r w:rsidRPr="00513752">
        <w:rPr>
          <w:rFonts w:ascii="Times New Roman" w:eastAsia="Liberation Serif" w:hAnsi="Times New Roman" w:cs="Times New Roman"/>
          <w:color w:val="000000"/>
          <w:sz w:val="28"/>
        </w:rPr>
        <w:t>4) On garde celle qui est la plus proche de A.</w:t>
      </w:r>
    </w:p>
    <w:p w:rsidR="004062D7" w:rsidRPr="00513752" w:rsidRDefault="004062D7" w:rsidP="005B66CB">
      <w:pPr>
        <w:jc w:val="both"/>
        <w:rPr>
          <w:rFonts w:ascii="Times New Roman" w:hAnsi="Times New Roman" w:cs="Times New Roman"/>
        </w:rPr>
      </w:pPr>
    </w:p>
    <w:p w:rsidR="004062D7" w:rsidRPr="00513752" w:rsidRDefault="00417561" w:rsidP="005B66CB">
      <w:pPr>
        <w:jc w:val="both"/>
        <w:rPr>
          <w:rFonts w:ascii="Times New Roman" w:hAnsi="Times New Roman" w:cs="Times New Roman"/>
        </w:rPr>
      </w:pPr>
      <w:r w:rsidRPr="00513752">
        <w:rPr>
          <w:rFonts w:ascii="Times New Roman" w:eastAsia="Liberation Serif" w:hAnsi="Times New Roman" w:cs="Times New Roman"/>
          <w:color w:val="000000"/>
          <w:sz w:val="28"/>
        </w:rPr>
        <w:t>5) on applique le modèle d'illumination par une source ponctuelle en ce point. La normale en ce point est évidente. Si B est le point d'intersection, on prendra comme normale unitaire le vecteur CB divisé par sa norme.</w:t>
      </w:r>
    </w:p>
    <w:p w:rsidR="004062D7" w:rsidRPr="00513752" w:rsidRDefault="004062D7" w:rsidP="005B66CB">
      <w:pPr>
        <w:jc w:val="both"/>
        <w:rPr>
          <w:rFonts w:ascii="Times New Roman" w:hAnsi="Times New Roman" w:cs="Times New Roman"/>
        </w:rPr>
      </w:pPr>
    </w:p>
    <w:p w:rsidR="004062D7" w:rsidRPr="00513752" w:rsidRDefault="00417561" w:rsidP="005B66CB">
      <w:pPr>
        <w:jc w:val="both"/>
        <w:rPr>
          <w:rFonts w:ascii="Times New Roman" w:hAnsi="Times New Roman" w:cs="Times New Roman"/>
        </w:rPr>
      </w:pPr>
      <w:r w:rsidRPr="00513752">
        <w:rPr>
          <w:rFonts w:ascii="Times New Roman" w:eastAsia="Liberation Serif" w:hAnsi="Times New Roman" w:cs="Times New Roman"/>
          <w:color w:val="000000"/>
          <w:sz w:val="28"/>
        </w:rPr>
        <w:tab/>
        <w:t>Une couleur n'est visible que si elle reçoit de la lumière. C'est pourquoi, si un pixel n'est pas dans l'ombre d'un autre objet, on détermine la source de lumière qui l'éclaire.</w:t>
      </w:r>
    </w:p>
    <w:p w:rsidR="004062D7" w:rsidRDefault="004062D7"/>
    <w:p w:rsidR="004062D7" w:rsidRDefault="00417561" w:rsidP="002D7EAC">
      <w:pPr>
        <w:pStyle w:val="Titre1"/>
      </w:pPr>
      <w:r>
        <w:rPr>
          <w:rFonts w:eastAsia="Liberation Serif"/>
        </w:rPr>
        <w:t>Lumière ambiante :</w:t>
      </w:r>
    </w:p>
    <w:p w:rsidR="004062D7" w:rsidRDefault="004062D7"/>
    <w:p w:rsidR="004062D7" w:rsidRPr="00513752" w:rsidRDefault="00417561" w:rsidP="005B66CB">
      <w:pPr>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 xml:space="preserve">La lumière ambiante ne permet pas d'afficher </w:t>
      </w:r>
      <w:r w:rsidR="00513752" w:rsidRPr="00513752">
        <w:rPr>
          <w:rFonts w:ascii="Times New Roman" w:eastAsia="Liberation Serif" w:hAnsi="Times New Roman" w:cs="Times New Roman"/>
          <w:color w:val="000000"/>
          <w:sz w:val="28"/>
          <w:szCs w:val="28"/>
        </w:rPr>
        <w:t>les reliefs</w:t>
      </w:r>
      <w:r w:rsidRPr="00513752">
        <w:rPr>
          <w:rFonts w:ascii="Times New Roman" w:eastAsia="Liberation Serif" w:hAnsi="Times New Roman" w:cs="Times New Roman"/>
          <w:color w:val="000000"/>
          <w:sz w:val="28"/>
          <w:szCs w:val="28"/>
        </w:rPr>
        <w:t xml:space="preserve"> d'un objet 3D.</w:t>
      </w:r>
    </w:p>
    <w:p w:rsidR="004062D7" w:rsidRPr="00513752" w:rsidRDefault="00417561" w:rsidP="005B66CB">
      <w:pPr>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Par exemple, une sphère éclairée par une lumière ambiante, sera représentée par un cercle plein en 2D sur l'image.</w:t>
      </w:r>
    </w:p>
    <w:p w:rsidR="004062D7" w:rsidRPr="00513752" w:rsidRDefault="004062D7" w:rsidP="005B66CB">
      <w:pPr>
        <w:rPr>
          <w:rFonts w:ascii="Times New Roman" w:hAnsi="Times New Roman" w:cs="Times New Roman"/>
          <w:sz w:val="28"/>
          <w:szCs w:val="28"/>
        </w:rPr>
      </w:pPr>
    </w:p>
    <w:p w:rsidR="004062D7" w:rsidRPr="00513752" w:rsidRDefault="00417561" w:rsidP="005B66CB">
      <w:pPr>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Il va donc falloir partir de l'équation cartésienne d'une sphère et aboutir à une équation du second degré que l'on résout avec le calcul de discriminant.</w:t>
      </w:r>
    </w:p>
    <w:p w:rsidR="004062D7" w:rsidRPr="00513752" w:rsidRDefault="004062D7" w:rsidP="005B66CB">
      <w:pPr>
        <w:jc w:val="both"/>
        <w:rPr>
          <w:rFonts w:ascii="Times New Roman" w:hAnsi="Times New Roman" w:cs="Times New Roman"/>
          <w:sz w:val="28"/>
          <w:szCs w:val="28"/>
        </w:rPr>
      </w:pPr>
    </w:p>
    <w:p w:rsidR="004062D7" w:rsidRPr="00513752" w:rsidRDefault="004062D7" w:rsidP="005B66CB">
      <w:pPr>
        <w:jc w:val="both"/>
        <w:rPr>
          <w:rFonts w:ascii="Times New Roman" w:hAnsi="Times New Roman" w:cs="Times New Roman"/>
          <w:sz w:val="28"/>
          <w:szCs w:val="28"/>
        </w:rPr>
      </w:pP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Tout d'abord, on connaît :</w:t>
      </w:r>
    </w:p>
    <w:p w:rsidR="004062D7" w:rsidRPr="00513752" w:rsidRDefault="004062D7" w:rsidP="005B66CB">
      <w:pPr>
        <w:jc w:val="both"/>
        <w:rPr>
          <w:rFonts w:ascii="Times New Roman" w:hAnsi="Times New Roman" w:cs="Times New Roman"/>
          <w:sz w:val="28"/>
          <w:szCs w:val="28"/>
        </w:rPr>
      </w:pP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 La position de la caméra</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 La position de la lumière</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 Le vecteur d'un rayon de lumière</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 L'origine de la sphère à éclairer</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 Le rayon de cette dernière</w:t>
      </w:r>
    </w:p>
    <w:p w:rsidR="004062D7" w:rsidRPr="00513752" w:rsidRDefault="00417561" w:rsidP="00D242C6">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 La distance focale</w:t>
      </w:r>
      <w:bookmarkStart w:id="0" w:name="_GoBack"/>
      <w:bookmarkEnd w:id="0"/>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lastRenderedPageBreak/>
        <w:t>- L'équation cartésienne d'une sphère : (X-</w:t>
      </w:r>
      <w:proofErr w:type="spellStart"/>
      <w:r w:rsidRPr="00513752">
        <w:rPr>
          <w:rFonts w:ascii="Times New Roman" w:eastAsia="Liberation Serif" w:hAnsi="Times New Roman" w:cs="Times New Roman"/>
          <w:color w:val="000000"/>
          <w:sz w:val="28"/>
          <w:szCs w:val="28"/>
        </w:rPr>
        <w:t>Xc</w:t>
      </w:r>
      <w:proofErr w:type="spellEnd"/>
      <w:proofErr w:type="gramStart"/>
      <w:r w:rsidRPr="00513752">
        <w:rPr>
          <w:rFonts w:ascii="Times New Roman" w:eastAsia="Liberation Serif" w:hAnsi="Times New Roman" w:cs="Times New Roman"/>
          <w:color w:val="000000"/>
          <w:sz w:val="28"/>
          <w:szCs w:val="28"/>
        </w:rPr>
        <w:t>)²</w:t>
      </w:r>
      <w:proofErr w:type="gramEnd"/>
      <w:r w:rsidRPr="00513752">
        <w:rPr>
          <w:rFonts w:ascii="Times New Roman" w:eastAsia="Liberation Serif" w:hAnsi="Times New Roman" w:cs="Times New Roman"/>
          <w:color w:val="000000"/>
          <w:sz w:val="28"/>
          <w:szCs w:val="28"/>
        </w:rPr>
        <w:t xml:space="preserve"> + (Y-</w:t>
      </w:r>
      <w:proofErr w:type="spellStart"/>
      <w:r w:rsidRPr="00513752">
        <w:rPr>
          <w:rFonts w:ascii="Times New Roman" w:eastAsia="Liberation Serif" w:hAnsi="Times New Roman" w:cs="Times New Roman"/>
          <w:color w:val="000000"/>
          <w:sz w:val="28"/>
          <w:szCs w:val="28"/>
        </w:rPr>
        <w:t>Yc</w:t>
      </w:r>
      <w:proofErr w:type="spellEnd"/>
      <w:r w:rsidRPr="00513752">
        <w:rPr>
          <w:rFonts w:ascii="Times New Roman" w:eastAsia="Liberation Serif" w:hAnsi="Times New Roman" w:cs="Times New Roman"/>
          <w:color w:val="000000"/>
          <w:sz w:val="28"/>
          <w:szCs w:val="28"/>
        </w:rPr>
        <w:t>)² + (Z-</w:t>
      </w:r>
      <w:proofErr w:type="spellStart"/>
      <w:r w:rsidRPr="00513752">
        <w:rPr>
          <w:rFonts w:ascii="Times New Roman" w:eastAsia="Liberation Serif" w:hAnsi="Times New Roman" w:cs="Times New Roman"/>
          <w:color w:val="000000"/>
          <w:sz w:val="28"/>
          <w:szCs w:val="28"/>
        </w:rPr>
        <w:t>Zc</w:t>
      </w:r>
      <w:proofErr w:type="spellEnd"/>
      <w:r w:rsidRPr="00513752">
        <w:rPr>
          <w:rFonts w:ascii="Times New Roman" w:eastAsia="Liberation Serif" w:hAnsi="Times New Roman" w:cs="Times New Roman"/>
          <w:color w:val="000000"/>
          <w:sz w:val="28"/>
          <w:szCs w:val="28"/>
        </w:rPr>
        <w:t>)² = r²</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 Calcul de discriminant :</w:t>
      </w:r>
    </w:p>
    <w:p w:rsidR="004062D7" w:rsidRPr="00513752" w:rsidRDefault="004062D7" w:rsidP="005B66CB">
      <w:pPr>
        <w:jc w:val="both"/>
        <w:rPr>
          <w:rFonts w:ascii="Times New Roman" w:hAnsi="Times New Roman" w:cs="Times New Roman"/>
          <w:sz w:val="28"/>
          <w:szCs w:val="28"/>
        </w:rPr>
      </w:pP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t xml:space="preserve">Soit l'équation : aX² + </w:t>
      </w:r>
      <w:proofErr w:type="spellStart"/>
      <w:r w:rsidRPr="00513752">
        <w:rPr>
          <w:rFonts w:ascii="Times New Roman" w:eastAsia="Liberation Serif" w:hAnsi="Times New Roman" w:cs="Times New Roman"/>
          <w:color w:val="000000"/>
          <w:sz w:val="28"/>
          <w:szCs w:val="28"/>
        </w:rPr>
        <w:t>bX</w:t>
      </w:r>
      <w:proofErr w:type="spellEnd"/>
      <w:r w:rsidRPr="00513752">
        <w:rPr>
          <w:rFonts w:ascii="Times New Roman" w:eastAsia="Liberation Serif" w:hAnsi="Times New Roman" w:cs="Times New Roman"/>
          <w:color w:val="000000"/>
          <w:sz w:val="28"/>
          <w:szCs w:val="28"/>
        </w:rPr>
        <w:t xml:space="preserve"> + c = 0</w:t>
      </w:r>
    </w:p>
    <w:p w:rsidR="004062D7" w:rsidRPr="00513752" w:rsidRDefault="004062D7" w:rsidP="005B66CB">
      <w:pPr>
        <w:jc w:val="both"/>
        <w:rPr>
          <w:rFonts w:ascii="Times New Roman" w:hAnsi="Times New Roman" w:cs="Times New Roman"/>
          <w:sz w:val="28"/>
          <w:szCs w:val="28"/>
        </w:rPr>
      </w:pP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t xml:space="preserve">On </w:t>
      </w:r>
      <w:proofErr w:type="spellStart"/>
      <w:r w:rsidRPr="00513752">
        <w:rPr>
          <w:rFonts w:ascii="Times New Roman" w:eastAsia="Liberation Serif" w:hAnsi="Times New Roman" w:cs="Times New Roman"/>
          <w:color w:val="000000"/>
          <w:sz w:val="28"/>
          <w:szCs w:val="28"/>
        </w:rPr>
        <w:t>calcul</w:t>
      </w:r>
      <w:proofErr w:type="spellEnd"/>
      <w:r w:rsidRPr="00513752">
        <w:rPr>
          <w:rFonts w:ascii="Times New Roman" w:eastAsia="Liberation Serif" w:hAnsi="Times New Roman" w:cs="Times New Roman"/>
          <w:color w:val="000000"/>
          <w:sz w:val="28"/>
          <w:szCs w:val="28"/>
        </w:rPr>
        <w:t xml:space="preserve"> le discriminant (Delta) :</w:t>
      </w:r>
    </w:p>
    <w:p w:rsidR="004062D7" w:rsidRPr="00513752" w:rsidRDefault="004062D7" w:rsidP="005B66CB">
      <w:pPr>
        <w:jc w:val="both"/>
        <w:rPr>
          <w:rFonts w:ascii="Times New Roman" w:hAnsi="Times New Roman" w:cs="Times New Roman"/>
          <w:sz w:val="28"/>
          <w:szCs w:val="28"/>
        </w:rPr>
      </w:pP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t>Delta = b² – 4ac</w:t>
      </w:r>
    </w:p>
    <w:p w:rsidR="004062D7" w:rsidRPr="00513752" w:rsidRDefault="004062D7" w:rsidP="005B66CB">
      <w:pPr>
        <w:jc w:val="both"/>
        <w:rPr>
          <w:rFonts w:ascii="Times New Roman" w:hAnsi="Times New Roman" w:cs="Times New Roman"/>
          <w:sz w:val="28"/>
          <w:szCs w:val="28"/>
        </w:rPr>
      </w:pP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t>Si Delta &lt; 0 :</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t>Aucune solution, donc pas d'intersection.</w:t>
      </w:r>
    </w:p>
    <w:p w:rsidR="004062D7" w:rsidRPr="00513752" w:rsidRDefault="004062D7" w:rsidP="005B66CB">
      <w:pPr>
        <w:jc w:val="both"/>
        <w:rPr>
          <w:rFonts w:ascii="Times New Roman" w:hAnsi="Times New Roman" w:cs="Times New Roman"/>
          <w:sz w:val="28"/>
          <w:szCs w:val="28"/>
        </w:rPr>
      </w:pP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t>Si Delta = 0 :</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t>Une solution, donc une intersection :</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r>
      <w:proofErr w:type="gramStart"/>
      <w:r w:rsidRPr="00513752">
        <w:rPr>
          <w:rFonts w:ascii="Times New Roman" w:eastAsia="Liberation Serif" w:hAnsi="Times New Roman" w:cs="Times New Roman"/>
          <w:color w:val="000000"/>
          <w:sz w:val="28"/>
          <w:szCs w:val="28"/>
        </w:rPr>
        <w:t>solution</w:t>
      </w:r>
      <w:proofErr w:type="gramEnd"/>
      <w:r w:rsidRPr="00513752">
        <w:rPr>
          <w:rFonts w:ascii="Times New Roman" w:eastAsia="Liberation Serif" w:hAnsi="Times New Roman" w:cs="Times New Roman"/>
          <w:color w:val="000000"/>
          <w:sz w:val="28"/>
          <w:szCs w:val="28"/>
        </w:rPr>
        <w:t xml:space="preserve"> = -b² / 2a</w:t>
      </w:r>
    </w:p>
    <w:p w:rsidR="004062D7" w:rsidRPr="00513752" w:rsidRDefault="004062D7" w:rsidP="005B66CB">
      <w:pPr>
        <w:jc w:val="both"/>
        <w:rPr>
          <w:rFonts w:ascii="Times New Roman" w:hAnsi="Times New Roman" w:cs="Times New Roman"/>
          <w:sz w:val="28"/>
          <w:szCs w:val="28"/>
        </w:rPr>
      </w:pP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t>Si Delta &gt; 0 :</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t>Deux solutions, donc deux intersections :</w:t>
      </w:r>
    </w:p>
    <w:p w:rsidR="004062D7" w:rsidRPr="00513752" w:rsidRDefault="00417561" w:rsidP="005B66CB">
      <w:pPr>
        <w:jc w:val="both"/>
        <w:rPr>
          <w:rFonts w:ascii="Times New Roman" w:hAnsi="Times New Roman" w:cs="Times New Roman"/>
          <w:sz w:val="28"/>
          <w:szCs w:val="28"/>
        </w:rPr>
      </w:pP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t>solution1 = (-b + Delta) / 2a</w:t>
      </w:r>
    </w:p>
    <w:p w:rsidR="004062D7" w:rsidRPr="00513752" w:rsidRDefault="00417561" w:rsidP="005B66CB">
      <w:pPr>
        <w:jc w:val="both"/>
        <w:rPr>
          <w:rFonts w:ascii="Times New Roman" w:eastAsia="Liberation Serif" w:hAnsi="Times New Roman" w:cs="Times New Roman"/>
          <w:color w:val="000000"/>
          <w:sz w:val="28"/>
          <w:szCs w:val="28"/>
        </w:rPr>
      </w:pP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r>
      <w:r w:rsidRPr="00513752">
        <w:rPr>
          <w:rFonts w:ascii="Times New Roman" w:eastAsia="Liberation Serif" w:hAnsi="Times New Roman" w:cs="Times New Roman"/>
          <w:color w:val="000000"/>
          <w:sz w:val="28"/>
          <w:szCs w:val="28"/>
        </w:rPr>
        <w:tab/>
        <w:t>solution2 = (-b - Delta) / 2a</w:t>
      </w:r>
    </w:p>
    <w:p w:rsidR="000A4BA0" w:rsidRPr="00513752" w:rsidRDefault="000A4BA0" w:rsidP="005B66CB">
      <w:pPr>
        <w:jc w:val="both"/>
        <w:rPr>
          <w:rFonts w:ascii="Times New Roman" w:hAnsi="Times New Roman" w:cs="Times New Roman"/>
          <w:sz w:val="28"/>
          <w:szCs w:val="28"/>
        </w:rPr>
      </w:pPr>
    </w:p>
    <w:p w:rsidR="004062D7" w:rsidRPr="00513752" w:rsidRDefault="000A4BA0" w:rsidP="005B66CB">
      <w:pPr>
        <w:jc w:val="both"/>
        <w:rPr>
          <w:rFonts w:ascii="Times New Roman" w:eastAsia="Calibri" w:hAnsi="Times New Roman" w:cs="Times New Roman"/>
          <w:sz w:val="28"/>
          <w:szCs w:val="28"/>
        </w:rPr>
      </w:pPr>
      <w:r w:rsidRPr="00513752">
        <w:rPr>
          <w:rFonts w:ascii="Times New Roman" w:hAnsi="Times New Roman" w:cs="Times New Roman"/>
          <w:sz w:val="28"/>
          <w:szCs w:val="28"/>
        </w:rPr>
        <w:t xml:space="preserve">Une fois cette intersection mise en évidence on récupère le point le plus proche de la caméra si on a 2 point et on l’illumine en fonction de l’intensité de la lumière </w:t>
      </w:r>
      <w:proofErr w:type="spellStart"/>
      <w:r w:rsidRPr="00513752">
        <w:rPr>
          <w:rFonts w:ascii="Times New Roman" w:hAnsi="Times New Roman" w:cs="Times New Roman"/>
          <w:b/>
          <w:sz w:val="28"/>
          <w:szCs w:val="28"/>
        </w:rPr>
        <w:t>Ip</w:t>
      </w:r>
      <w:proofErr w:type="spellEnd"/>
      <w:r w:rsidRPr="00513752">
        <w:rPr>
          <w:rFonts w:ascii="Times New Roman" w:hAnsi="Times New Roman" w:cs="Times New Roman"/>
          <w:sz w:val="28"/>
          <w:szCs w:val="28"/>
        </w:rPr>
        <w:t xml:space="preserve"> et </w:t>
      </w:r>
      <w:r w:rsidRPr="00513752">
        <w:rPr>
          <w:rFonts w:ascii="Times New Roman" w:eastAsia="Calibri" w:hAnsi="Times New Roman" w:cs="Times New Roman"/>
          <w:b/>
          <w:sz w:val="28"/>
          <w:szCs w:val="28"/>
        </w:rPr>
        <w:t>Ka</w:t>
      </w:r>
      <w:r w:rsidRPr="00513752">
        <w:rPr>
          <w:rFonts w:ascii="Times New Roman" w:eastAsia="Calibri" w:hAnsi="Times New Roman" w:cs="Times New Roman"/>
          <w:sz w:val="28"/>
          <w:szCs w:val="28"/>
        </w:rPr>
        <w:t xml:space="preserve"> est le coefficient ambiant de la surface (le nombre de lumière renvoyée). </w:t>
      </w:r>
    </w:p>
    <w:p w:rsidR="000A4BA0" w:rsidRPr="00513752" w:rsidRDefault="000A4BA0" w:rsidP="005B66CB">
      <w:pPr>
        <w:jc w:val="both"/>
        <w:rPr>
          <w:rFonts w:ascii="Times New Roman" w:eastAsia="Calibri" w:hAnsi="Times New Roman" w:cs="Times New Roman"/>
          <w:sz w:val="28"/>
          <w:szCs w:val="28"/>
        </w:rPr>
      </w:pPr>
      <w:r w:rsidRPr="00513752">
        <w:rPr>
          <w:rFonts w:ascii="Times New Roman" w:eastAsia="Calibri" w:hAnsi="Times New Roman" w:cs="Times New Roman"/>
          <w:sz w:val="28"/>
          <w:szCs w:val="28"/>
        </w:rPr>
        <w:t xml:space="preserve">On se retrouve donc avec la formule suivant : </w:t>
      </w:r>
      <w:proofErr w:type="spellStart"/>
      <w:r w:rsidRPr="00513752">
        <w:rPr>
          <w:rFonts w:ascii="Times New Roman" w:eastAsia="Calibri" w:hAnsi="Times New Roman" w:cs="Times New Roman"/>
          <w:sz w:val="28"/>
          <w:szCs w:val="28"/>
        </w:rPr>
        <w:t>I</w:t>
      </w:r>
      <w:r w:rsidRPr="00513752">
        <w:rPr>
          <w:rFonts w:ascii="Times New Roman" w:eastAsia="Calibri" w:hAnsi="Times New Roman" w:cs="Times New Roman"/>
          <w:sz w:val="28"/>
          <w:szCs w:val="28"/>
          <w:vertAlign w:val="subscript"/>
        </w:rPr>
        <w:t>a</w:t>
      </w:r>
      <w:proofErr w:type="spellEnd"/>
      <w:r w:rsidRPr="00513752">
        <w:rPr>
          <w:rFonts w:ascii="Times New Roman" w:eastAsia="Calibri" w:hAnsi="Times New Roman" w:cs="Times New Roman"/>
          <w:sz w:val="28"/>
          <w:szCs w:val="28"/>
        </w:rPr>
        <w:t xml:space="preserve"> = </w:t>
      </w:r>
      <w:proofErr w:type="spellStart"/>
      <w:r w:rsidRPr="00513752">
        <w:rPr>
          <w:rFonts w:ascii="Times New Roman" w:eastAsia="Calibri" w:hAnsi="Times New Roman" w:cs="Times New Roman"/>
          <w:sz w:val="28"/>
          <w:szCs w:val="28"/>
        </w:rPr>
        <w:t>Ip</w:t>
      </w:r>
      <w:proofErr w:type="spellEnd"/>
      <w:r w:rsidRPr="00513752">
        <w:rPr>
          <w:rFonts w:ascii="Times New Roman" w:eastAsia="Calibri" w:hAnsi="Times New Roman" w:cs="Times New Roman"/>
          <w:sz w:val="28"/>
          <w:szCs w:val="28"/>
        </w:rPr>
        <w:t xml:space="preserve"> * Ka</w:t>
      </w:r>
    </w:p>
    <w:p w:rsidR="000A4BA0" w:rsidRPr="000A4BA0" w:rsidRDefault="000A4BA0" w:rsidP="005B66CB">
      <w:pPr>
        <w:jc w:val="both"/>
        <w:rPr>
          <w:rFonts w:eastAsia="Calibri" w:cs="Calibri"/>
          <w:sz w:val="28"/>
          <w:u w:val="single"/>
        </w:rPr>
      </w:pPr>
    </w:p>
    <w:p w:rsidR="000A4BA0" w:rsidRPr="000A4BA0" w:rsidRDefault="000A4BA0" w:rsidP="005B66CB">
      <w:pPr>
        <w:pStyle w:val="Titre2"/>
        <w:jc w:val="both"/>
        <w:rPr>
          <w:rFonts w:eastAsia="Calibri"/>
        </w:rPr>
      </w:pPr>
      <w:r w:rsidRPr="000A4BA0">
        <w:rPr>
          <w:rFonts w:eastAsia="Calibri"/>
        </w:rPr>
        <w:t xml:space="preserve">Remarque : </w:t>
      </w:r>
    </w:p>
    <w:p w:rsidR="000A4BA0" w:rsidRPr="00513752" w:rsidRDefault="000A4BA0" w:rsidP="005B66CB">
      <w:pPr>
        <w:jc w:val="both"/>
        <w:rPr>
          <w:rFonts w:ascii="Times New Roman" w:hAnsi="Times New Roman" w:cs="Times New Roman"/>
        </w:rPr>
      </w:pPr>
      <w:r w:rsidRPr="00513752">
        <w:rPr>
          <w:rFonts w:ascii="Times New Roman" w:eastAsia="Calibri" w:hAnsi="Times New Roman" w:cs="Times New Roman"/>
          <w:sz w:val="28"/>
        </w:rPr>
        <w:t>Pour l’instant toutes les sphères sont illuminés mêmes si d’autre obstacle sont entre la lumière et la sphère. On fait juste un lancer de rayon sans prendre en compte les autres éléments, il n’y a par conséquent pas d’ombre.</w:t>
      </w:r>
    </w:p>
    <w:p w:rsidR="000A4BA0" w:rsidRDefault="000A4BA0"/>
    <w:p w:rsidR="004062D7" w:rsidRDefault="00417561" w:rsidP="002D7EAC">
      <w:pPr>
        <w:pStyle w:val="Titre1"/>
      </w:pPr>
      <w:r>
        <w:rPr>
          <w:rFonts w:eastAsia="Liberation Serif"/>
        </w:rPr>
        <w:t>Lumière Diffuse :</w:t>
      </w:r>
    </w:p>
    <w:p w:rsidR="004062D7" w:rsidRDefault="004062D7"/>
    <w:p w:rsidR="004062D7" w:rsidRPr="00513752" w:rsidRDefault="00417561" w:rsidP="005B66CB">
      <w:pPr>
        <w:jc w:val="both"/>
        <w:rPr>
          <w:rFonts w:ascii="Times New Roman" w:hAnsi="Times New Roman" w:cs="Times New Roman"/>
        </w:rPr>
      </w:pPr>
      <w:r w:rsidRPr="00513752">
        <w:rPr>
          <w:rFonts w:ascii="Times New Roman" w:eastAsia="Calibri" w:hAnsi="Times New Roman" w:cs="Times New Roman"/>
          <w:sz w:val="28"/>
        </w:rPr>
        <w:t>La couleur d’un objet est directement issue de la quantité de lumière qui le touche et des caractéristiques physiques de l’objet vis à vis des longueurs d’onde qu’il diffuse.</w:t>
      </w:r>
    </w:p>
    <w:p w:rsidR="004062D7" w:rsidRPr="00513752" w:rsidRDefault="004062D7" w:rsidP="005B66CB">
      <w:pPr>
        <w:jc w:val="both"/>
        <w:rPr>
          <w:rFonts w:ascii="Times New Roman" w:hAnsi="Times New Roman" w:cs="Times New Roman"/>
        </w:rPr>
      </w:pPr>
    </w:p>
    <w:p w:rsidR="004062D7" w:rsidRPr="00513752" w:rsidRDefault="00010AFD" w:rsidP="005B66CB">
      <w:pPr>
        <w:jc w:val="both"/>
        <w:rPr>
          <w:rFonts w:ascii="Times New Roman" w:hAnsi="Times New Roman" w:cs="Times New Roman"/>
        </w:rPr>
      </w:pPr>
      <w:r w:rsidRPr="00513752">
        <w:rPr>
          <w:rFonts w:ascii="Times New Roman" w:eastAsia="Calibri" w:hAnsi="Times New Roman" w:cs="Times New Roman"/>
          <w:sz w:val="28"/>
        </w:rPr>
        <w:t>On utilise donc la partie lumière diffuse du modèle de</w:t>
      </w:r>
      <w:r w:rsidR="00417561" w:rsidRPr="00513752">
        <w:rPr>
          <w:rFonts w:ascii="Times New Roman" w:eastAsia="Calibri" w:hAnsi="Times New Roman" w:cs="Times New Roman"/>
          <w:sz w:val="28"/>
        </w:rPr>
        <w:t xml:space="preserve"> </w:t>
      </w:r>
      <w:proofErr w:type="spellStart"/>
      <w:r w:rsidRPr="00513752">
        <w:rPr>
          <w:rFonts w:ascii="Times New Roman" w:eastAsia="Calibri" w:hAnsi="Times New Roman" w:cs="Times New Roman"/>
          <w:sz w:val="28"/>
        </w:rPr>
        <w:t>Phong</w:t>
      </w:r>
      <w:proofErr w:type="spellEnd"/>
      <w:r w:rsidR="00417561" w:rsidRPr="00513752">
        <w:rPr>
          <w:rFonts w:ascii="Times New Roman" w:eastAsia="Calibri" w:hAnsi="Times New Roman" w:cs="Times New Roman"/>
          <w:sz w:val="28"/>
        </w:rPr>
        <w:t xml:space="preserve"> pour que la diffusion soit effectuée </w:t>
      </w:r>
      <w:proofErr w:type="spellStart"/>
      <w:r w:rsidR="00417561" w:rsidRPr="00513752">
        <w:rPr>
          <w:rFonts w:ascii="Times New Roman" w:eastAsia="Calibri" w:hAnsi="Times New Roman" w:cs="Times New Roman"/>
          <w:sz w:val="28"/>
        </w:rPr>
        <w:t>isotropiquement</w:t>
      </w:r>
      <w:proofErr w:type="spellEnd"/>
      <w:r w:rsidR="00417561" w:rsidRPr="00513752">
        <w:rPr>
          <w:rFonts w:ascii="Times New Roman" w:eastAsia="Calibri" w:hAnsi="Times New Roman" w:cs="Times New Roman"/>
          <w:sz w:val="28"/>
        </w:rPr>
        <w:t xml:space="preserve"> (uniformément dans toutes les directions).</w:t>
      </w:r>
    </w:p>
    <w:p w:rsidR="004062D7" w:rsidRPr="00513752" w:rsidRDefault="00417561" w:rsidP="005B66CB">
      <w:pPr>
        <w:jc w:val="both"/>
        <w:rPr>
          <w:rFonts w:ascii="Times New Roman" w:hAnsi="Times New Roman" w:cs="Times New Roman"/>
        </w:rPr>
      </w:pPr>
      <w:r w:rsidRPr="00513752">
        <w:rPr>
          <w:rFonts w:ascii="Times New Roman" w:eastAsia="Calibri" w:hAnsi="Times New Roman" w:cs="Times New Roman"/>
          <w:sz w:val="28"/>
        </w:rPr>
        <w:lastRenderedPageBreak/>
        <w:t>Il n’y a pas plus de lumière diffusée dans une direction que dans une autre.</w:t>
      </w:r>
    </w:p>
    <w:p w:rsidR="004062D7" w:rsidRPr="00513752" w:rsidRDefault="004062D7" w:rsidP="005B66CB">
      <w:pPr>
        <w:jc w:val="both"/>
        <w:rPr>
          <w:rFonts w:ascii="Times New Roman" w:hAnsi="Times New Roman" w:cs="Times New Roman"/>
        </w:rPr>
      </w:pPr>
    </w:p>
    <w:p w:rsidR="004062D7" w:rsidRPr="00513752" w:rsidRDefault="00417561" w:rsidP="005B66CB">
      <w:pPr>
        <w:jc w:val="both"/>
        <w:rPr>
          <w:rFonts w:ascii="Times New Roman" w:hAnsi="Times New Roman" w:cs="Times New Roman"/>
        </w:rPr>
      </w:pPr>
      <w:r w:rsidRPr="00513752">
        <w:rPr>
          <w:rFonts w:ascii="Times New Roman" w:eastAsia="Calibri" w:hAnsi="Times New Roman" w:cs="Times New Roman"/>
          <w:sz w:val="28"/>
        </w:rPr>
        <w:t>Deux directions d’incidence différentes peuvent conduire à la même lumière diffusée (si l'angle d'incidence est égal pour les deux directions, voir plus loin).</w:t>
      </w:r>
    </w:p>
    <w:p w:rsidR="004062D7" w:rsidRPr="00513752" w:rsidRDefault="004062D7" w:rsidP="005B66CB">
      <w:pPr>
        <w:jc w:val="both"/>
        <w:rPr>
          <w:rFonts w:ascii="Times New Roman" w:hAnsi="Times New Roman" w:cs="Times New Roman"/>
        </w:rPr>
      </w:pPr>
    </w:p>
    <w:p w:rsidR="00AE5214" w:rsidRPr="00513752" w:rsidRDefault="00417561" w:rsidP="005B66CB">
      <w:pPr>
        <w:jc w:val="both"/>
        <w:rPr>
          <w:rFonts w:ascii="Times New Roman" w:hAnsi="Times New Roman" w:cs="Times New Roman"/>
        </w:rPr>
      </w:pPr>
      <w:r w:rsidRPr="00513752">
        <w:rPr>
          <w:rFonts w:ascii="Times New Roman" w:eastAsia="Calibri" w:hAnsi="Times New Roman" w:cs="Times New Roman"/>
          <w:sz w:val="28"/>
        </w:rPr>
        <w:t xml:space="preserve">L’éclairage d’un point </w:t>
      </w:r>
      <w:r w:rsidRPr="00513752">
        <w:rPr>
          <w:rFonts w:ascii="Times New Roman" w:eastAsia="Calibri" w:hAnsi="Times New Roman" w:cs="Times New Roman"/>
          <w:b/>
          <w:sz w:val="28"/>
        </w:rPr>
        <w:t>P</w:t>
      </w:r>
      <w:r w:rsidRPr="00513752">
        <w:rPr>
          <w:rFonts w:ascii="Times New Roman" w:eastAsia="Calibri" w:hAnsi="Times New Roman" w:cs="Times New Roman"/>
          <w:sz w:val="28"/>
        </w:rPr>
        <w:t xml:space="preserve"> d’une surface </w:t>
      </w:r>
      <w:r w:rsidRPr="00513752">
        <w:rPr>
          <w:rFonts w:ascii="Times New Roman" w:eastAsia="Calibri" w:hAnsi="Times New Roman" w:cs="Times New Roman"/>
          <w:b/>
          <w:sz w:val="28"/>
        </w:rPr>
        <w:t>S</w:t>
      </w:r>
      <w:r w:rsidRPr="00513752">
        <w:rPr>
          <w:rFonts w:ascii="Times New Roman" w:eastAsia="Calibri" w:hAnsi="Times New Roman" w:cs="Times New Roman"/>
          <w:sz w:val="28"/>
        </w:rPr>
        <w:t xml:space="preserve"> dépend uniquement des caractéristiques matérielles de </w:t>
      </w:r>
      <w:r w:rsidRPr="00513752">
        <w:rPr>
          <w:rFonts w:ascii="Times New Roman" w:eastAsia="Calibri" w:hAnsi="Times New Roman" w:cs="Times New Roman"/>
          <w:b/>
          <w:sz w:val="28"/>
        </w:rPr>
        <w:t>S</w:t>
      </w:r>
      <w:r w:rsidRPr="00513752">
        <w:rPr>
          <w:rFonts w:ascii="Times New Roman" w:eastAsia="Calibri" w:hAnsi="Times New Roman" w:cs="Times New Roman"/>
          <w:sz w:val="28"/>
        </w:rPr>
        <w:t xml:space="preserve"> et de l’angle </w:t>
      </w:r>
      <w:r w:rsidRPr="00513752">
        <w:rPr>
          <w:rFonts w:ascii="Times New Roman" w:eastAsia="Calibri" w:hAnsi="Times New Roman" w:cs="Times New Roman"/>
          <w:b/>
          <w:sz w:val="28"/>
        </w:rPr>
        <w:t>téta</w:t>
      </w:r>
      <w:r w:rsidRPr="00513752">
        <w:rPr>
          <w:rFonts w:ascii="Times New Roman" w:eastAsia="Calibri" w:hAnsi="Times New Roman" w:cs="Times New Roman"/>
          <w:sz w:val="28"/>
        </w:rPr>
        <w:t xml:space="preserve"> (angle d'incidence) entre le vecteur normé  vers la source de lumière en </w:t>
      </w:r>
      <w:r w:rsidRPr="00513752">
        <w:rPr>
          <w:rFonts w:ascii="Times New Roman" w:eastAsia="Calibri" w:hAnsi="Times New Roman" w:cs="Times New Roman"/>
          <w:b/>
          <w:sz w:val="28"/>
        </w:rPr>
        <w:t>P</w:t>
      </w:r>
      <w:r w:rsidRPr="00513752">
        <w:rPr>
          <w:rFonts w:ascii="Times New Roman" w:eastAsia="Calibri" w:hAnsi="Times New Roman" w:cs="Times New Roman"/>
          <w:sz w:val="28"/>
        </w:rPr>
        <w:t xml:space="preserve"> et la normale </w:t>
      </w:r>
      <w:r w:rsidRPr="00513752">
        <w:rPr>
          <w:rFonts w:ascii="Times New Roman" w:eastAsia="Calibri" w:hAnsi="Times New Roman" w:cs="Times New Roman"/>
          <w:b/>
          <w:sz w:val="28"/>
        </w:rPr>
        <w:t>N</w:t>
      </w:r>
      <w:r w:rsidRPr="00513752">
        <w:rPr>
          <w:rFonts w:ascii="Times New Roman" w:eastAsia="Calibri" w:hAnsi="Times New Roman" w:cs="Times New Roman"/>
          <w:sz w:val="28"/>
        </w:rPr>
        <w:t xml:space="preserve"> extérieure à </w:t>
      </w:r>
      <w:r w:rsidRPr="00513752">
        <w:rPr>
          <w:rFonts w:ascii="Times New Roman" w:eastAsia="Calibri" w:hAnsi="Times New Roman" w:cs="Times New Roman"/>
          <w:b/>
          <w:sz w:val="28"/>
        </w:rPr>
        <w:t>S</w:t>
      </w:r>
      <w:r w:rsidRPr="00513752">
        <w:rPr>
          <w:rFonts w:ascii="Times New Roman" w:eastAsia="Calibri" w:hAnsi="Times New Roman" w:cs="Times New Roman"/>
          <w:sz w:val="28"/>
        </w:rPr>
        <w:t xml:space="preserve"> en </w:t>
      </w:r>
      <w:r w:rsidRPr="00513752">
        <w:rPr>
          <w:rFonts w:ascii="Times New Roman" w:eastAsia="Calibri" w:hAnsi="Times New Roman" w:cs="Times New Roman"/>
          <w:b/>
          <w:sz w:val="28"/>
        </w:rPr>
        <w:t>P</w:t>
      </w:r>
      <w:r w:rsidRPr="00513752">
        <w:rPr>
          <w:rFonts w:ascii="Times New Roman" w:eastAsia="Calibri" w:hAnsi="Times New Roman" w:cs="Times New Roman"/>
          <w:sz w:val="28"/>
        </w:rPr>
        <w:t>.</w:t>
      </w:r>
      <w:r w:rsidR="00010AFD" w:rsidRPr="00513752">
        <w:rPr>
          <w:rFonts w:ascii="Times New Roman" w:eastAsia="Calibri" w:hAnsi="Times New Roman" w:cs="Times New Roman"/>
          <w:sz w:val="28"/>
        </w:rPr>
        <w:t xml:space="preserve"> Le vecteur </w:t>
      </w:r>
      <w:r w:rsidR="00010AFD" w:rsidRPr="00513752">
        <w:rPr>
          <w:rFonts w:ascii="Times New Roman" w:eastAsia="Calibri" w:hAnsi="Times New Roman" w:cs="Times New Roman"/>
          <w:b/>
          <w:sz w:val="28"/>
        </w:rPr>
        <w:t xml:space="preserve">L </w:t>
      </w:r>
      <w:r w:rsidR="00010AFD" w:rsidRPr="00513752">
        <w:rPr>
          <w:rFonts w:ascii="Times New Roman" w:eastAsia="Calibri" w:hAnsi="Times New Roman" w:cs="Times New Roman"/>
          <w:sz w:val="28"/>
        </w:rPr>
        <w:t xml:space="preserve"> quant à lui représente le vecteur </w:t>
      </w:r>
      <w:r w:rsidR="00010AFD" w:rsidRPr="00513752">
        <w:rPr>
          <w:rFonts w:ascii="Times New Roman" w:eastAsia="Calibri" w:hAnsi="Times New Roman" w:cs="Times New Roman"/>
          <w:b/>
          <w:sz w:val="28"/>
        </w:rPr>
        <w:t xml:space="preserve">PL </w:t>
      </w:r>
      <w:r w:rsidR="00010AFD" w:rsidRPr="00513752">
        <w:rPr>
          <w:rFonts w:ascii="Times New Roman" w:eastAsia="Calibri" w:hAnsi="Times New Roman" w:cs="Times New Roman"/>
          <w:sz w:val="28"/>
        </w:rPr>
        <w:t xml:space="preserve">qui va du point </w:t>
      </w:r>
      <w:r w:rsidR="00010AFD" w:rsidRPr="00513752">
        <w:rPr>
          <w:rFonts w:ascii="Times New Roman" w:eastAsia="Calibri" w:hAnsi="Times New Roman" w:cs="Times New Roman"/>
          <w:b/>
          <w:sz w:val="28"/>
        </w:rPr>
        <w:t xml:space="preserve">P </w:t>
      </w:r>
      <w:r w:rsidR="00010AFD" w:rsidRPr="00513752">
        <w:rPr>
          <w:rFonts w:ascii="Times New Roman" w:eastAsia="Calibri" w:hAnsi="Times New Roman" w:cs="Times New Roman"/>
          <w:sz w:val="28"/>
        </w:rPr>
        <w:t xml:space="preserve"> à la source lumineuse.</w:t>
      </w:r>
      <w:r w:rsidR="00AE5214" w:rsidRPr="00513752">
        <w:rPr>
          <w:rFonts w:ascii="Times New Roman" w:hAnsi="Times New Roman" w:cs="Times New Roman"/>
        </w:rPr>
        <w:t xml:space="preserve"> </w:t>
      </w:r>
    </w:p>
    <w:p w:rsidR="00AE5214" w:rsidRDefault="00AE5214"/>
    <w:p w:rsidR="004062D7" w:rsidRPr="00010AFD" w:rsidRDefault="00AE5214">
      <w:r>
        <w:object w:dxaOrig="4500" w:dyaOrig="2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32pt;visibility:visible;mso-wrap-style:square" o:ole="">
            <v:imagedata r:id="rId5" o:title=""/>
          </v:shape>
          <o:OLEObject Type="Embed" ProgID="StaticMetafile" ShapeID="_x0000_i1025" DrawAspect="Content" ObjectID="_1518545309" r:id="rId6"/>
        </w:object>
      </w:r>
    </w:p>
    <w:p w:rsidR="004062D7" w:rsidRDefault="004062D7"/>
    <w:p w:rsidR="004062D7" w:rsidRPr="00513752" w:rsidRDefault="00010AFD" w:rsidP="005B66CB">
      <w:pPr>
        <w:jc w:val="both"/>
        <w:rPr>
          <w:rFonts w:ascii="Times New Roman" w:hAnsi="Times New Roman" w:cs="Times New Roman"/>
        </w:rPr>
      </w:pPr>
      <w:r w:rsidRPr="00513752">
        <w:rPr>
          <w:rFonts w:ascii="Times New Roman" w:eastAsia="Calibri" w:hAnsi="Times New Roman" w:cs="Times New Roman"/>
          <w:sz w:val="28"/>
        </w:rPr>
        <w:t>L’</w:t>
      </w:r>
      <w:r w:rsidR="000A4BA0" w:rsidRPr="00513752">
        <w:rPr>
          <w:rFonts w:ascii="Times New Roman" w:eastAsia="Calibri" w:hAnsi="Times New Roman" w:cs="Times New Roman"/>
          <w:sz w:val="28"/>
        </w:rPr>
        <w:t>intensité</w:t>
      </w:r>
      <w:r w:rsidR="00417561" w:rsidRPr="00513752">
        <w:rPr>
          <w:rFonts w:ascii="Times New Roman" w:eastAsia="Calibri" w:hAnsi="Times New Roman" w:cs="Times New Roman"/>
          <w:sz w:val="28"/>
        </w:rPr>
        <w:t xml:space="preserve"> est donnée par la formule </w:t>
      </w:r>
      <w:proofErr w:type="spellStart"/>
      <w:r w:rsidR="000A4BA0" w:rsidRPr="00513752">
        <w:rPr>
          <w:rFonts w:ascii="Times New Roman" w:eastAsia="Calibri" w:hAnsi="Times New Roman" w:cs="Times New Roman"/>
          <w:b/>
          <w:sz w:val="28"/>
        </w:rPr>
        <w:t>i</w:t>
      </w:r>
      <w:r w:rsidR="000A4BA0" w:rsidRPr="00513752">
        <w:rPr>
          <w:rFonts w:ascii="Times New Roman" w:eastAsia="Calibri" w:hAnsi="Times New Roman" w:cs="Times New Roman"/>
          <w:b/>
          <w:sz w:val="28"/>
          <w:vertAlign w:val="subscript"/>
        </w:rPr>
        <w:t>s</w:t>
      </w:r>
      <w:proofErr w:type="spellEnd"/>
      <w:r w:rsidR="00417561" w:rsidRPr="00513752">
        <w:rPr>
          <w:rFonts w:ascii="Times New Roman" w:eastAsia="Calibri" w:hAnsi="Times New Roman" w:cs="Times New Roman"/>
          <w:b/>
          <w:sz w:val="28"/>
        </w:rPr>
        <w:t xml:space="preserve"> = </w:t>
      </w:r>
      <w:proofErr w:type="spellStart"/>
      <w:r w:rsidR="00417561" w:rsidRPr="00513752">
        <w:rPr>
          <w:rFonts w:ascii="Times New Roman" w:eastAsia="Calibri" w:hAnsi="Times New Roman" w:cs="Times New Roman"/>
          <w:b/>
          <w:sz w:val="28"/>
        </w:rPr>
        <w:t>Ip</w:t>
      </w:r>
      <w:proofErr w:type="spellEnd"/>
      <w:r w:rsidR="00417561" w:rsidRPr="00513752">
        <w:rPr>
          <w:rFonts w:ascii="Times New Roman" w:eastAsia="Calibri" w:hAnsi="Times New Roman" w:cs="Times New Roman"/>
          <w:b/>
          <w:sz w:val="28"/>
        </w:rPr>
        <w:t xml:space="preserve"> </w:t>
      </w:r>
      <w:proofErr w:type="spellStart"/>
      <w:r w:rsidR="00417561" w:rsidRPr="00513752">
        <w:rPr>
          <w:rFonts w:ascii="Times New Roman" w:eastAsia="Calibri" w:hAnsi="Times New Roman" w:cs="Times New Roman"/>
          <w:b/>
          <w:sz w:val="28"/>
        </w:rPr>
        <w:t>Kd</w:t>
      </w:r>
      <w:proofErr w:type="spellEnd"/>
      <w:r w:rsidR="00417561" w:rsidRPr="00513752">
        <w:rPr>
          <w:rFonts w:ascii="Times New Roman" w:eastAsia="Calibri" w:hAnsi="Times New Roman" w:cs="Times New Roman"/>
          <w:b/>
          <w:sz w:val="28"/>
        </w:rPr>
        <w:t xml:space="preserve"> </w:t>
      </w:r>
      <w:r w:rsidR="000A4BA0" w:rsidRPr="00513752">
        <w:rPr>
          <w:rFonts w:ascii="Times New Roman" w:eastAsia="Calibri" w:hAnsi="Times New Roman" w:cs="Times New Roman"/>
          <w:b/>
          <w:sz w:val="28"/>
        </w:rPr>
        <w:t>(L.N)</w:t>
      </w:r>
    </w:p>
    <w:p w:rsidR="004062D7" w:rsidRPr="00513752" w:rsidRDefault="004062D7" w:rsidP="005B66CB">
      <w:pPr>
        <w:jc w:val="both"/>
        <w:rPr>
          <w:rFonts w:ascii="Times New Roman" w:hAnsi="Times New Roman" w:cs="Times New Roman"/>
        </w:rPr>
      </w:pPr>
    </w:p>
    <w:p w:rsidR="004062D7" w:rsidRPr="00513752" w:rsidRDefault="00417561" w:rsidP="005B66CB">
      <w:pPr>
        <w:jc w:val="both"/>
        <w:rPr>
          <w:rFonts w:ascii="Times New Roman" w:hAnsi="Times New Roman" w:cs="Times New Roman"/>
        </w:rPr>
      </w:pPr>
      <w:proofErr w:type="spellStart"/>
      <w:r w:rsidRPr="00513752">
        <w:rPr>
          <w:rFonts w:ascii="Times New Roman" w:eastAsia="Calibri" w:hAnsi="Times New Roman" w:cs="Times New Roman"/>
          <w:b/>
          <w:sz w:val="28"/>
        </w:rPr>
        <w:t>Ip</w:t>
      </w:r>
      <w:proofErr w:type="spellEnd"/>
      <w:r w:rsidRPr="00513752">
        <w:rPr>
          <w:rFonts w:ascii="Times New Roman" w:eastAsia="Calibri" w:hAnsi="Times New Roman" w:cs="Times New Roman"/>
          <w:sz w:val="28"/>
        </w:rPr>
        <w:t xml:space="preserve"> est l’intensité de lumière (énergie lumineuse par unité de surface) reçue en </w:t>
      </w:r>
      <w:r w:rsidRPr="00513752">
        <w:rPr>
          <w:rFonts w:ascii="Times New Roman" w:eastAsia="Calibri" w:hAnsi="Times New Roman" w:cs="Times New Roman"/>
          <w:b/>
          <w:sz w:val="28"/>
        </w:rPr>
        <w:t>P</w:t>
      </w:r>
      <w:r w:rsidRPr="00513752">
        <w:rPr>
          <w:rFonts w:ascii="Times New Roman" w:eastAsia="Calibri" w:hAnsi="Times New Roman" w:cs="Times New Roman"/>
          <w:sz w:val="28"/>
        </w:rPr>
        <w:t xml:space="preserve"> et </w:t>
      </w:r>
      <w:proofErr w:type="spellStart"/>
      <w:r w:rsidRPr="00513752">
        <w:rPr>
          <w:rFonts w:ascii="Times New Roman" w:eastAsia="Calibri" w:hAnsi="Times New Roman" w:cs="Times New Roman"/>
          <w:b/>
          <w:sz w:val="28"/>
        </w:rPr>
        <w:t>Kd</w:t>
      </w:r>
      <w:proofErr w:type="spellEnd"/>
      <w:r w:rsidRPr="00513752">
        <w:rPr>
          <w:rFonts w:ascii="Times New Roman" w:eastAsia="Calibri" w:hAnsi="Times New Roman" w:cs="Times New Roman"/>
          <w:sz w:val="28"/>
        </w:rPr>
        <w:t xml:space="preserve"> est le coefficient de diffusion de la surface.</w:t>
      </w:r>
    </w:p>
    <w:p w:rsidR="004062D7" w:rsidRPr="00513752" w:rsidRDefault="004062D7" w:rsidP="005B66CB">
      <w:pPr>
        <w:jc w:val="both"/>
        <w:rPr>
          <w:rFonts w:ascii="Times New Roman" w:hAnsi="Times New Roman" w:cs="Times New Roman"/>
        </w:rPr>
      </w:pPr>
    </w:p>
    <w:p w:rsidR="004062D7" w:rsidRPr="00513752" w:rsidRDefault="00417561" w:rsidP="005B66CB">
      <w:pPr>
        <w:jc w:val="both"/>
        <w:rPr>
          <w:rFonts w:ascii="Times New Roman" w:eastAsia="Calibri" w:hAnsi="Times New Roman" w:cs="Times New Roman"/>
          <w:sz w:val="28"/>
        </w:rPr>
      </w:pPr>
      <w:r w:rsidRPr="00513752">
        <w:rPr>
          <w:rFonts w:ascii="Times New Roman" w:eastAsia="Calibri" w:hAnsi="Times New Roman" w:cs="Times New Roman"/>
          <w:sz w:val="28"/>
        </w:rPr>
        <w:t xml:space="preserve">L'utilisation de </w:t>
      </w:r>
      <w:r w:rsidR="000A4BA0" w:rsidRPr="00513752">
        <w:rPr>
          <w:rFonts w:ascii="Times New Roman" w:eastAsia="Calibri" w:hAnsi="Times New Roman" w:cs="Times New Roman"/>
          <w:b/>
          <w:sz w:val="28"/>
        </w:rPr>
        <w:t xml:space="preserve">(L.N) </w:t>
      </w:r>
      <w:r w:rsidRPr="00513752">
        <w:rPr>
          <w:rFonts w:ascii="Times New Roman" w:eastAsia="Calibri" w:hAnsi="Times New Roman" w:cs="Times New Roman"/>
          <w:sz w:val="28"/>
        </w:rPr>
        <w:t>permet de caractériser mathématiquement le fait que plus la lumière est zénithale, plus elle éclaire fortement une surface. Au contraire, plus la lumière est rasante, moins elle éclaire cette même surface.</w:t>
      </w:r>
    </w:p>
    <w:p w:rsidR="00AE5214" w:rsidRPr="00513752" w:rsidRDefault="00AE5214" w:rsidP="005B66CB">
      <w:pPr>
        <w:jc w:val="both"/>
        <w:rPr>
          <w:rFonts w:ascii="Times New Roman" w:eastAsia="Calibri" w:hAnsi="Times New Roman" w:cs="Times New Roman"/>
          <w:sz w:val="28"/>
        </w:rPr>
      </w:pPr>
    </w:p>
    <w:p w:rsidR="00AE5214" w:rsidRPr="00513752" w:rsidRDefault="00AE5214" w:rsidP="005B66CB">
      <w:pPr>
        <w:jc w:val="both"/>
        <w:rPr>
          <w:rFonts w:ascii="Times New Roman" w:eastAsia="Calibri" w:hAnsi="Times New Roman" w:cs="Times New Roman"/>
          <w:sz w:val="28"/>
        </w:rPr>
      </w:pPr>
      <w:r w:rsidRPr="00513752">
        <w:rPr>
          <w:rFonts w:ascii="Times New Roman" w:eastAsia="Calibri" w:hAnsi="Times New Roman" w:cs="Times New Roman"/>
          <w:sz w:val="28"/>
        </w:rPr>
        <w:t xml:space="preserve">Au début nous avions trouvé une autre formule : </w:t>
      </w:r>
      <w:proofErr w:type="spellStart"/>
      <w:r w:rsidRPr="00513752">
        <w:rPr>
          <w:rFonts w:ascii="Times New Roman" w:eastAsia="Calibri" w:hAnsi="Times New Roman" w:cs="Times New Roman"/>
          <w:b/>
          <w:sz w:val="28"/>
        </w:rPr>
        <w:t>i</w:t>
      </w:r>
      <w:r w:rsidRPr="00513752">
        <w:rPr>
          <w:rFonts w:ascii="Times New Roman" w:eastAsia="Calibri" w:hAnsi="Times New Roman" w:cs="Times New Roman"/>
          <w:b/>
          <w:sz w:val="28"/>
          <w:vertAlign w:val="subscript"/>
        </w:rPr>
        <w:t>s</w:t>
      </w:r>
      <w:proofErr w:type="spellEnd"/>
      <w:r w:rsidRPr="00513752">
        <w:rPr>
          <w:rFonts w:ascii="Times New Roman" w:eastAsia="Calibri" w:hAnsi="Times New Roman" w:cs="Times New Roman"/>
          <w:b/>
          <w:sz w:val="28"/>
        </w:rPr>
        <w:t xml:space="preserve"> = </w:t>
      </w:r>
      <w:proofErr w:type="spellStart"/>
      <w:r w:rsidRPr="00513752">
        <w:rPr>
          <w:rFonts w:ascii="Times New Roman" w:eastAsia="Calibri" w:hAnsi="Times New Roman" w:cs="Times New Roman"/>
          <w:b/>
          <w:sz w:val="28"/>
        </w:rPr>
        <w:t>Ip</w:t>
      </w:r>
      <w:proofErr w:type="spellEnd"/>
      <w:r w:rsidRPr="00513752">
        <w:rPr>
          <w:rFonts w:ascii="Times New Roman" w:eastAsia="Calibri" w:hAnsi="Times New Roman" w:cs="Times New Roman"/>
          <w:b/>
          <w:sz w:val="28"/>
        </w:rPr>
        <w:t xml:space="preserve"> </w:t>
      </w:r>
      <w:proofErr w:type="spellStart"/>
      <w:r w:rsidRPr="00513752">
        <w:rPr>
          <w:rFonts w:ascii="Times New Roman" w:eastAsia="Calibri" w:hAnsi="Times New Roman" w:cs="Times New Roman"/>
          <w:b/>
          <w:sz w:val="28"/>
        </w:rPr>
        <w:t>Kd</w:t>
      </w:r>
      <w:proofErr w:type="spellEnd"/>
      <w:r w:rsidRPr="00513752">
        <w:rPr>
          <w:rFonts w:ascii="Times New Roman" w:eastAsia="Calibri" w:hAnsi="Times New Roman" w:cs="Times New Roman"/>
          <w:b/>
          <w:sz w:val="28"/>
        </w:rPr>
        <w:t xml:space="preserve"> *</w:t>
      </w:r>
      <w:proofErr w:type="gramStart"/>
      <w:r w:rsidRPr="00513752">
        <w:rPr>
          <w:rFonts w:ascii="Times New Roman" w:eastAsia="Calibri" w:hAnsi="Times New Roman" w:cs="Times New Roman"/>
          <w:b/>
          <w:sz w:val="28"/>
        </w:rPr>
        <w:t>cos(</w:t>
      </w:r>
      <w:proofErr w:type="spellStart"/>
      <w:proofErr w:type="gramEnd"/>
      <w:r w:rsidRPr="00513752">
        <w:rPr>
          <w:rFonts w:ascii="Times New Roman" w:eastAsia="Calibri" w:hAnsi="Times New Roman" w:cs="Times New Roman"/>
          <w:b/>
          <w:sz w:val="28"/>
        </w:rPr>
        <w:t>théta</w:t>
      </w:r>
      <w:proofErr w:type="spellEnd"/>
      <w:r w:rsidRPr="00513752">
        <w:rPr>
          <w:rFonts w:ascii="Times New Roman" w:eastAsia="Calibri" w:hAnsi="Times New Roman" w:cs="Times New Roman"/>
          <w:b/>
          <w:sz w:val="28"/>
        </w:rPr>
        <w:t xml:space="preserve">) </w:t>
      </w:r>
      <w:r w:rsidRPr="00513752">
        <w:rPr>
          <w:rFonts w:ascii="Times New Roman" w:eastAsia="Calibri" w:hAnsi="Times New Roman" w:cs="Times New Roman"/>
          <w:sz w:val="28"/>
        </w:rPr>
        <w:t>mais pour calculer l’angle nous devions repasser par du produit scalaire. Pour des soucis d’optimisation nous avons donc choisi de garder la première formule.</w:t>
      </w:r>
    </w:p>
    <w:p w:rsidR="00AE5214" w:rsidRDefault="00AE5214" w:rsidP="005B66CB">
      <w:pPr>
        <w:jc w:val="both"/>
        <w:rPr>
          <w:rFonts w:eastAsia="Calibri" w:cs="Calibri"/>
          <w:sz w:val="28"/>
        </w:rPr>
      </w:pPr>
    </w:p>
    <w:p w:rsidR="00AE5214" w:rsidRPr="00AE5214" w:rsidRDefault="00AE5214" w:rsidP="005B66CB">
      <w:pPr>
        <w:pStyle w:val="Titre2"/>
        <w:jc w:val="both"/>
        <w:rPr>
          <w:rFonts w:eastAsia="Calibri"/>
        </w:rPr>
      </w:pPr>
      <w:r w:rsidRPr="00AE5214">
        <w:rPr>
          <w:rFonts w:eastAsia="Calibri"/>
        </w:rPr>
        <w:t xml:space="preserve">Remarque : </w:t>
      </w:r>
    </w:p>
    <w:p w:rsidR="00AE5214" w:rsidRPr="00AE5214" w:rsidRDefault="00AE5214" w:rsidP="005B66CB">
      <w:pPr>
        <w:jc w:val="both"/>
      </w:pPr>
      <w:r>
        <w:rPr>
          <w:rFonts w:eastAsia="Calibri" w:cs="Calibri"/>
          <w:sz w:val="28"/>
        </w:rPr>
        <w:t xml:space="preserve">Tous les vecteurs doivent être normalisés pour faire les calculs afin de retrouver exactement le cosinus de </w:t>
      </w:r>
      <w:proofErr w:type="spellStart"/>
      <w:r w:rsidRPr="00AE5214">
        <w:rPr>
          <w:rFonts w:eastAsia="Calibri" w:cs="Calibri"/>
          <w:b/>
          <w:sz w:val="28"/>
        </w:rPr>
        <w:t>théta</w:t>
      </w:r>
      <w:proofErr w:type="spellEnd"/>
      <w:r>
        <w:rPr>
          <w:rFonts w:eastAsia="Calibri" w:cs="Calibri"/>
          <w:sz w:val="28"/>
        </w:rPr>
        <w:t xml:space="preserve"> quand on fait </w:t>
      </w:r>
      <w:r w:rsidRPr="00AE5214">
        <w:rPr>
          <w:rFonts w:eastAsia="Calibri" w:cs="Calibri"/>
          <w:b/>
          <w:sz w:val="28"/>
        </w:rPr>
        <w:t>(L.N).</w:t>
      </w:r>
    </w:p>
    <w:p w:rsidR="00AE5214" w:rsidRDefault="00AE5214" w:rsidP="00AE5214"/>
    <w:p w:rsidR="00AE5214" w:rsidRPr="00AE5214" w:rsidRDefault="00AE5214" w:rsidP="002D7EAC">
      <w:pPr>
        <w:pStyle w:val="Titre1"/>
        <w:rPr>
          <w:rFonts w:eastAsia="Calibri"/>
        </w:rPr>
      </w:pPr>
      <w:r w:rsidRPr="00AE5214">
        <w:rPr>
          <w:rFonts w:eastAsia="Calibri"/>
        </w:rPr>
        <w:t>Lumière spéculaire</w:t>
      </w:r>
    </w:p>
    <w:p w:rsidR="00AE5214" w:rsidRDefault="00AE5214" w:rsidP="005B66CB">
      <w:pPr>
        <w:jc w:val="both"/>
        <w:rPr>
          <w:rFonts w:eastAsia="Calibri" w:cs="Calibri"/>
          <w:sz w:val="28"/>
        </w:rPr>
      </w:pPr>
    </w:p>
    <w:p w:rsidR="00AE5214" w:rsidRPr="00513752" w:rsidRDefault="00AE5214" w:rsidP="005B66CB">
      <w:pPr>
        <w:jc w:val="both"/>
        <w:rPr>
          <w:rFonts w:ascii="Times New Roman" w:eastAsia="Calibri" w:hAnsi="Times New Roman" w:cs="Times New Roman"/>
          <w:sz w:val="28"/>
        </w:rPr>
      </w:pPr>
      <w:r w:rsidRPr="00513752">
        <w:rPr>
          <w:rFonts w:ascii="Times New Roman" w:eastAsia="Calibri" w:hAnsi="Times New Roman" w:cs="Times New Roman"/>
          <w:sz w:val="28"/>
        </w:rPr>
        <w:t xml:space="preserve">La lumière spéculaire est la partie de la lumière qui est renvoyé pile vers la caméra, à 90° comme dans un miroir. C’est cette lumière qui va donner une réflexion sur la forme d’une tache blanche sur la sphère. </w:t>
      </w:r>
    </w:p>
    <w:p w:rsidR="00AE5214" w:rsidRPr="00513752" w:rsidRDefault="00AE5214" w:rsidP="005B66CB">
      <w:pPr>
        <w:jc w:val="both"/>
        <w:rPr>
          <w:rFonts w:ascii="Times New Roman" w:eastAsia="Calibri" w:hAnsi="Times New Roman" w:cs="Times New Roman"/>
          <w:sz w:val="28"/>
        </w:rPr>
      </w:pPr>
    </w:p>
    <w:p w:rsidR="00AE5214" w:rsidRPr="00513752" w:rsidRDefault="00AE5214" w:rsidP="005B66CB">
      <w:pPr>
        <w:jc w:val="both"/>
        <w:rPr>
          <w:rFonts w:ascii="Times New Roman" w:eastAsia="Calibri" w:hAnsi="Times New Roman" w:cs="Times New Roman"/>
          <w:sz w:val="28"/>
        </w:rPr>
      </w:pPr>
      <w:r w:rsidRPr="00513752">
        <w:rPr>
          <w:rFonts w:ascii="Times New Roman" w:eastAsia="Calibri" w:hAnsi="Times New Roman" w:cs="Times New Roman"/>
          <w:sz w:val="28"/>
        </w:rPr>
        <w:t xml:space="preserve">Pour calculer cette nouvelle lumière nous avons besoin </w:t>
      </w:r>
      <w:r w:rsidR="00AA03DA" w:rsidRPr="00513752">
        <w:rPr>
          <w:rFonts w:ascii="Times New Roman" w:eastAsia="Calibri" w:hAnsi="Times New Roman" w:cs="Times New Roman"/>
          <w:sz w:val="28"/>
        </w:rPr>
        <w:t xml:space="preserve">de </w:t>
      </w:r>
      <w:r w:rsidR="002D7EAC" w:rsidRPr="00513752">
        <w:rPr>
          <w:rFonts w:ascii="Times New Roman" w:eastAsia="Calibri" w:hAnsi="Times New Roman" w:cs="Times New Roman"/>
          <w:sz w:val="28"/>
        </w:rPr>
        <w:t>nouvelles variables</w:t>
      </w:r>
      <w:r w:rsidR="00AA03DA" w:rsidRPr="00513752">
        <w:rPr>
          <w:rFonts w:ascii="Times New Roman" w:eastAsia="Calibri" w:hAnsi="Times New Roman" w:cs="Times New Roman"/>
          <w:sz w:val="28"/>
        </w:rPr>
        <w:t xml:space="preserve">. </w:t>
      </w:r>
      <w:proofErr w:type="spellStart"/>
      <w:r w:rsidR="00AA03DA" w:rsidRPr="00513752">
        <w:rPr>
          <w:rFonts w:ascii="Times New Roman" w:eastAsia="Calibri" w:hAnsi="Times New Roman" w:cs="Times New Roman"/>
          <w:b/>
          <w:sz w:val="28"/>
        </w:rPr>
        <w:t>Ks</w:t>
      </w:r>
      <w:proofErr w:type="spellEnd"/>
      <w:r w:rsidR="00AA03DA" w:rsidRPr="00513752">
        <w:rPr>
          <w:rFonts w:ascii="Times New Roman" w:eastAsia="Calibri" w:hAnsi="Times New Roman" w:cs="Times New Roman"/>
          <w:b/>
          <w:sz w:val="28"/>
        </w:rPr>
        <w:t xml:space="preserve"> </w:t>
      </w:r>
      <w:r w:rsidR="00AA03DA" w:rsidRPr="00513752">
        <w:rPr>
          <w:rFonts w:ascii="Times New Roman" w:eastAsia="Calibri" w:hAnsi="Times New Roman" w:cs="Times New Roman"/>
          <w:sz w:val="28"/>
        </w:rPr>
        <w:lastRenderedPageBreak/>
        <w:t xml:space="preserve">nous le coefficient spéculaire de la surface, </w:t>
      </w:r>
      <w:r w:rsidR="00AA03DA" w:rsidRPr="00513752">
        <w:rPr>
          <w:rFonts w:ascii="Times New Roman" w:eastAsia="Calibri" w:hAnsi="Times New Roman" w:cs="Times New Roman"/>
          <w:b/>
          <w:sz w:val="28"/>
        </w:rPr>
        <w:t xml:space="preserve">alpha </w:t>
      </w:r>
      <w:r w:rsidR="00AA03DA" w:rsidRPr="00513752">
        <w:rPr>
          <w:rFonts w:ascii="Times New Roman" w:eastAsia="Calibri" w:hAnsi="Times New Roman" w:cs="Times New Roman"/>
          <w:sz w:val="28"/>
        </w:rPr>
        <w:t xml:space="preserve">qui est lui lié à la brillance de la surface. Plus </w:t>
      </w:r>
      <w:r w:rsidR="00AA03DA" w:rsidRPr="00513752">
        <w:rPr>
          <w:rFonts w:ascii="Times New Roman" w:eastAsia="Calibri" w:hAnsi="Times New Roman" w:cs="Times New Roman"/>
          <w:b/>
          <w:sz w:val="28"/>
        </w:rPr>
        <w:t>alpha</w:t>
      </w:r>
      <w:r w:rsidR="00AA03DA" w:rsidRPr="00513752">
        <w:rPr>
          <w:rFonts w:ascii="Times New Roman" w:eastAsia="Calibri" w:hAnsi="Times New Roman" w:cs="Times New Roman"/>
          <w:sz w:val="28"/>
        </w:rPr>
        <w:t xml:space="preserve"> est grand plus la surface est brillante, ce n’est pas un coefficient par conséquent il peut prendre des valeurs élevées.</w:t>
      </w:r>
    </w:p>
    <w:p w:rsidR="00AA03DA" w:rsidRPr="00513752" w:rsidRDefault="00AA03DA" w:rsidP="005B66CB">
      <w:pPr>
        <w:jc w:val="both"/>
        <w:rPr>
          <w:rFonts w:ascii="Times New Roman" w:eastAsia="Calibri" w:hAnsi="Times New Roman" w:cs="Times New Roman"/>
          <w:sz w:val="28"/>
        </w:rPr>
      </w:pPr>
      <w:r w:rsidRPr="00513752">
        <w:rPr>
          <w:rFonts w:ascii="Times New Roman" w:eastAsia="Calibri" w:hAnsi="Times New Roman" w:cs="Times New Roman"/>
          <w:sz w:val="28"/>
        </w:rPr>
        <w:t xml:space="preserve">Enfin nous nous avons besoin du vecteur </w:t>
      </w:r>
      <w:r w:rsidRPr="00513752">
        <w:rPr>
          <w:rFonts w:ascii="Times New Roman" w:eastAsia="Calibri" w:hAnsi="Times New Roman" w:cs="Times New Roman"/>
          <w:b/>
          <w:sz w:val="28"/>
        </w:rPr>
        <w:t xml:space="preserve">V </w:t>
      </w:r>
      <w:r w:rsidRPr="00513752">
        <w:rPr>
          <w:rFonts w:ascii="Times New Roman" w:eastAsia="Calibri" w:hAnsi="Times New Roman" w:cs="Times New Roman"/>
          <w:sz w:val="28"/>
        </w:rPr>
        <w:t xml:space="preserve">pour la direction de vue de l’observateur (ici la caméra) et le vecteur </w:t>
      </w:r>
      <w:r w:rsidRPr="00513752">
        <w:rPr>
          <w:rFonts w:ascii="Times New Roman" w:eastAsia="Calibri" w:hAnsi="Times New Roman" w:cs="Times New Roman"/>
          <w:b/>
          <w:sz w:val="28"/>
        </w:rPr>
        <w:t>R</w:t>
      </w:r>
      <w:r w:rsidRPr="00513752">
        <w:rPr>
          <w:rFonts w:ascii="Times New Roman" w:eastAsia="Calibri" w:hAnsi="Times New Roman" w:cs="Times New Roman"/>
          <w:sz w:val="28"/>
        </w:rPr>
        <w:t xml:space="preserve"> afin de savoir dans quel sens la lumière est réfléchie. Le dessin ci-dessous reprend ces différentes variables.</w:t>
      </w:r>
    </w:p>
    <w:p w:rsidR="00AA03DA" w:rsidRDefault="00D242C6" w:rsidP="00AE5214">
      <w:pPr>
        <w:rPr>
          <w:noProof/>
        </w:rPr>
      </w:pPr>
      <w:r>
        <w:rPr>
          <w:noProof/>
        </w:rPr>
        <w:pict>
          <v:shape id="_x0000_i1026" type="#_x0000_t75" style="width:180pt;height:150pt">
            <v:imagedata r:id="rId7" o:title="math"/>
          </v:shape>
        </w:pict>
      </w:r>
    </w:p>
    <w:p w:rsidR="00AA03DA" w:rsidRPr="00513752" w:rsidRDefault="00AA03DA" w:rsidP="00AE5214">
      <w:pPr>
        <w:rPr>
          <w:rFonts w:ascii="Times New Roman" w:hAnsi="Times New Roman" w:cs="Times New Roman"/>
          <w:noProof/>
        </w:rPr>
      </w:pPr>
    </w:p>
    <w:p w:rsidR="00AA03DA" w:rsidRPr="00513752" w:rsidRDefault="00AA03DA" w:rsidP="005B66CB">
      <w:pPr>
        <w:jc w:val="both"/>
        <w:rPr>
          <w:rFonts w:ascii="Times New Roman" w:eastAsia="Calibri" w:hAnsi="Times New Roman" w:cs="Times New Roman"/>
          <w:sz w:val="28"/>
        </w:rPr>
      </w:pPr>
      <w:r w:rsidRPr="00513752">
        <w:rPr>
          <w:rFonts w:ascii="Times New Roman" w:eastAsia="Calibri" w:hAnsi="Times New Roman" w:cs="Times New Roman"/>
          <w:sz w:val="28"/>
        </w:rPr>
        <w:t xml:space="preserve">Le problème c’est que nous n’avons pas directement le vecteur R. Nous l’obtenons grâce au simple calcul suivant : </w:t>
      </w:r>
      <w:r w:rsidRPr="00513752">
        <w:rPr>
          <w:rFonts w:ascii="Times New Roman" w:eastAsia="Calibri" w:hAnsi="Times New Roman" w:cs="Times New Roman"/>
          <w:b/>
          <w:sz w:val="28"/>
        </w:rPr>
        <w:t xml:space="preserve">R </w:t>
      </w:r>
      <w:r w:rsidRPr="00513752">
        <w:rPr>
          <w:rFonts w:ascii="Times New Roman" w:eastAsia="Calibri" w:hAnsi="Times New Roman" w:cs="Times New Roman"/>
          <w:sz w:val="28"/>
        </w:rPr>
        <w:t xml:space="preserve">= </w:t>
      </w:r>
      <w:r w:rsidR="00412A99" w:rsidRPr="00513752">
        <w:rPr>
          <w:rFonts w:ascii="Times New Roman" w:eastAsia="Calibri" w:hAnsi="Times New Roman" w:cs="Times New Roman"/>
          <w:sz w:val="28"/>
        </w:rPr>
        <w:t>2(</w:t>
      </w:r>
      <w:r w:rsidR="00412A99" w:rsidRPr="00513752">
        <w:rPr>
          <w:rFonts w:ascii="Times New Roman" w:eastAsia="Calibri" w:hAnsi="Times New Roman" w:cs="Times New Roman"/>
          <w:b/>
          <w:sz w:val="28"/>
        </w:rPr>
        <w:t>N</w:t>
      </w:r>
      <w:r w:rsidR="00412A99" w:rsidRPr="00513752">
        <w:rPr>
          <w:rFonts w:ascii="Times New Roman" w:eastAsia="Calibri" w:hAnsi="Times New Roman" w:cs="Times New Roman"/>
          <w:sz w:val="28"/>
        </w:rPr>
        <w:t>.</w:t>
      </w:r>
      <w:r w:rsidR="00412A99" w:rsidRPr="00513752">
        <w:rPr>
          <w:rFonts w:ascii="Times New Roman" w:eastAsia="Calibri" w:hAnsi="Times New Roman" w:cs="Times New Roman"/>
          <w:b/>
          <w:sz w:val="28"/>
        </w:rPr>
        <w:t>L</w:t>
      </w:r>
      <w:proofErr w:type="gramStart"/>
      <w:r w:rsidR="00412A99" w:rsidRPr="00513752">
        <w:rPr>
          <w:rFonts w:ascii="Times New Roman" w:eastAsia="Calibri" w:hAnsi="Times New Roman" w:cs="Times New Roman"/>
          <w:sz w:val="28"/>
        </w:rPr>
        <w:t>)</w:t>
      </w:r>
      <w:r w:rsidR="00412A99" w:rsidRPr="00513752">
        <w:rPr>
          <w:rFonts w:ascii="Times New Roman" w:eastAsia="Calibri" w:hAnsi="Times New Roman" w:cs="Times New Roman"/>
          <w:b/>
          <w:sz w:val="28"/>
        </w:rPr>
        <w:t>N</w:t>
      </w:r>
      <w:proofErr w:type="gramEnd"/>
      <w:r w:rsidR="00412A99" w:rsidRPr="00513752">
        <w:rPr>
          <w:rFonts w:ascii="Times New Roman" w:eastAsia="Calibri" w:hAnsi="Times New Roman" w:cs="Times New Roman"/>
          <w:sz w:val="28"/>
        </w:rPr>
        <w:t>-</w:t>
      </w:r>
      <w:r w:rsidR="00412A99" w:rsidRPr="00513752">
        <w:rPr>
          <w:rFonts w:ascii="Times New Roman" w:eastAsia="Calibri" w:hAnsi="Times New Roman" w:cs="Times New Roman"/>
          <w:b/>
          <w:sz w:val="28"/>
        </w:rPr>
        <w:t>L</w:t>
      </w:r>
    </w:p>
    <w:p w:rsidR="002D7EAC" w:rsidRPr="00513752" w:rsidRDefault="002D7EAC" w:rsidP="005B66CB">
      <w:pPr>
        <w:jc w:val="both"/>
        <w:rPr>
          <w:rFonts w:ascii="Times New Roman" w:eastAsia="Calibri" w:hAnsi="Times New Roman" w:cs="Times New Roman"/>
          <w:sz w:val="28"/>
        </w:rPr>
      </w:pPr>
    </w:p>
    <w:p w:rsidR="002D7EAC" w:rsidRPr="00513752" w:rsidRDefault="002D7EAC" w:rsidP="005B66CB">
      <w:pPr>
        <w:jc w:val="both"/>
        <w:rPr>
          <w:rFonts w:ascii="Times New Roman" w:eastAsia="Calibri" w:hAnsi="Times New Roman" w:cs="Times New Roman"/>
          <w:sz w:val="28"/>
        </w:rPr>
      </w:pPr>
      <w:r w:rsidRPr="00513752">
        <w:rPr>
          <w:rFonts w:ascii="Times New Roman" w:eastAsia="Calibri" w:hAnsi="Times New Roman" w:cs="Times New Roman"/>
          <w:sz w:val="28"/>
        </w:rPr>
        <w:t xml:space="preserve">Enfin pour obtenir l’intensité on effectue le calcul suivant : </w:t>
      </w:r>
    </w:p>
    <w:p w:rsidR="002D7EAC" w:rsidRPr="00513752" w:rsidRDefault="002D7EAC" w:rsidP="005B66CB">
      <w:pPr>
        <w:jc w:val="both"/>
        <w:rPr>
          <w:rFonts w:ascii="Times New Roman" w:eastAsia="Calibri" w:hAnsi="Times New Roman" w:cs="Times New Roman"/>
          <w:b/>
          <w:sz w:val="28"/>
          <w:vertAlign w:val="superscript"/>
        </w:rPr>
      </w:pPr>
      <w:r w:rsidRPr="00513752">
        <w:rPr>
          <w:rFonts w:ascii="Times New Roman" w:eastAsia="Calibri" w:hAnsi="Times New Roman" w:cs="Times New Roman"/>
          <w:b/>
          <w:sz w:val="28"/>
        </w:rPr>
        <w:t>I</w:t>
      </w:r>
      <w:r w:rsidRPr="00513752">
        <w:rPr>
          <w:rFonts w:ascii="Times New Roman" w:eastAsia="Calibri" w:hAnsi="Times New Roman" w:cs="Times New Roman"/>
          <w:b/>
          <w:sz w:val="28"/>
          <w:vertAlign w:val="subscript"/>
        </w:rPr>
        <w:t>s</w:t>
      </w:r>
      <w:r w:rsidRPr="00513752">
        <w:rPr>
          <w:rFonts w:ascii="Times New Roman" w:eastAsia="Calibri" w:hAnsi="Times New Roman" w:cs="Times New Roman"/>
          <w:sz w:val="28"/>
          <w:vertAlign w:val="subscript"/>
        </w:rPr>
        <w:t xml:space="preserve"> </w:t>
      </w:r>
      <w:r w:rsidRPr="00513752">
        <w:rPr>
          <w:rFonts w:ascii="Times New Roman" w:eastAsia="Calibri" w:hAnsi="Times New Roman" w:cs="Times New Roman"/>
          <w:sz w:val="28"/>
        </w:rPr>
        <w:t xml:space="preserve">= </w:t>
      </w:r>
      <w:proofErr w:type="spellStart"/>
      <w:r w:rsidRPr="00513752">
        <w:rPr>
          <w:rFonts w:ascii="Times New Roman" w:eastAsia="Calibri" w:hAnsi="Times New Roman" w:cs="Times New Roman"/>
          <w:b/>
          <w:sz w:val="28"/>
        </w:rPr>
        <w:t>Ip</w:t>
      </w:r>
      <w:proofErr w:type="spellEnd"/>
      <w:r w:rsidRPr="00513752">
        <w:rPr>
          <w:rFonts w:ascii="Times New Roman" w:eastAsia="Calibri" w:hAnsi="Times New Roman" w:cs="Times New Roman"/>
          <w:sz w:val="28"/>
        </w:rPr>
        <w:t xml:space="preserve"> </w:t>
      </w:r>
      <w:proofErr w:type="spellStart"/>
      <w:r w:rsidRPr="00513752">
        <w:rPr>
          <w:rFonts w:ascii="Times New Roman" w:eastAsia="Calibri" w:hAnsi="Times New Roman" w:cs="Times New Roman"/>
          <w:b/>
          <w:sz w:val="28"/>
        </w:rPr>
        <w:t>Ks</w:t>
      </w:r>
      <w:proofErr w:type="spellEnd"/>
      <w:r w:rsidRPr="00513752">
        <w:rPr>
          <w:rFonts w:ascii="Times New Roman" w:eastAsia="Calibri" w:hAnsi="Times New Roman" w:cs="Times New Roman"/>
          <w:sz w:val="28"/>
        </w:rPr>
        <w:t>(</w:t>
      </w:r>
      <w:r w:rsidRPr="00513752">
        <w:rPr>
          <w:rFonts w:ascii="Times New Roman" w:eastAsia="Calibri" w:hAnsi="Times New Roman" w:cs="Times New Roman"/>
          <w:b/>
          <w:sz w:val="28"/>
        </w:rPr>
        <w:t>R</w:t>
      </w:r>
      <w:r w:rsidRPr="00513752">
        <w:rPr>
          <w:rFonts w:ascii="Times New Roman" w:eastAsia="Calibri" w:hAnsi="Times New Roman" w:cs="Times New Roman"/>
          <w:sz w:val="28"/>
        </w:rPr>
        <w:t>.</w:t>
      </w:r>
      <w:r w:rsidRPr="00513752">
        <w:rPr>
          <w:rFonts w:ascii="Times New Roman" w:eastAsia="Calibri" w:hAnsi="Times New Roman" w:cs="Times New Roman"/>
          <w:b/>
          <w:sz w:val="28"/>
        </w:rPr>
        <w:t>V</w:t>
      </w:r>
      <w:proofErr w:type="gramStart"/>
      <w:r w:rsidRPr="00513752">
        <w:rPr>
          <w:rFonts w:ascii="Times New Roman" w:eastAsia="Calibri" w:hAnsi="Times New Roman" w:cs="Times New Roman"/>
          <w:sz w:val="28"/>
        </w:rPr>
        <w:t>)</w:t>
      </w:r>
      <w:r w:rsidRPr="00513752">
        <w:rPr>
          <w:rFonts w:ascii="Times New Roman" w:eastAsia="Calibri" w:hAnsi="Times New Roman" w:cs="Times New Roman"/>
          <w:b/>
          <w:sz w:val="28"/>
          <w:vertAlign w:val="superscript"/>
        </w:rPr>
        <w:t>alpha</w:t>
      </w:r>
      <w:proofErr w:type="gramEnd"/>
    </w:p>
    <w:p w:rsidR="002D7EAC" w:rsidRDefault="002D7EAC" w:rsidP="005B66CB">
      <w:pPr>
        <w:jc w:val="both"/>
        <w:rPr>
          <w:rFonts w:eastAsia="Calibri" w:cs="Calibri"/>
          <w:b/>
          <w:sz w:val="28"/>
          <w:vertAlign w:val="superscript"/>
        </w:rPr>
      </w:pPr>
    </w:p>
    <w:p w:rsidR="002D7EAC" w:rsidRPr="002D7EAC" w:rsidRDefault="002D7EAC" w:rsidP="005B66CB">
      <w:pPr>
        <w:pStyle w:val="Titre2"/>
        <w:jc w:val="both"/>
        <w:rPr>
          <w:rFonts w:eastAsia="Calibri"/>
        </w:rPr>
      </w:pPr>
      <w:r w:rsidRPr="002D7EAC">
        <w:rPr>
          <w:rFonts w:eastAsia="Calibri"/>
        </w:rPr>
        <w:t>Remarque :</w:t>
      </w:r>
    </w:p>
    <w:p w:rsidR="002D7EAC" w:rsidRPr="00513752" w:rsidRDefault="002D7EAC" w:rsidP="005B66CB">
      <w:pPr>
        <w:jc w:val="both"/>
        <w:rPr>
          <w:rFonts w:ascii="Times New Roman" w:eastAsia="Calibri" w:hAnsi="Times New Roman" w:cs="Times New Roman"/>
          <w:sz w:val="28"/>
        </w:rPr>
      </w:pPr>
      <w:r w:rsidRPr="00513752">
        <w:rPr>
          <w:rFonts w:ascii="Times New Roman" w:eastAsia="Calibri" w:hAnsi="Times New Roman" w:cs="Times New Roman"/>
          <w:sz w:val="28"/>
        </w:rPr>
        <w:t>On se rend vite compte que si V = R alors la tache spéculaire est pile en face de l’observateur et l’intensité est à son maximum.</w:t>
      </w:r>
    </w:p>
    <w:p w:rsidR="004062D7" w:rsidRDefault="00417561">
      <w:pPr>
        <w:rPr>
          <w:rFonts w:eastAsia="Calibri" w:cs="Calibri"/>
          <w:sz w:val="28"/>
        </w:rPr>
      </w:pPr>
      <w:r>
        <w:rPr>
          <w:rFonts w:eastAsia="Calibri" w:cs="Calibri"/>
          <w:sz w:val="28"/>
        </w:rPr>
        <w:t>.</w:t>
      </w:r>
    </w:p>
    <w:p w:rsidR="002D7EAC" w:rsidRDefault="002D7EAC" w:rsidP="002D7EAC">
      <w:pPr>
        <w:pStyle w:val="Titre1"/>
      </w:pPr>
      <w:r>
        <w:t xml:space="preserve">Ombrage de </w:t>
      </w:r>
      <w:proofErr w:type="spellStart"/>
      <w:r>
        <w:t>Phong</w:t>
      </w:r>
      <w:proofErr w:type="spellEnd"/>
    </w:p>
    <w:p w:rsidR="002D7EAC" w:rsidRDefault="002D7EAC" w:rsidP="002D7EAC"/>
    <w:p w:rsidR="00513752" w:rsidRPr="00513752" w:rsidRDefault="002D7EAC" w:rsidP="005B66CB">
      <w:pPr>
        <w:jc w:val="both"/>
        <w:rPr>
          <w:rFonts w:ascii="Times New Roman" w:hAnsi="Times New Roman" w:cs="Times New Roman"/>
          <w:sz w:val="28"/>
          <w:szCs w:val="28"/>
        </w:rPr>
      </w:pPr>
      <w:r w:rsidRPr="00513752">
        <w:rPr>
          <w:rFonts w:ascii="Times New Roman" w:hAnsi="Times New Roman" w:cs="Times New Roman"/>
          <w:sz w:val="28"/>
          <w:szCs w:val="28"/>
        </w:rPr>
        <w:t xml:space="preserve">Le modèle d’Ombrage de </w:t>
      </w:r>
      <w:proofErr w:type="spellStart"/>
      <w:r w:rsidRPr="00513752">
        <w:rPr>
          <w:rFonts w:ascii="Times New Roman" w:hAnsi="Times New Roman" w:cs="Times New Roman"/>
          <w:sz w:val="28"/>
          <w:szCs w:val="28"/>
        </w:rPr>
        <w:t>Phong</w:t>
      </w:r>
      <w:proofErr w:type="spellEnd"/>
      <w:r w:rsidRPr="00513752">
        <w:rPr>
          <w:rFonts w:ascii="Times New Roman" w:hAnsi="Times New Roman" w:cs="Times New Roman"/>
          <w:sz w:val="28"/>
          <w:szCs w:val="28"/>
        </w:rPr>
        <w:t xml:space="preserve"> et basé sur le mélange de la lumière ambiante, de la lumière diffuse et de la lumière spéculaire. Ainsi pour avoir l’intensité globale on additionne les 3 intensités différentes, on a donc :</w:t>
      </w:r>
    </w:p>
    <w:p w:rsidR="00513752" w:rsidRPr="00513752" w:rsidRDefault="00513752" w:rsidP="005B66CB">
      <w:pPr>
        <w:jc w:val="both"/>
        <w:rPr>
          <w:rFonts w:ascii="Times New Roman" w:hAnsi="Times New Roman" w:cs="Times New Roman"/>
          <w:sz w:val="28"/>
          <w:szCs w:val="28"/>
        </w:rPr>
      </w:pPr>
    </w:p>
    <w:p w:rsidR="002D7EAC" w:rsidRPr="00513752" w:rsidRDefault="002D7EAC" w:rsidP="005B66CB">
      <w:pPr>
        <w:jc w:val="both"/>
        <w:rPr>
          <w:rFonts w:ascii="Times New Roman" w:hAnsi="Times New Roman" w:cs="Times New Roman"/>
          <w:sz w:val="28"/>
          <w:szCs w:val="28"/>
        </w:rPr>
      </w:pPr>
      <w:r w:rsidRPr="00513752">
        <w:rPr>
          <w:rFonts w:ascii="Times New Roman" w:hAnsi="Times New Roman" w:cs="Times New Roman"/>
          <w:sz w:val="28"/>
          <w:szCs w:val="28"/>
        </w:rPr>
        <w:t xml:space="preserve"> </w:t>
      </w:r>
      <w:r w:rsidRPr="00513752">
        <w:rPr>
          <w:rFonts w:ascii="Times New Roman" w:hAnsi="Times New Roman" w:cs="Times New Roman"/>
          <w:b/>
          <w:sz w:val="28"/>
          <w:szCs w:val="28"/>
        </w:rPr>
        <w:t>I</w:t>
      </w:r>
      <w:r w:rsidRPr="00513752">
        <w:rPr>
          <w:rFonts w:ascii="Times New Roman" w:hAnsi="Times New Roman" w:cs="Times New Roman"/>
          <w:sz w:val="28"/>
          <w:szCs w:val="28"/>
        </w:rPr>
        <w:t xml:space="preserve"> = </w:t>
      </w:r>
      <w:proofErr w:type="spellStart"/>
      <w:r w:rsidRPr="00513752">
        <w:rPr>
          <w:rFonts w:ascii="Times New Roman" w:hAnsi="Times New Roman" w:cs="Times New Roman"/>
          <w:b/>
          <w:sz w:val="28"/>
          <w:szCs w:val="28"/>
        </w:rPr>
        <w:t>I</w:t>
      </w:r>
      <w:r w:rsidRPr="00513752">
        <w:rPr>
          <w:rFonts w:ascii="Times New Roman" w:hAnsi="Times New Roman" w:cs="Times New Roman"/>
          <w:b/>
          <w:sz w:val="28"/>
          <w:szCs w:val="28"/>
          <w:vertAlign w:val="subscript"/>
        </w:rPr>
        <w:t>a</w:t>
      </w:r>
      <w:proofErr w:type="spellEnd"/>
      <w:r w:rsidRPr="00513752">
        <w:rPr>
          <w:rFonts w:ascii="Times New Roman" w:hAnsi="Times New Roman" w:cs="Times New Roman"/>
          <w:sz w:val="28"/>
          <w:szCs w:val="28"/>
          <w:vertAlign w:val="subscript"/>
        </w:rPr>
        <w:t xml:space="preserve"> </w:t>
      </w:r>
      <w:r w:rsidRPr="00513752">
        <w:rPr>
          <w:rFonts w:ascii="Times New Roman" w:hAnsi="Times New Roman" w:cs="Times New Roman"/>
          <w:sz w:val="28"/>
          <w:szCs w:val="28"/>
        </w:rPr>
        <w:t>+</w:t>
      </w:r>
      <w:r w:rsidRPr="00513752">
        <w:rPr>
          <w:rFonts w:ascii="Times New Roman" w:hAnsi="Times New Roman" w:cs="Times New Roman"/>
          <w:b/>
          <w:sz w:val="28"/>
          <w:szCs w:val="28"/>
        </w:rPr>
        <w:t>I</w:t>
      </w:r>
      <w:r w:rsidRPr="00513752">
        <w:rPr>
          <w:rFonts w:ascii="Times New Roman" w:hAnsi="Times New Roman" w:cs="Times New Roman"/>
          <w:b/>
          <w:sz w:val="28"/>
          <w:szCs w:val="28"/>
          <w:vertAlign w:val="subscript"/>
        </w:rPr>
        <w:t>d</w:t>
      </w:r>
      <w:r w:rsidRPr="00513752">
        <w:rPr>
          <w:rFonts w:ascii="Times New Roman" w:hAnsi="Times New Roman" w:cs="Times New Roman"/>
          <w:sz w:val="28"/>
          <w:szCs w:val="28"/>
        </w:rPr>
        <w:t xml:space="preserve"> + </w:t>
      </w:r>
      <w:r w:rsidRPr="00513752">
        <w:rPr>
          <w:rFonts w:ascii="Times New Roman" w:hAnsi="Times New Roman" w:cs="Times New Roman"/>
          <w:b/>
          <w:sz w:val="28"/>
          <w:szCs w:val="28"/>
        </w:rPr>
        <w:t>I</w:t>
      </w:r>
      <w:r w:rsidRPr="00513752">
        <w:rPr>
          <w:rFonts w:ascii="Times New Roman" w:hAnsi="Times New Roman" w:cs="Times New Roman"/>
          <w:b/>
          <w:sz w:val="28"/>
          <w:szCs w:val="28"/>
          <w:vertAlign w:val="subscript"/>
        </w:rPr>
        <w:t>s</w:t>
      </w:r>
      <w:r w:rsidRPr="00513752">
        <w:rPr>
          <w:rFonts w:ascii="Times New Roman" w:hAnsi="Times New Roman" w:cs="Times New Roman"/>
          <w:sz w:val="28"/>
          <w:szCs w:val="28"/>
        </w:rPr>
        <w:t xml:space="preserve"> </w:t>
      </w:r>
    </w:p>
    <w:p w:rsidR="002D7EAC" w:rsidRPr="00513752" w:rsidRDefault="002D7EAC" w:rsidP="005B66CB">
      <w:pPr>
        <w:jc w:val="both"/>
        <w:rPr>
          <w:rFonts w:ascii="Times New Roman" w:hAnsi="Times New Roman" w:cs="Times New Roman"/>
          <w:sz w:val="28"/>
          <w:szCs w:val="28"/>
        </w:rPr>
      </w:pPr>
    </w:p>
    <w:p w:rsidR="002D7EAC" w:rsidRPr="00513752" w:rsidRDefault="002D7EAC" w:rsidP="005B66CB">
      <w:pPr>
        <w:jc w:val="both"/>
        <w:rPr>
          <w:rFonts w:ascii="Times New Roman" w:hAnsi="Times New Roman" w:cs="Times New Roman"/>
          <w:sz w:val="28"/>
          <w:szCs w:val="28"/>
        </w:rPr>
      </w:pPr>
      <w:r w:rsidRPr="00513752">
        <w:rPr>
          <w:rFonts w:ascii="Times New Roman" w:hAnsi="Times New Roman" w:cs="Times New Roman"/>
          <w:sz w:val="28"/>
          <w:szCs w:val="28"/>
        </w:rPr>
        <w:t xml:space="preserve">Si dessous on peut vous les trois différentes lumières dans notre projet python et leur addition : </w:t>
      </w:r>
    </w:p>
    <w:p w:rsidR="002D7EAC" w:rsidRPr="002D7EAC" w:rsidRDefault="002D7EAC" w:rsidP="002D7EAC"/>
    <w:p w:rsidR="002D7EAC" w:rsidRDefault="00F44FC9" w:rsidP="002D7EAC">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3771265</wp:posOffset>
                </wp:positionH>
                <wp:positionV relativeFrom="paragraph">
                  <wp:posOffset>631825</wp:posOffset>
                </wp:positionV>
                <wp:extent cx="312420" cy="190500"/>
                <wp:effectExtent l="0" t="0" r="0" b="0"/>
                <wp:wrapNone/>
                <wp:docPr id="5" name="Égal 5"/>
                <wp:cNvGraphicFramePr/>
                <a:graphic xmlns:a="http://schemas.openxmlformats.org/drawingml/2006/main">
                  <a:graphicData uri="http://schemas.microsoft.com/office/word/2010/wordprocessingShape">
                    <wps:wsp>
                      <wps:cNvSpPr/>
                      <wps:spPr>
                        <a:xfrm>
                          <a:off x="0" y="0"/>
                          <a:ext cx="312420" cy="190500"/>
                        </a:xfrm>
                        <a:prstGeom prst="mathEqual">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83301" id="Égal 5" o:spid="_x0000_s1026" style="position:absolute;margin-left:296.95pt;margin-top:49.75pt;width:24.6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242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" path="m41411,39243r229598,l271009,84049r-229598,l41411,39243xm41411,106451r229598,l271009,151257r-229598,l41411,106451xe" fillcolor="white [3212]" strokecolor="white [3212]" strokeweight="1pt">
                <v:stroke joinstyle="miter"/>
                <v:path arrowok="t" o:connecttype="custom" o:connectlocs="41411,39243;271009,39243;271009,84049;41411,84049;41411,39243;41411,106451;271009,106451;271009,151257;41411,151257;41411,106451" o:connectangles="0,0,0,0,0,0,0,0,0,0"/>
              </v:shape>
            </w:pict>
          </mc:Fallback>
        </mc:AlternateContent>
      </w:r>
      <w:r>
        <w:rPr>
          <w:noProof/>
        </w:rPr>
        <mc:AlternateContent>
          <mc:Choice Requires="wps">
            <w:drawing>
              <wp:anchor distT="0" distB="0" distL="114300" distR="114300" simplePos="0" relativeHeight="251661312" behindDoc="0" locked="0" layoutInCell="1" allowOverlap="1" wp14:anchorId="584CA43A" wp14:editId="0F452F3F">
                <wp:simplePos x="0" y="0"/>
                <wp:positionH relativeFrom="column">
                  <wp:posOffset>2628900</wp:posOffset>
                </wp:positionH>
                <wp:positionV relativeFrom="paragraph">
                  <wp:posOffset>609600</wp:posOffset>
                </wp:positionV>
                <wp:extent cx="205740" cy="182880"/>
                <wp:effectExtent l="0" t="0" r="3810" b="7620"/>
                <wp:wrapNone/>
                <wp:docPr id="4" name="Plus 4"/>
                <wp:cNvGraphicFramePr/>
                <a:graphic xmlns:a="http://schemas.openxmlformats.org/drawingml/2006/main">
                  <a:graphicData uri="http://schemas.microsoft.com/office/word/2010/wordprocessingShape">
                    <wps:wsp>
                      <wps:cNvSpPr/>
                      <wps:spPr>
                        <a:xfrm>
                          <a:off x="0" y="0"/>
                          <a:ext cx="205740" cy="182880"/>
                        </a:xfrm>
                        <a:prstGeom prst="mathPlu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94009" id="Plus 4" o:spid="_x0000_s1026" style="position:absolute;margin-left:207pt;margin-top:48pt;width:16.2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574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" path="m27271,69933r54092,l81363,24241r43014,l124377,69933r54092,l178469,112947r-54092,l124377,158639r-43014,l81363,112947r-54092,l27271,69933xe" fillcolor="white [3212]" strokecolor="white [3212]" strokeweight="1pt">
                <v:stroke joinstyle="miter"/>
                <v:path arrowok="t" o:connecttype="custom" o:connectlocs="27271,69933;81363,69933;81363,24241;124377,24241;124377,69933;178469,69933;178469,112947;124377,112947;124377,158639;81363,158639;81363,112947;27271,112947;27271,69933" o:connectangles="0,0,0,0,0,0,0,0,0,0,0,0,0"/>
              </v:shape>
            </w:pict>
          </mc:Fallback>
        </mc:AlternateContent>
      </w:r>
      <w:r>
        <w:rPr>
          <w:noProof/>
        </w:rPr>
        <mc:AlternateContent>
          <mc:Choice Requires="wps">
            <w:drawing>
              <wp:anchor distT="0" distB="0" distL="114300" distR="114300" simplePos="0" relativeHeight="251659264" behindDoc="0" locked="0" layoutInCell="1" allowOverlap="1" wp14:anchorId="659F8C45" wp14:editId="34D50EC8">
                <wp:simplePos x="0" y="0"/>
                <wp:positionH relativeFrom="column">
                  <wp:posOffset>1279525</wp:posOffset>
                </wp:positionH>
                <wp:positionV relativeFrom="paragraph">
                  <wp:posOffset>601345</wp:posOffset>
                </wp:positionV>
                <wp:extent cx="205740" cy="182880"/>
                <wp:effectExtent l="0" t="0" r="3810" b="7620"/>
                <wp:wrapNone/>
                <wp:docPr id="3" name="Plus 3"/>
                <wp:cNvGraphicFramePr/>
                <a:graphic xmlns:a="http://schemas.openxmlformats.org/drawingml/2006/main">
                  <a:graphicData uri="http://schemas.microsoft.com/office/word/2010/wordprocessingShape">
                    <wps:wsp>
                      <wps:cNvSpPr/>
                      <wps:spPr>
                        <a:xfrm>
                          <a:off x="0" y="0"/>
                          <a:ext cx="205740" cy="182880"/>
                        </a:xfrm>
                        <a:prstGeom prst="mathPlus">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1A89" id="Plus 3" o:spid="_x0000_s1026" style="position:absolute;margin-left:100.75pt;margin-top:47.35pt;width:16.2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574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" path="m27271,69933r54092,l81363,24241r43014,l124377,69933r54092,l178469,112947r-54092,l124377,158639r-43014,l81363,112947r-54092,l27271,69933xe" fillcolor="white [3212]" strokecolor="white [3212]" strokeweight="1pt">
                <v:stroke joinstyle="miter"/>
                <v:path arrowok="t" o:connecttype="custom" o:connectlocs="27271,69933;81363,69933;81363,24241;124377,24241;124377,69933;178469,69933;178469,112947;124377,112947;124377,158639;81363,158639;81363,112947;27271,112947;27271,69933" o:connectangles="0,0,0,0,0,0,0,0,0,0,0,0,0"/>
              </v:shape>
            </w:pict>
          </mc:Fallback>
        </mc:AlternateContent>
      </w:r>
      <w:r w:rsidR="00F73F43">
        <w:pict>
          <v:shape id="_x0000_i1027" type="#_x0000_t75" style="width:108pt;height:108pt">
            <v:imagedata r:id="rId8" o:title="test2"/>
          </v:shape>
        </w:pict>
      </w:r>
      <w:r w:rsidR="00F73F43">
        <w:pict>
          <v:shape id="_x0000_i1028" type="#_x0000_t75" style="width:108pt;height:108pt">
            <v:imagedata r:id="rId9" o:title="test2"/>
          </v:shape>
        </w:pict>
      </w:r>
      <w:r w:rsidR="00F73F43">
        <w:pict>
          <v:shape id="_x0000_i1029" type="#_x0000_t75" style="width:108pt;height:108pt">
            <v:imagedata r:id="rId10" o:title="test2"/>
          </v:shape>
        </w:pict>
      </w:r>
      <w:r w:rsidR="00513752" w:rsidRPr="00513752">
        <w:rPr>
          <w:noProof/>
        </w:rPr>
        <w:drawing>
          <wp:inline distT="0" distB="0" distL="0" distR="0">
            <wp:extent cx="1386840" cy="1386840"/>
            <wp:effectExtent l="0" t="0" r="3810" b="3810"/>
            <wp:docPr id="2" name="Image 2" descr="D:\PC\Documents\GitHub\ProjetPython\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C\Documents\GitHub\ProjetPython\test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2122"/>
        <w:gridCol w:w="2126"/>
        <w:gridCol w:w="2126"/>
        <w:gridCol w:w="2410"/>
      </w:tblGrid>
      <w:tr w:rsidR="00F44FC9" w:rsidTr="00F44FC9">
        <w:tc>
          <w:tcPr>
            <w:tcW w:w="2122" w:type="dxa"/>
          </w:tcPr>
          <w:p w:rsidR="00F44FC9" w:rsidRPr="00F44FC9" w:rsidRDefault="00F44FC9" w:rsidP="00F44FC9">
            <w:pPr>
              <w:jc w:val="center"/>
              <w:rPr>
                <w:b/>
              </w:rPr>
            </w:pPr>
            <w:r w:rsidRPr="00F44FC9">
              <w:rPr>
                <w:b/>
              </w:rPr>
              <w:t>Lumière ambiante</w:t>
            </w:r>
          </w:p>
        </w:tc>
        <w:tc>
          <w:tcPr>
            <w:tcW w:w="2126" w:type="dxa"/>
          </w:tcPr>
          <w:p w:rsidR="00F44FC9" w:rsidRPr="00F44FC9" w:rsidRDefault="00F44FC9" w:rsidP="00F44FC9">
            <w:pPr>
              <w:jc w:val="center"/>
              <w:rPr>
                <w:b/>
              </w:rPr>
            </w:pPr>
            <w:r w:rsidRPr="00F44FC9">
              <w:rPr>
                <w:b/>
              </w:rPr>
              <w:t>Lumière diffuse</w:t>
            </w:r>
          </w:p>
        </w:tc>
        <w:tc>
          <w:tcPr>
            <w:tcW w:w="2126" w:type="dxa"/>
          </w:tcPr>
          <w:p w:rsidR="00F44FC9" w:rsidRPr="00F44FC9" w:rsidRDefault="00F44FC9" w:rsidP="00F44FC9">
            <w:pPr>
              <w:jc w:val="center"/>
              <w:rPr>
                <w:b/>
              </w:rPr>
            </w:pPr>
            <w:r w:rsidRPr="00F44FC9">
              <w:rPr>
                <w:b/>
              </w:rPr>
              <w:t>Lumière spéculaire</w:t>
            </w:r>
          </w:p>
        </w:tc>
        <w:tc>
          <w:tcPr>
            <w:tcW w:w="2410" w:type="dxa"/>
          </w:tcPr>
          <w:p w:rsidR="00F44FC9" w:rsidRPr="00F44FC9" w:rsidRDefault="00F44FC9" w:rsidP="00F44FC9">
            <w:pPr>
              <w:jc w:val="center"/>
              <w:rPr>
                <w:b/>
              </w:rPr>
            </w:pPr>
            <w:r w:rsidRPr="00F44FC9">
              <w:rPr>
                <w:b/>
              </w:rPr>
              <w:t xml:space="preserve">Illumination de </w:t>
            </w:r>
            <w:proofErr w:type="spellStart"/>
            <w:r w:rsidRPr="00F44FC9">
              <w:rPr>
                <w:b/>
              </w:rPr>
              <w:t>Phong</w:t>
            </w:r>
            <w:proofErr w:type="spellEnd"/>
          </w:p>
        </w:tc>
      </w:tr>
    </w:tbl>
    <w:p w:rsidR="002D7EAC" w:rsidRDefault="002D7EAC" w:rsidP="002D7EAC"/>
    <w:p w:rsidR="009F581A" w:rsidRDefault="009F581A" w:rsidP="009F581A">
      <w:pPr>
        <w:pStyle w:val="Titre1"/>
      </w:pPr>
      <w:r>
        <w:t>Ombrage</w:t>
      </w:r>
    </w:p>
    <w:p w:rsidR="009F581A" w:rsidRDefault="009F581A" w:rsidP="009F581A"/>
    <w:p w:rsidR="009F581A" w:rsidRDefault="009F581A" w:rsidP="005B66CB">
      <w:pPr>
        <w:jc w:val="both"/>
        <w:rPr>
          <w:rFonts w:ascii="Times New Roman" w:hAnsi="Times New Roman" w:cs="Times New Roman"/>
          <w:sz w:val="28"/>
          <w:szCs w:val="28"/>
        </w:rPr>
      </w:pPr>
      <w:r w:rsidRPr="009F581A">
        <w:rPr>
          <w:rFonts w:ascii="Times New Roman" w:hAnsi="Times New Roman" w:cs="Times New Roman"/>
          <w:sz w:val="28"/>
          <w:szCs w:val="28"/>
        </w:rPr>
        <w:t xml:space="preserve">Pour </w:t>
      </w:r>
      <w:r>
        <w:rPr>
          <w:rFonts w:ascii="Times New Roman" w:hAnsi="Times New Roman" w:cs="Times New Roman"/>
          <w:sz w:val="28"/>
          <w:szCs w:val="28"/>
        </w:rPr>
        <w:t>avoir un rendu plus réaliste, surtout au niveau des sphères que cache la lumière à d’autres, nous avons choisi d’implémenter tout la partie ombrage.</w:t>
      </w:r>
    </w:p>
    <w:p w:rsidR="009F581A" w:rsidRDefault="009F581A" w:rsidP="005B66CB">
      <w:pPr>
        <w:jc w:val="both"/>
        <w:rPr>
          <w:rFonts w:ascii="Times New Roman" w:hAnsi="Times New Roman" w:cs="Times New Roman"/>
          <w:sz w:val="28"/>
          <w:szCs w:val="28"/>
        </w:rPr>
      </w:pPr>
    </w:p>
    <w:p w:rsidR="009F581A" w:rsidRDefault="009F581A" w:rsidP="005B66CB">
      <w:pPr>
        <w:jc w:val="both"/>
        <w:rPr>
          <w:rFonts w:ascii="Times New Roman" w:hAnsi="Times New Roman" w:cs="Times New Roman"/>
          <w:sz w:val="28"/>
          <w:szCs w:val="28"/>
        </w:rPr>
      </w:pPr>
      <w:r>
        <w:rPr>
          <w:rFonts w:ascii="Times New Roman" w:hAnsi="Times New Roman" w:cs="Times New Roman"/>
          <w:sz w:val="28"/>
          <w:szCs w:val="28"/>
        </w:rPr>
        <w:t>Le calcul est assez simple, comme précédemment on parcourt tous les pixels de notre camera, on lance un rayon, on trouve s’il y a intersection ou non avec une sphère et on récupère celle la plus proche.</w:t>
      </w:r>
    </w:p>
    <w:p w:rsidR="009F581A" w:rsidRDefault="009F581A" w:rsidP="009F581A">
      <w:pPr>
        <w:rPr>
          <w:rFonts w:ascii="Times New Roman" w:hAnsi="Times New Roman" w:cs="Times New Roman"/>
          <w:sz w:val="28"/>
          <w:szCs w:val="28"/>
        </w:rPr>
      </w:pPr>
    </w:p>
    <w:p w:rsidR="005B66CB" w:rsidRDefault="009F581A" w:rsidP="005B66CB">
      <w:pPr>
        <w:jc w:val="both"/>
        <w:rPr>
          <w:rFonts w:ascii="Times New Roman" w:hAnsi="Times New Roman" w:cs="Times New Roman"/>
          <w:sz w:val="28"/>
          <w:szCs w:val="28"/>
        </w:rPr>
      </w:pPr>
      <w:r>
        <w:rPr>
          <w:rFonts w:ascii="Times New Roman" w:hAnsi="Times New Roman" w:cs="Times New Roman"/>
          <w:sz w:val="28"/>
          <w:szCs w:val="28"/>
        </w:rPr>
        <w:t xml:space="preserve">La partie qui diffère est que quand on récupère de vecteur </w:t>
      </w:r>
      <w:r>
        <w:rPr>
          <w:rFonts w:ascii="Times New Roman" w:hAnsi="Times New Roman" w:cs="Times New Roman"/>
          <w:b/>
          <w:sz w:val="28"/>
          <w:szCs w:val="28"/>
        </w:rPr>
        <w:t xml:space="preserve">L, </w:t>
      </w:r>
      <w:r>
        <w:rPr>
          <w:rFonts w:ascii="Times New Roman" w:hAnsi="Times New Roman" w:cs="Times New Roman"/>
          <w:sz w:val="28"/>
          <w:szCs w:val="28"/>
        </w:rPr>
        <w:t xml:space="preserve">on vérifie si celui-ci croise une autre sphère et on récupère le point d’intersection </w:t>
      </w:r>
      <w:r>
        <w:rPr>
          <w:rFonts w:ascii="Times New Roman" w:hAnsi="Times New Roman" w:cs="Times New Roman"/>
          <w:b/>
          <w:sz w:val="28"/>
          <w:szCs w:val="28"/>
        </w:rPr>
        <w:t>P’</w:t>
      </w:r>
      <w:r>
        <w:rPr>
          <w:rFonts w:ascii="Times New Roman" w:hAnsi="Times New Roman" w:cs="Times New Roman"/>
          <w:sz w:val="28"/>
          <w:szCs w:val="28"/>
        </w:rPr>
        <w:t xml:space="preserve"> le plus proche. </w:t>
      </w:r>
    </w:p>
    <w:p w:rsidR="009F581A" w:rsidRDefault="009F581A" w:rsidP="005B66CB">
      <w:pPr>
        <w:jc w:val="both"/>
        <w:rPr>
          <w:rFonts w:ascii="Times New Roman" w:hAnsi="Times New Roman" w:cs="Times New Roman"/>
          <w:sz w:val="28"/>
          <w:szCs w:val="28"/>
        </w:rPr>
      </w:pPr>
      <w:r>
        <w:rPr>
          <w:rFonts w:ascii="Times New Roman" w:hAnsi="Times New Roman" w:cs="Times New Roman"/>
          <w:sz w:val="28"/>
          <w:szCs w:val="28"/>
        </w:rPr>
        <w:t>E</w:t>
      </w:r>
      <w:r w:rsidR="005B66CB">
        <w:rPr>
          <w:rFonts w:ascii="Times New Roman" w:hAnsi="Times New Roman" w:cs="Times New Roman"/>
          <w:sz w:val="28"/>
          <w:szCs w:val="28"/>
        </w:rPr>
        <w:t>nsuite on compare</w:t>
      </w:r>
      <w:r>
        <w:rPr>
          <w:rFonts w:ascii="Times New Roman" w:hAnsi="Times New Roman" w:cs="Times New Roman"/>
          <w:sz w:val="28"/>
          <w:szCs w:val="28"/>
        </w:rPr>
        <w:t xml:space="preserve"> la norme de </w:t>
      </w:r>
      <w:r>
        <w:rPr>
          <w:rFonts w:ascii="Times New Roman" w:hAnsi="Times New Roman" w:cs="Times New Roman"/>
          <w:b/>
          <w:sz w:val="28"/>
          <w:szCs w:val="28"/>
        </w:rPr>
        <w:t xml:space="preserve">PP’ </w:t>
      </w:r>
      <w:r>
        <w:rPr>
          <w:rFonts w:ascii="Times New Roman" w:hAnsi="Times New Roman" w:cs="Times New Roman"/>
          <w:sz w:val="28"/>
          <w:szCs w:val="28"/>
        </w:rPr>
        <w:t xml:space="preserve">avec la norme du vecteur </w:t>
      </w:r>
      <w:r w:rsidR="005B66CB">
        <w:rPr>
          <w:rFonts w:ascii="Times New Roman" w:hAnsi="Times New Roman" w:cs="Times New Roman"/>
          <w:b/>
          <w:sz w:val="28"/>
          <w:szCs w:val="28"/>
        </w:rPr>
        <w:t>L</w:t>
      </w:r>
      <w:r w:rsidR="005B66CB">
        <w:rPr>
          <w:rFonts w:ascii="Times New Roman" w:hAnsi="Times New Roman" w:cs="Times New Roman"/>
          <w:sz w:val="28"/>
          <w:szCs w:val="28"/>
        </w:rPr>
        <w:t xml:space="preserve">. Si la norme de </w:t>
      </w:r>
      <w:r w:rsidR="005B66CB" w:rsidRPr="005B66CB">
        <w:rPr>
          <w:rFonts w:ascii="Times New Roman" w:hAnsi="Times New Roman" w:cs="Times New Roman"/>
          <w:b/>
          <w:sz w:val="28"/>
          <w:szCs w:val="28"/>
        </w:rPr>
        <w:t>PP’</w:t>
      </w:r>
      <w:r w:rsidR="005B66CB">
        <w:rPr>
          <w:rFonts w:ascii="Times New Roman" w:hAnsi="Times New Roman" w:cs="Times New Roman"/>
          <w:sz w:val="28"/>
          <w:szCs w:val="28"/>
        </w:rPr>
        <w:t xml:space="preserve"> est plus petite alors le point de la première sphère n’est finalement pas illuminé. </w:t>
      </w:r>
    </w:p>
    <w:p w:rsidR="005B66CB" w:rsidRDefault="005B66CB" w:rsidP="009F581A">
      <w:pPr>
        <w:rPr>
          <w:rFonts w:ascii="Times New Roman" w:hAnsi="Times New Roman" w:cs="Times New Roman"/>
          <w:sz w:val="28"/>
          <w:szCs w:val="28"/>
        </w:rPr>
      </w:pPr>
    </w:p>
    <w:p w:rsidR="005B66CB" w:rsidRDefault="005B66CB" w:rsidP="005B66CB">
      <w:pPr>
        <w:jc w:val="both"/>
        <w:rPr>
          <w:rFonts w:ascii="Times New Roman" w:hAnsi="Times New Roman" w:cs="Times New Roman"/>
          <w:sz w:val="28"/>
          <w:szCs w:val="28"/>
        </w:rPr>
      </w:pPr>
      <w:r>
        <w:rPr>
          <w:rFonts w:ascii="Times New Roman" w:hAnsi="Times New Roman" w:cs="Times New Roman"/>
          <w:sz w:val="28"/>
          <w:szCs w:val="28"/>
        </w:rPr>
        <w:t>Mais pour que cela marche complètement il faut vérifier que (</w:t>
      </w:r>
      <w:r>
        <w:rPr>
          <w:rFonts w:ascii="Times New Roman" w:hAnsi="Times New Roman" w:cs="Times New Roman"/>
          <w:b/>
          <w:sz w:val="28"/>
          <w:szCs w:val="28"/>
        </w:rPr>
        <w:t xml:space="preserve">N.PP’) </w:t>
      </w:r>
      <w:r>
        <w:rPr>
          <w:rFonts w:ascii="Times New Roman" w:hAnsi="Times New Roman" w:cs="Times New Roman"/>
          <w:sz w:val="28"/>
          <w:szCs w:val="28"/>
        </w:rPr>
        <w:t>est bien supérieur à zéro. En effet même si une autre sphère est plus proche de la sphère que la lumière rien ne nous dit qu’elle est entre la sphère et la lumière est non derrière. En calculant ce scalaire nous nous en assurons.</w:t>
      </w:r>
    </w:p>
    <w:p w:rsidR="00F73F43" w:rsidRDefault="00F73F43" w:rsidP="00F73F43">
      <w:pPr>
        <w:pStyle w:val="Titre1"/>
      </w:pPr>
      <w:r>
        <w:t>Fonctionnement du programme</w:t>
      </w:r>
    </w:p>
    <w:p w:rsidR="007E7475" w:rsidRDefault="007E7475" w:rsidP="007E7475"/>
    <w:p w:rsidR="007E7475" w:rsidRDefault="007E7475" w:rsidP="0072095F">
      <w:pPr>
        <w:jc w:val="both"/>
        <w:rPr>
          <w:rFonts w:ascii="Times New Roman" w:hAnsi="Times New Roman" w:cs="Times New Roman"/>
          <w:sz w:val="28"/>
          <w:szCs w:val="28"/>
        </w:rPr>
      </w:pPr>
      <w:r w:rsidRPr="0072095F">
        <w:rPr>
          <w:rFonts w:ascii="Times New Roman" w:hAnsi="Times New Roman" w:cs="Times New Roman"/>
          <w:sz w:val="28"/>
          <w:szCs w:val="28"/>
        </w:rPr>
        <w:t xml:space="preserve">Notre programme en Python reprend les calculs expliqués au-dessus. Nous avons suivis le sujet et avons créé les classes suivantes : </w:t>
      </w:r>
    </w:p>
    <w:p w:rsidR="00774CCF" w:rsidRPr="0072095F" w:rsidRDefault="00774CCF" w:rsidP="0072095F">
      <w:pPr>
        <w:jc w:val="both"/>
        <w:rPr>
          <w:rFonts w:ascii="Times New Roman" w:hAnsi="Times New Roman" w:cs="Times New Roman"/>
          <w:sz w:val="28"/>
          <w:szCs w:val="28"/>
        </w:rPr>
      </w:pPr>
    </w:p>
    <w:p w:rsidR="007E7475" w:rsidRPr="00774CCF" w:rsidRDefault="007E7475" w:rsidP="0072095F">
      <w:pPr>
        <w:pStyle w:val="Paragraphedeliste"/>
        <w:numPr>
          <w:ilvl w:val="0"/>
          <w:numId w:val="1"/>
        </w:numPr>
        <w:jc w:val="both"/>
        <w:rPr>
          <w:rFonts w:ascii="Times New Roman" w:hAnsi="Times New Roman" w:cs="Times New Roman"/>
          <w:sz w:val="28"/>
          <w:szCs w:val="28"/>
        </w:rPr>
      </w:pPr>
      <w:r w:rsidRPr="00774CCF">
        <w:rPr>
          <w:rFonts w:ascii="Times New Roman" w:hAnsi="Times New Roman" w:cs="Times New Roman"/>
          <w:sz w:val="28"/>
          <w:szCs w:val="28"/>
        </w:rPr>
        <w:t xml:space="preserve">Point </w:t>
      </w:r>
    </w:p>
    <w:p w:rsidR="007E7475" w:rsidRPr="00774CCF" w:rsidRDefault="007E7475" w:rsidP="0072095F">
      <w:pPr>
        <w:pStyle w:val="Paragraphedeliste"/>
        <w:numPr>
          <w:ilvl w:val="0"/>
          <w:numId w:val="1"/>
        </w:numPr>
        <w:jc w:val="both"/>
        <w:rPr>
          <w:rFonts w:ascii="Times New Roman" w:hAnsi="Times New Roman" w:cs="Times New Roman"/>
          <w:sz w:val="28"/>
          <w:szCs w:val="28"/>
        </w:rPr>
      </w:pPr>
      <w:proofErr w:type="spellStart"/>
      <w:r w:rsidRPr="00774CCF">
        <w:rPr>
          <w:rFonts w:ascii="Times New Roman" w:hAnsi="Times New Roman" w:cs="Times New Roman"/>
          <w:sz w:val="28"/>
          <w:szCs w:val="28"/>
        </w:rPr>
        <w:t>Vector</w:t>
      </w:r>
      <w:proofErr w:type="spellEnd"/>
    </w:p>
    <w:p w:rsidR="007E7475" w:rsidRPr="00774CCF" w:rsidRDefault="007E7475" w:rsidP="0072095F">
      <w:pPr>
        <w:pStyle w:val="Paragraphedeliste"/>
        <w:numPr>
          <w:ilvl w:val="0"/>
          <w:numId w:val="1"/>
        </w:numPr>
        <w:jc w:val="both"/>
        <w:rPr>
          <w:rFonts w:ascii="Times New Roman" w:hAnsi="Times New Roman" w:cs="Times New Roman"/>
          <w:sz w:val="28"/>
          <w:szCs w:val="28"/>
        </w:rPr>
      </w:pPr>
      <w:proofErr w:type="spellStart"/>
      <w:r w:rsidRPr="00774CCF">
        <w:rPr>
          <w:rFonts w:ascii="Times New Roman" w:hAnsi="Times New Roman" w:cs="Times New Roman"/>
          <w:sz w:val="28"/>
          <w:szCs w:val="28"/>
        </w:rPr>
        <w:t>Color</w:t>
      </w:r>
      <w:proofErr w:type="spellEnd"/>
      <w:r w:rsidRPr="00774CCF">
        <w:rPr>
          <w:rFonts w:ascii="Times New Roman" w:hAnsi="Times New Roman" w:cs="Times New Roman"/>
          <w:sz w:val="28"/>
          <w:szCs w:val="28"/>
        </w:rPr>
        <w:t xml:space="preserve"> </w:t>
      </w:r>
    </w:p>
    <w:p w:rsidR="007E7475" w:rsidRPr="00774CCF" w:rsidRDefault="007E7475" w:rsidP="0072095F">
      <w:pPr>
        <w:pStyle w:val="Paragraphedeliste"/>
        <w:numPr>
          <w:ilvl w:val="0"/>
          <w:numId w:val="1"/>
        </w:numPr>
        <w:jc w:val="both"/>
        <w:rPr>
          <w:rFonts w:ascii="Times New Roman" w:hAnsi="Times New Roman" w:cs="Times New Roman"/>
          <w:sz w:val="28"/>
          <w:szCs w:val="28"/>
        </w:rPr>
      </w:pPr>
      <w:r w:rsidRPr="00774CCF">
        <w:rPr>
          <w:rFonts w:ascii="Times New Roman" w:hAnsi="Times New Roman" w:cs="Times New Roman"/>
          <w:sz w:val="28"/>
          <w:szCs w:val="28"/>
        </w:rPr>
        <w:t>Ray</w:t>
      </w:r>
    </w:p>
    <w:p w:rsidR="007E7475" w:rsidRPr="00774CCF" w:rsidRDefault="007E7475" w:rsidP="0072095F">
      <w:pPr>
        <w:pStyle w:val="Paragraphedeliste"/>
        <w:numPr>
          <w:ilvl w:val="0"/>
          <w:numId w:val="1"/>
        </w:numPr>
        <w:jc w:val="both"/>
        <w:rPr>
          <w:rFonts w:ascii="Times New Roman" w:hAnsi="Times New Roman" w:cs="Times New Roman"/>
          <w:sz w:val="28"/>
          <w:szCs w:val="28"/>
        </w:rPr>
      </w:pPr>
      <w:r w:rsidRPr="00774CCF">
        <w:rPr>
          <w:rFonts w:ascii="Times New Roman" w:hAnsi="Times New Roman" w:cs="Times New Roman"/>
          <w:sz w:val="28"/>
          <w:szCs w:val="28"/>
        </w:rPr>
        <w:t>Camera</w:t>
      </w:r>
    </w:p>
    <w:p w:rsidR="007E7475" w:rsidRPr="00774CCF" w:rsidRDefault="007E7475" w:rsidP="0072095F">
      <w:pPr>
        <w:pStyle w:val="Paragraphedeliste"/>
        <w:numPr>
          <w:ilvl w:val="0"/>
          <w:numId w:val="1"/>
        </w:numPr>
        <w:jc w:val="both"/>
        <w:rPr>
          <w:rFonts w:ascii="Times New Roman" w:hAnsi="Times New Roman" w:cs="Times New Roman"/>
          <w:sz w:val="28"/>
          <w:szCs w:val="28"/>
        </w:rPr>
      </w:pPr>
      <w:proofErr w:type="spellStart"/>
      <w:r w:rsidRPr="00774CCF">
        <w:rPr>
          <w:rFonts w:ascii="Times New Roman" w:hAnsi="Times New Roman" w:cs="Times New Roman"/>
          <w:sz w:val="28"/>
          <w:szCs w:val="28"/>
        </w:rPr>
        <w:t>Light</w:t>
      </w:r>
      <w:proofErr w:type="spellEnd"/>
    </w:p>
    <w:p w:rsidR="007E7475" w:rsidRPr="00774CCF" w:rsidRDefault="007E7475" w:rsidP="0072095F">
      <w:pPr>
        <w:pStyle w:val="Paragraphedeliste"/>
        <w:numPr>
          <w:ilvl w:val="0"/>
          <w:numId w:val="1"/>
        </w:numPr>
        <w:jc w:val="both"/>
        <w:rPr>
          <w:rFonts w:ascii="Times New Roman" w:hAnsi="Times New Roman" w:cs="Times New Roman"/>
          <w:sz w:val="28"/>
          <w:szCs w:val="28"/>
        </w:rPr>
      </w:pPr>
      <w:proofErr w:type="spellStart"/>
      <w:r w:rsidRPr="00774CCF">
        <w:rPr>
          <w:rFonts w:ascii="Times New Roman" w:hAnsi="Times New Roman" w:cs="Times New Roman"/>
          <w:sz w:val="28"/>
          <w:szCs w:val="28"/>
        </w:rPr>
        <w:t>Sphere</w:t>
      </w:r>
      <w:proofErr w:type="spellEnd"/>
    </w:p>
    <w:p w:rsidR="007E7475" w:rsidRPr="00774CCF" w:rsidRDefault="007E7475" w:rsidP="0072095F">
      <w:pPr>
        <w:pStyle w:val="Paragraphedeliste"/>
        <w:numPr>
          <w:ilvl w:val="0"/>
          <w:numId w:val="1"/>
        </w:numPr>
        <w:jc w:val="both"/>
        <w:rPr>
          <w:rFonts w:ascii="Times New Roman" w:hAnsi="Times New Roman" w:cs="Times New Roman"/>
          <w:sz w:val="28"/>
          <w:szCs w:val="28"/>
        </w:rPr>
      </w:pPr>
      <w:proofErr w:type="spellStart"/>
      <w:r w:rsidRPr="00774CCF">
        <w:rPr>
          <w:rFonts w:ascii="Times New Roman" w:hAnsi="Times New Roman" w:cs="Times New Roman"/>
          <w:sz w:val="28"/>
          <w:szCs w:val="28"/>
        </w:rPr>
        <w:t>Scene</w:t>
      </w:r>
      <w:proofErr w:type="spellEnd"/>
    </w:p>
    <w:p w:rsidR="0072095F" w:rsidRPr="0072095F" w:rsidRDefault="007E7475" w:rsidP="0072095F">
      <w:pPr>
        <w:jc w:val="both"/>
        <w:rPr>
          <w:rFonts w:ascii="Times New Roman" w:hAnsi="Times New Roman" w:cs="Times New Roman"/>
          <w:sz w:val="28"/>
          <w:szCs w:val="28"/>
        </w:rPr>
      </w:pPr>
      <w:r w:rsidRPr="0072095F">
        <w:rPr>
          <w:rFonts w:ascii="Times New Roman" w:hAnsi="Times New Roman" w:cs="Times New Roman"/>
          <w:sz w:val="28"/>
          <w:szCs w:val="28"/>
        </w:rPr>
        <w:lastRenderedPageBreak/>
        <w:t xml:space="preserve"> C’est dans la classe scène que se passe le plus gros </w:t>
      </w:r>
      <w:r w:rsidR="0072095F" w:rsidRPr="0072095F">
        <w:rPr>
          <w:rFonts w:ascii="Times New Roman" w:hAnsi="Times New Roman" w:cs="Times New Roman"/>
          <w:sz w:val="28"/>
          <w:szCs w:val="28"/>
        </w:rPr>
        <w:t>du travail. Celle-ci contient tous les éléments de la scène, les lumières, les sphères la caméra. Nous avons d</w:t>
      </w:r>
      <w:r w:rsidR="0072095F">
        <w:rPr>
          <w:rFonts w:ascii="Times New Roman" w:hAnsi="Times New Roman" w:cs="Times New Roman"/>
          <w:sz w:val="28"/>
          <w:szCs w:val="28"/>
        </w:rPr>
        <w:t xml:space="preserve">éfini une méthode </w:t>
      </w:r>
      <w:r w:rsidR="00B05FFB">
        <w:rPr>
          <w:rFonts w:ascii="Times New Roman" w:hAnsi="Times New Roman" w:cs="Times New Roman"/>
          <w:sz w:val="28"/>
          <w:szCs w:val="28"/>
        </w:rPr>
        <w:t>« </w:t>
      </w:r>
      <w:proofErr w:type="spellStart"/>
      <w:r w:rsidR="0072095F">
        <w:rPr>
          <w:rFonts w:ascii="Times New Roman" w:hAnsi="Times New Roman" w:cs="Times New Roman"/>
          <w:sz w:val="28"/>
          <w:szCs w:val="28"/>
        </w:rPr>
        <w:t>process</w:t>
      </w:r>
      <w:proofErr w:type="spellEnd"/>
      <w:r w:rsidR="00B05FFB">
        <w:rPr>
          <w:rFonts w:ascii="Times New Roman" w:hAnsi="Times New Roman" w:cs="Times New Roman"/>
          <w:sz w:val="28"/>
          <w:szCs w:val="28"/>
        </w:rPr>
        <w:t> »</w:t>
      </w:r>
      <w:r w:rsidR="0072095F">
        <w:rPr>
          <w:rFonts w:ascii="Times New Roman" w:hAnsi="Times New Roman" w:cs="Times New Roman"/>
          <w:sz w:val="28"/>
          <w:szCs w:val="28"/>
        </w:rPr>
        <w:t xml:space="preserve"> qui parcourt toutes les sphères et les lumières et qui illumine chaque pixel de la camera.</w:t>
      </w:r>
    </w:p>
    <w:p w:rsidR="0072095F" w:rsidRPr="0072095F" w:rsidRDefault="0072095F" w:rsidP="0072095F">
      <w:pPr>
        <w:jc w:val="both"/>
        <w:rPr>
          <w:rFonts w:ascii="Times New Roman" w:hAnsi="Times New Roman" w:cs="Times New Roman"/>
          <w:sz w:val="28"/>
          <w:szCs w:val="28"/>
        </w:rPr>
      </w:pPr>
      <w:r w:rsidRPr="0072095F">
        <w:rPr>
          <w:rFonts w:ascii="Times New Roman" w:hAnsi="Times New Roman" w:cs="Times New Roman"/>
          <w:sz w:val="28"/>
          <w:szCs w:val="28"/>
        </w:rPr>
        <w:t>A la fin nous récupérons donc une matrice avec les couleurs de tous les pixels de notre image.</w:t>
      </w:r>
    </w:p>
    <w:p w:rsidR="007E7475" w:rsidRDefault="007E7475" w:rsidP="007E7475">
      <w:pPr>
        <w:pStyle w:val="Titre1"/>
        <w:rPr>
          <w:rFonts w:ascii="Times New Roman" w:hAnsi="Times New Roman" w:cs="Times New Roman"/>
          <w:sz w:val="28"/>
          <w:szCs w:val="28"/>
        </w:rPr>
      </w:pPr>
      <w:r>
        <w:t>Répartition du travail</w:t>
      </w:r>
    </w:p>
    <w:p w:rsidR="007E7475" w:rsidRDefault="007E7475" w:rsidP="00F73F43">
      <w:pPr>
        <w:rPr>
          <w:rFonts w:ascii="Times New Roman" w:hAnsi="Times New Roman" w:cs="Times New Roman"/>
          <w:sz w:val="28"/>
          <w:szCs w:val="28"/>
        </w:rPr>
      </w:pPr>
    </w:p>
    <w:p w:rsidR="007E7475" w:rsidRDefault="007E7475" w:rsidP="0072095F">
      <w:pPr>
        <w:jc w:val="both"/>
        <w:rPr>
          <w:rFonts w:ascii="Times New Roman" w:hAnsi="Times New Roman" w:cs="Times New Roman"/>
          <w:sz w:val="28"/>
          <w:szCs w:val="28"/>
        </w:rPr>
      </w:pPr>
      <w:r w:rsidRPr="007E7475">
        <w:rPr>
          <w:rFonts w:ascii="Times New Roman" w:hAnsi="Times New Roman" w:cs="Times New Roman"/>
          <w:sz w:val="28"/>
          <w:szCs w:val="28"/>
        </w:rPr>
        <w:t xml:space="preserve">Nous avons </w:t>
      </w:r>
      <w:r>
        <w:rPr>
          <w:rFonts w:ascii="Times New Roman" w:hAnsi="Times New Roman" w:cs="Times New Roman"/>
          <w:sz w:val="28"/>
          <w:szCs w:val="28"/>
        </w:rPr>
        <w:t>surtout travaillé en groupe, le midi ou entre 2 cours. Ainsi il est compliqué de dire qui exactement à fait quoi étant donné que nous avons tou</w:t>
      </w:r>
      <w:r w:rsidR="0072095F">
        <w:rPr>
          <w:rFonts w:ascii="Times New Roman" w:hAnsi="Times New Roman" w:cs="Times New Roman"/>
          <w:sz w:val="28"/>
          <w:szCs w:val="28"/>
        </w:rPr>
        <w:t>jours travaillé en groupe.</w:t>
      </w:r>
    </w:p>
    <w:p w:rsidR="00774CCF" w:rsidRDefault="00774CCF" w:rsidP="0072095F">
      <w:pPr>
        <w:jc w:val="both"/>
        <w:rPr>
          <w:rFonts w:ascii="Times New Roman" w:hAnsi="Times New Roman" w:cs="Times New Roman"/>
          <w:sz w:val="28"/>
          <w:szCs w:val="28"/>
        </w:rPr>
      </w:pPr>
    </w:p>
    <w:p w:rsidR="00774CCF" w:rsidRDefault="00774CCF" w:rsidP="00774CCF">
      <w:pPr>
        <w:pStyle w:val="Titre1"/>
      </w:pPr>
      <w:r>
        <w:t>Rendu Final</w:t>
      </w:r>
    </w:p>
    <w:p w:rsidR="00774CCF" w:rsidRDefault="00774CCF" w:rsidP="00774CCF"/>
    <w:p w:rsidR="00774CCF" w:rsidRDefault="00774CCF" w:rsidP="00774CCF">
      <w:pPr>
        <w:jc w:val="both"/>
        <w:rPr>
          <w:rFonts w:ascii="Times New Roman" w:hAnsi="Times New Roman" w:cs="Times New Roman"/>
          <w:sz w:val="28"/>
          <w:szCs w:val="28"/>
        </w:rPr>
      </w:pPr>
      <w:r w:rsidRPr="005B66CB">
        <w:rPr>
          <w:rFonts w:ascii="Times New Roman" w:hAnsi="Times New Roman" w:cs="Times New Roman"/>
          <w:sz w:val="28"/>
          <w:szCs w:val="28"/>
        </w:rPr>
        <w:t xml:space="preserve">Ci-dessous nous vous mettons un exemple de ce que nous avons finalement fait avec l’implémentation Python. La scène est composée de différentes boules de différentes couleurs et de 2 lumières de </w:t>
      </w:r>
      <w:proofErr w:type="spellStart"/>
      <w:r w:rsidRPr="005B66CB">
        <w:rPr>
          <w:rFonts w:ascii="Times New Roman" w:hAnsi="Times New Roman" w:cs="Times New Roman"/>
          <w:sz w:val="28"/>
          <w:szCs w:val="28"/>
        </w:rPr>
        <w:t>Phong</w:t>
      </w:r>
      <w:proofErr w:type="spellEnd"/>
      <w:r w:rsidRPr="005B66CB">
        <w:rPr>
          <w:rFonts w:ascii="Times New Roman" w:hAnsi="Times New Roman" w:cs="Times New Roman"/>
          <w:sz w:val="28"/>
          <w:szCs w:val="28"/>
        </w:rPr>
        <w:t xml:space="preserve">. Une lumière de </w:t>
      </w:r>
      <w:proofErr w:type="spellStart"/>
      <w:r w:rsidRPr="005B66CB">
        <w:rPr>
          <w:rFonts w:ascii="Times New Roman" w:hAnsi="Times New Roman" w:cs="Times New Roman"/>
          <w:sz w:val="28"/>
          <w:szCs w:val="28"/>
        </w:rPr>
        <w:t>P</w:t>
      </w:r>
      <w:r>
        <w:rPr>
          <w:rFonts w:ascii="Times New Roman" w:hAnsi="Times New Roman" w:cs="Times New Roman"/>
          <w:sz w:val="28"/>
          <w:szCs w:val="28"/>
        </w:rPr>
        <w:t>h</w:t>
      </w:r>
      <w:r w:rsidRPr="005B66CB">
        <w:rPr>
          <w:rFonts w:ascii="Times New Roman" w:hAnsi="Times New Roman" w:cs="Times New Roman"/>
          <w:sz w:val="28"/>
          <w:szCs w:val="28"/>
        </w:rPr>
        <w:t>ong</w:t>
      </w:r>
      <w:proofErr w:type="spellEnd"/>
      <w:r w:rsidRPr="005B66CB">
        <w:rPr>
          <w:rFonts w:ascii="Times New Roman" w:hAnsi="Times New Roman" w:cs="Times New Roman"/>
          <w:sz w:val="28"/>
          <w:szCs w:val="28"/>
        </w:rPr>
        <w:t xml:space="preserve"> reprend à la fois la lumière ambiante, la lumière diffuse et la lumière spéculaire, elle fait les 2 d</w:t>
      </w:r>
      <w:r>
        <w:rPr>
          <w:rFonts w:ascii="Times New Roman" w:hAnsi="Times New Roman" w:cs="Times New Roman"/>
          <w:sz w:val="28"/>
          <w:szCs w:val="28"/>
        </w:rPr>
        <w:t xml:space="preserve">’un coup : </w:t>
      </w:r>
    </w:p>
    <w:p w:rsidR="00774CCF" w:rsidRDefault="00774CCF" w:rsidP="00774CCF">
      <w:pPr>
        <w:jc w:val="both"/>
        <w:rPr>
          <w:rFonts w:ascii="Times New Roman" w:hAnsi="Times New Roman" w:cs="Times New Roman"/>
          <w:sz w:val="28"/>
          <w:szCs w:val="28"/>
        </w:rPr>
      </w:pPr>
    </w:p>
    <w:p w:rsidR="00774CCF" w:rsidRDefault="00774CCF" w:rsidP="00774CCF">
      <w:pPr>
        <w:jc w:val="both"/>
      </w:pPr>
      <w:r>
        <w:rPr>
          <w:noProof/>
        </w:rPr>
        <mc:AlternateContent>
          <mc:Choice Requires="wps">
            <w:drawing>
              <wp:anchor distT="0" distB="0" distL="114300" distR="114300" simplePos="0" relativeHeight="251665408" behindDoc="0" locked="0" layoutInCell="1" allowOverlap="1" wp14:anchorId="6CFC4378" wp14:editId="24B54250">
                <wp:simplePos x="0" y="0"/>
                <wp:positionH relativeFrom="margin">
                  <wp:align>left</wp:align>
                </wp:positionH>
                <wp:positionV relativeFrom="paragraph">
                  <wp:posOffset>1438910</wp:posOffset>
                </wp:positionV>
                <wp:extent cx="1554480" cy="914400"/>
                <wp:effectExtent l="0" t="0" r="45720" b="19050"/>
                <wp:wrapNone/>
                <wp:docPr id="9" name="Rectangle avec flèche vers la droite 9"/>
                <wp:cNvGraphicFramePr/>
                <a:graphic xmlns:a="http://schemas.openxmlformats.org/drawingml/2006/main">
                  <a:graphicData uri="http://schemas.microsoft.com/office/word/2010/wordprocessingShape">
                    <wps:wsp>
                      <wps:cNvSpPr/>
                      <wps:spPr>
                        <a:xfrm>
                          <a:off x="0" y="0"/>
                          <a:ext cx="1554480" cy="914400"/>
                        </a:xfrm>
                        <a:prstGeom prst="rightArrowCallout">
                          <a:avLst/>
                        </a:prstGeom>
                      </wps:spPr>
                      <wps:style>
                        <a:lnRef idx="1">
                          <a:schemeClr val="accent3"/>
                        </a:lnRef>
                        <a:fillRef idx="2">
                          <a:schemeClr val="accent3"/>
                        </a:fillRef>
                        <a:effectRef idx="1">
                          <a:schemeClr val="accent3"/>
                        </a:effectRef>
                        <a:fontRef idx="minor">
                          <a:schemeClr val="dk1"/>
                        </a:fontRef>
                      </wps:style>
                      <wps:txbx>
                        <w:txbxContent>
                          <w:p w:rsidR="00774CCF" w:rsidRDefault="00774CCF" w:rsidP="00774CCF">
                            <w:r>
                              <w:t>Une seconde avec une intensité de 1</w:t>
                            </w:r>
                          </w:p>
                          <w:p w:rsidR="00774CCF" w:rsidRDefault="00774CCF" w:rsidP="00774C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FC4378"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ectangle avec flèche vers la droite 9" o:spid="_x0000_s1026" type="#_x0000_t78" style="position:absolute;left:0;text-align:left;margin-left:0;margin-top:113.3pt;width:122.4pt;height:1in;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" adj="14035,,18424" fillcolor="#c3c3c3 [2166]" strokecolor="#a5a5a5 [3206]" strokeweight=".5pt">
                <v:fill color2="#b6b6b6 [2614]" rotate="t" colors="0 #d2d2d2;.5 #c8c8c8;1 silver" focus="100%" type="gradient">
                  <o:fill v:ext="view" type="gradientUnscaled"/>
                </v:fill>
                <v:textbox>
                  <w:txbxContent>
                    <w:p w:rsidR="00774CCF" w:rsidRDefault="00774CCF" w:rsidP="00774CCF">
                      <w:r>
                        <w:t>Une seconde avec une intensité de 1</w:t>
                      </w:r>
                    </w:p>
                    <w:p w:rsidR="00774CCF" w:rsidRDefault="00774CCF" w:rsidP="00774CCF">
                      <w:pPr>
                        <w:jc w:val="cente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8BDCA4F" wp14:editId="04070AF9">
                <wp:simplePos x="0" y="0"/>
                <wp:positionH relativeFrom="column">
                  <wp:posOffset>52705</wp:posOffset>
                </wp:positionH>
                <wp:positionV relativeFrom="paragraph">
                  <wp:posOffset>6985</wp:posOffset>
                </wp:positionV>
                <wp:extent cx="1554480" cy="914400"/>
                <wp:effectExtent l="0" t="0" r="45720" b="19050"/>
                <wp:wrapNone/>
                <wp:docPr id="7" name="Rectangle avec flèche vers la droite 7"/>
                <wp:cNvGraphicFramePr/>
                <a:graphic xmlns:a="http://schemas.openxmlformats.org/drawingml/2006/main">
                  <a:graphicData uri="http://schemas.microsoft.com/office/word/2010/wordprocessingShape">
                    <wps:wsp>
                      <wps:cNvSpPr/>
                      <wps:spPr>
                        <a:xfrm>
                          <a:off x="0" y="0"/>
                          <a:ext cx="1554480" cy="914400"/>
                        </a:xfrm>
                        <a:prstGeom prst="rightArrowCallout">
                          <a:avLst/>
                        </a:prstGeom>
                      </wps:spPr>
                      <wps:style>
                        <a:lnRef idx="1">
                          <a:schemeClr val="accent3"/>
                        </a:lnRef>
                        <a:fillRef idx="2">
                          <a:schemeClr val="accent3"/>
                        </a:fillRef>
                        <a:effectRef idx="1">
                          <a:schemeClr val="accent3"/>
                        </a:effectRef>
                        <a:fontRef idx="minor">
                          <a:schemeClr val="dk1"/>
                        </a:fontRef>
                      </wps:style>
                      <wps:txbx>
                        <w:txbxContent>
                          <w:p w:rsidR="00774CCF" w:rsidRDefault="00774CCF" w:rsidP="00774CCF">
                            <w:r>
                              <w:t>Une première lumière avec une intensité de 0.5</w:t>
                            </w:r>
                          </w:p>
                          <w:p w:rsidR="00774CCF" w:rsidRDefault="00774CCF" w:rsidP="00774C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BDCA4F" id="Rectangle avec flèche vers la droite 7" o:spid="_x0000_s1027" type="#_x0000_t78" style="position:absolute;left:0;text-align:left;margin-left:4.15pt;margin-top:.55pt;width:122.4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" adj="14035,,18424" fillcolor="#c3c3c3 [2166]" strokecolor="#a5a5a5 [3206]" strokeweight=".5pt">
                <v:fill color2="#b6b6b6 [2614]" rotate="t" colors="0 #d2d2d2;.5 #c8c8c8;1 silver" focus="100%" type="gradient">
                  <o:fill v:ext="view" type="gradientUnscaled"/>
                </v:fill>
                <v:textbox>
                  <w:txbxContent>
                    <w:p w:rsidR="00774CCF" w:rsidRDefault="00774CCF" w:rsidP="00774CCF">
                      <w:r>
                        <w:t>Une première lumière avec une intensité de 0.5</w:t>
                      </w:r>
                    </w:p>
                    <w:p w:rsidR="00774CCF" w:rsidRDefault="00774CCF" w:rsidP="00774CCF">
                      <w:pPr>
                        <w:jc w:val="center"/>
                      </w:pPr>
                    </w:p>
                  </w:txbxContent>
                </v:textbox>
              </v:shape>
            </w:pict>
          </mc:Fallback>
        </mc:AlternateContent>
      </w:r>
      <w:r>
        <w:t xml:space="preserve">                                                    </w:t>
      </w:r>
      <w:r>
        <w:rPr>
          <w:noProof/>
        </w:rPr>
        <w:drawing>
          <wp:inline distT="0" distB="0" distL="0" distR="0">
            <wp:extent cx="3764280" cy="3764280"/>
            <wp:effectExtent l="0" t="0" r="7620" b="7620"/>
            <wp:docPr id="1" name="Image 1"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280" cy="3764280"/>
                    </a:xfrm>
                    <a:prstGeom prst="rect">
                      <a:avLst/>
                    </a:prstGeom>
                    <a:noFill/>
                    <a:ln>
                      <a:noFill/>
                    </a:ln>
                  </pic:spPr>
                </pic:pic>
              </a:graphicData>
            </a:graphic>
          </wp:inline>
        </w:drawing>
      </w:r>
    </w:p>
    <w:p w:rsidR="00774CCF" w:rsidRPr="007E7475" w:rsidRDefault="00774CCF" w:rsidP="0072095F">
      <w:pPr>
        <w:jc w:val="both"/>
        <w:rPr>
          <w:rFonts w:ascii="Times New Roman" w:hAnsi="Times New Roman" w:cs="Times New Roman"/>
          <w:sz w:val="28"/>
          <w:szCs w:val="28"/>
        </w:rPr>
      </w:pPr>
    </w:p>
    <w:sectPr w:rsidR="00774CCF" w:rsidRPr="007E7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B4E50"/>
    <w:multiLevelType w:val="hybridMultilevel"/>
    <w:tmpl w:val="43881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146E6F"/>
    <w:multiLevelType w:val="hybridMultilevel"/>
    <w:tmpl w:val="ABF8B7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D7"/>
    <w:rsid w:val="00010AFD"/>
    <w:rsid w:val="000A4BA0"/>
    <w:rsid w:val="002D7EAC"/>
    <w:rsid w:val="004062D7"/>
    <w:rsid w:val="00412A99"/>
    <w:rsid w:val="00417561"/>
    <w:rsid w:val="00513752"/>
    <w:rsid w:val="005B66CB"/>
    <w:rsid w:val="0072095F"/>
    <w:rsid w:val="00774CCF"/>
    <w:rsid w:val="007E7475"/>
    <w:rsid w:val="009F581A"/>
    <w:rsid w:val="00AA03DA"/>
    <w:rsid w:val="00AE5214"/>
    <w:rsid w:val="00B05FFB"/>
    <w:rsid w:val="00BC534D"/>
    <w:rsid w:val="00C660B4"/>
    <w:rsid w:val="00D242C6"/>
    <w:rsid w:val="00F44FC9"/>
    <w:rsid w:val="00F73F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D68C3-0543-4FAD-A0C7-2A1AD443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kern w:val="3"/>
        <w:sz w:val="22"/>
        <w:szCs w:val="22"/>
        <w:lang w:val="fr-FR" w:eastAsia="fr-FR"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D7E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D7E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7EA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D7EA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7EA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D7EAC"/>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F44F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E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1227</Words>
  <Characters>6753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Pourrier-Nunez</dc:creator>
  <cp:lastModifiedBy>Hugo Pourrier-Nunez</cp:lastModifiedBy>
  <cp:revision>9</cp:revision>
  <dcterms:created xsi:type="dcterms:W3CDTF">2016-03-03T19:30:00Z</dcterms:created>
  <dcterms:modified xsi:type="dcterms:W3CDTF">2016-03-03T20:22:00Z</dcterms:modified>
</cp:coreProperties>
</file>