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6023182"/>
        <w:docPartObj>
          <w:docPartGallery w:val="Cover Pages"/>
          <w:docPartUnique/>
        </w:docPartObj>
      </w:sdtPr>
      <w:sdtContent>
        <w:p w14:paraId="7DD3C9C0" w14:textId="77777777" w:rsidR="00A45541" w:rsidRPr="00B85FCD" w:rsidRDefault="00A45541">
          <w:r w:rsidRPr="00B85FCD">
            <w:rPr>
              <w:noProof/>
            </w:rPr>
            <mc:AlternateContent>
              <mc:Choice Requires="wps">
                <w:drawing>
                  <wp:anchor distT="0" distB="0" distL="114300" distR="114300" simplePos="0" relativeHeight="251661312" behindDoc="0" locked="0" layoutInCell="1" allowOverlap="1" wp14:anchorId="7732EB09" wp14:editId="776FBAB7">
                    <wp:simplePos x="0" y="0"/>
                    <wp:positionH relativeFrom="page">
                      <wp:align>left</wp:align>
                    </wp:positionH>
                    <wp:positionV relativeFrom="page">
                      <wp:align>bottom</wp:align>
                    </wp:positionV>
                    <wp:extent cx="5534025" cy="2724912"/>
                    <wp:effectExtent l="0" t="0" r="0"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Content>
                                  <w:p w14:paraId="39DCBF02" w14:textId="77777777" w:rsidR="00A45541" w:rsidRPr="007F7BF1" w:rsidRDefault="00F30D1C" w:rsidP="00B85FCD">
                                    <w:pPr>
                                      <w:pStyle w:val="Sansinterligne"/>
                                      <w:spacing w:after="480"/>
                                      <w:rPr>
                                        <w:i/>
                                        <w:color w:val="262626" w:themeColor="text1" w:themeTint="D9"/>
                                        <w:sz w:val="32"/>
                                        <w:szCs w:val="32"/>
                                        <w:lang w:val="fr-FR"/>
                                      </w:rPr>
                                    </w:pPr>
                                    <w:r>
                                      <w:rPr>
                                        <w:i/>
                                        <w:color w:val="262626" w:themeColor="text1" w:themeTint="D9"/>
                                        <w:sz w:val="32"/>
                                        <w:szCs w:val="32"/>
                                        <w:lang w:val="fr-FR"/>
                                      </w:rPr>
                                      <w:t>Mahaut GALICE – Hugo ROCHE</w:t>
                                    </w:r>
                                    <w:r>
                                      <w:rPr>
                                        <w:i/>
                                        <w:color w:val="262626" w:themeColor="text1" w:themeTint="D9"/>
                                        <w:sz w:val="32"/>
                                        <w:szCs w:val="32"/>
                                        <w:lang w:val="fr-FR"/>
                                      </w:rPr>
                                      <w:tab/>
                                    </w:r>
                                  </w:p>
                                </w:sdtContent>
                              </w:sdt>
                              <w:p w14:paraId="649870FD" w14:textId="77777777" w:rsidR="00A45541" w:rsidRPr="007F7BF1" w:rsidRDefault="00A45541" w:rsidP="00B85FCD">
                                <w:pPr>
                                  <w:pStyle w:val="Sansinterligne"/>
                                  <w:rPr>
                                    <w:i/>
                                    <w:color w:val="262626" w:themeColor="text1" w:themeTint="D9"/>
                                    <w:sz w:val="26"/>
                                    <w:szCs w:val="26"/>
                                    <w:lang w:val="fr-FR"/>
                                  </w:rPr>
                                </w:pPr>
                                <w:r>
                                  <w:rPr>
                                    <w:i/>
                                    <w:color w:val="262626" w:themeColor="text1" w:themeTint="D9"/>
                                    <w:sz w:val="26"/>
                                    <w:szCs w:val="26"/>
                                    <w:lang w:val="fr-FR"/>
                                  </w:rPr>
                                  <w:t>Polytech Dijon</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732EB09" id="_x0000_t202" coordsize="21600,21600" o:spt="202" path="m,l,21600r21600,l21600,xe">
                    <v:stroke joinstyle="miter"/>
                    <v:path gradientshapeok="t" o:connecttype="rect"/>
                  </v:shapetype>
                  <v:shape id="Zone de texte 3" o:spid="_x0000_s1026" type="#_x0000_t202" alt="Titre : Titre et sous-titr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Content>
                            <w:p w14:paraId="39DCBF02" w14:textId="77777777" w:rsidR="00A45541" w:rsidRPr="007F7BF1" w:rsidRDefault="00F30D1C" w:rsidP="00B85FCD">
                              <w:pPr>
                                <w:pStyle w:val="Sansinterligne"/>
                                <w:spacing w:after="480"/>
                                <w:rPr>
                                  <w:i/>
                                  <w:color w:val="262626" w:themeColor="text1" w:themeTint="D9"/>
                                  <w:sz w:val="32"/>
                                  <w:szCs w:val="32"/>
                                  <w:lang w:val="fr-FR"/>
                                </w:rPr>
                              </w:pPr>
                              <w:r>
                                <w:rPr>
                                  <w:i/>
                                  <w:color w:val="262626" w:themeColor="text1" w:themeTint="D9"/>
                                  <w:sz w:val="32"/>
                                  <w:szCs w:val="32"/>
                                  <w:lang w:val="fr-FR"/>
                                </w:rPr>
                                <w:t>Mahaut GALICE – Hugo ROCHE</w:t>
                              </w:r>
                              <w:r>
                                <w:rPr>
                                  <w:i/>
                                  <w:color w:val="262626" w:themeColor="text1" w:themeTint="D9"/>
                                  <w:sz w:val="32"/>
                                  <w:szCs w:val="32"/>
                                  <w:lang w:val="fr-FR"/>
                                </w:rPr>
                                <w:tab/>
                              </w:r>
                            </w:p>
                          </w:sdtContent>
                        </w:sdt>
                        <w:p w14:paraId="649870FD" w14:textId="77777777" w:rsidR="00A45541" w:rsidRPr="007F7BF1" w:rsidRDefault="00A45541" w:rsidP="00B85FCD">
                          <w:pPr>
                            <w:pStyle w:val="Sansinterligne"/>
                            <w:rPr>
                              <w:i/>
                              <w:color w:val="262626" w:themeColor="text1" w:themeTint="D9"/>
                              <w:sz w:val="26"/>
                              <w:szCs w:val="26"/>
                              <w:lang w:val="fr-FR"/>
                            </w:rPr>
                          </w:pPr>
                          <w:r>
                            <w:rPr>
                              <w:i/>
                              <w:color w:val="262626" w:themeColor="text1" w:themeTint="D9"/>
                              <w:sz w:val="26"/>
                              <w:szCs w:val="26"/>
                              <w:lang w:val="fr-FR"/>
                            </w:rPr>
                            <w:t>Polytech Dijon</w:t>
                          </w:r>
                        </w:p>
                      </w:txbxContent>
                    </v:textbox>
                    <w10:wrap anchorx="page" anchory="page"/>
                  </v:shape>
                </w:pict>
              </mc:Fallback>
            </mc:AlternateContent>
          </w:r>
          <w:r w:rsidRPr="00B85FCD">
            <w:rPr>
              <w:noProof/>
            </w:rPr>
            <mc:AlternateContent>
              <mc:Choice Requires="wps">
                <w:drawing>
                  <wp:anchor distT="0" distB="0" distL="114300" distR="114300" simplePos="0" relativeHeight="251660288" behindDoc="1" locked="0" layoutInCell="1" allowOverlap="1" wp14:anchorId="145B07D4" wp14:editId="0348018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A81B601" id="Connecteur droit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B85FCD">
            <w:rPr>
              <w:noProof/>
            </w:rPr>
            <mc:AlternateContent>
              <mc:Choice Requires="wps">
                <w:drawing>
                  <wp:anchor distT="0" distB="0" distL="114300" distR="114300" simplePos="0" relativeHeight="251659264" behindDoc="0" locked="0" layoutInCell="1" allowOverlap="1" wp14:anchorId="7C700DCE" wp14:editId="71CE8FA5">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63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Content>
                                  <w:p w14:paraId="403FF49D" w14:textId="77777777" w:rsidR="00A45541" w:rsidRPr="007F7BF1" w:rsidRDefault="00A45541" w:rsidP="00B85FCD">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Compte-rendu tp images</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0981069" w14:textId="77777777" w:rsidR="00A45541" w:rsidRPr="007F7BF1" w:rsidRDefault="00A45541" w:rsidP="00B85FCD">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C700DCE" id="Zone de texte 1" o:spid="_x0000_s1027" type="#_x0000_t202" alt="Titre : Titre et sous-titr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Content>
                            <w:p w14:paraId="403FF49D" w14:textId="77777777" w:rsidR="00A45541" w:rsidRPr="007F7BF1" w:rsidRDefault="00A45541" w:rsidP="00B85FCD">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Compte-rendu tp images</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0981069" w14:textId="77777777" w:rsidR="00A45541" w:rsidRPr="007F7BF1" w:rsidRDefault="00A45541" w:rsidP="00B85FCD">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v:textbox>
                    <w10:wrap anchorx="page" anchory="page"/>
                  </v:shape>
                </w:pict>
              </mc:Fallback>
            </mc:AlternateContent>
          </w:r>
        </w:p>
        <w:p w14:paraId="40EFC209" w14:textId="77777777" w:rsidR="00A45541" w:rsidRPr="00B85FCD" w:rsidRDefault="00A45541">
          <w:r w:rsidRPr="00B85FCD">
            <w:br w:type="page"/>
          </w:r>
        </w:p>
      </w:sdtContent>
    </w:sdt>
    <w:p w14:paraId="48F3B3B4" w14:textId="147FC0BD" w:rsidR="00750CA1" w:rsidRDefault="00A45541" w:rsidP="00A45541">
      <w:pPr>
        <w:pStyle w:val="Titre1"/>
      </w:pPr>
      <w:bookmarkStart w:id="0" w:name="_Toc167785800"/>
      <w:r>
        <w:lastRenderedPageBreak/>
        <w:t>INTRODUCTION</w:t>
      </w:r>
      <w:bookmarkEnd w:id="0"/>
    </w:p>
    <w:p w14:paraId="3C1E3988" w14:textId="77777777" w:rsidR="00A45541" w:rsidRDefault="00A45541" w:rsidP="00A45541"/>
    <w:p w14:paraId="6C1FBC12" w14:textId="66B446EC" w:rsidR="00A45541" w:rsidRDefault="00A45541" w:rsidP="00A45541">
      <w:pPr>
        <w:rPr>
          <w:color w:val="FF0000"/>
        </w:rPr>
      </w:pPr>
      <w:r>
        <w:t xml:space="preserve">Le but de ces TP est de réaliser du traitement d’images sous Octave ou Python à l’aide de fichiers fournis. </w:t>
      </w:r>
      <w:r>
        <w:rPr>
          <w:color w:val="FF0000"/>
        </w:rPr>
        <w:t>RAJOUTER INFOS</w:t>
      </w:r>
    </w:p>
    <w:p w14:paraId="4BE9AF6F" w14:textId="77777777" w:rsidR="00F30D1C" w:rsidRDefault="00A45541">
      <w:pPr>
        <w:rPr>
          <w:color w:val="FF0000"/>
        </w:rPr>
      </w:pPr>
      <w:r>
        <w:rPr>
          <w:color w:val="FF0000"/>
        </w:rPr>
        <w:br w:type="page"/>
      </w:r>
    </w:p>
    <w:sdt>
      <w:sdtPr>
        <w:id w:val="211552547"/>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5EFC165B" w14:textId="13CEF9B5" w:rsidR="00F30D1C" w:rsidRDefault="00F30D1C">
          <w:pPr>
            <w:pStyle w:val="En-ttedetabledesmatires"/>
          </w:pPr>
          <w:r>
            <w:t>Table des matières</w:t>
          </w:r>
        </w:p>
        <w:p w14:paraId="031FCC9B" w14:textId="0442843C" w:rsidR="00F30D1C" w:rsidRDefault="00F30D1C">
          <w:pPr>
            <w:pStyle w:val="TM1"/>
            <w:tabs>
              <w:tab w:val="right" w:leader="dot" w:pos="9056"/>
            </w:tabs>
            <w:rPr>
              <w:rFonts w:eastAsiaTheme="minorEastAsia" w:cstheme="minorBidi"/>
              <w:b w:val="0"/>
              <w:bCs w:val="0"/>
              <w:i w:val="0"/>
              <w:iCs w:val="0"/>
              <w:noProof/>
              <w:kern w:val="2"/>
              <w:lang w:eastAsia="fr-FR"/>
              <w14:ligatures w14:val="standardContextual"/>
            </w:rPr>
          </w:pPr>
          <w:r>
            <w:rPr>
              <w:b w:val="0"/>
              <w:bCs w:val="0"/>
            </w:rPr>
            <w:fldChar w:fldCharType="begin"/>
          </w:r>
          <w:r>
            <w:instrText>TOC \o "1-3" \h \z \u</w:instrText>
          </w:r>
          <w:r>
            <w:rPr>
              <w:b w:val="0"/>
              <w:bCs w:val="0"/>
            </w:rPr>
            <w:fldChar w:fldCharType="separate"/>
          </w:r>
          <w:hyperlink w:anchor="_Toc167785800" w:history="1">
            <w:r w:rsidRPr="00313258">
              <w:rPr>
                <w:rStyle w:val="Lienhypertexte"/>
                <w:noProof/>
              </w:rPr>
              <w:t>INTRODUCTION</w:t>
            </w:r>
            <w:r>
              <w:rPr>
                <w:noProof/>
                <w:webHidden/>
              </w:rPr>
              <w:tab/>
            </w:r>
            <w:r>
              <w:rPr>
                <w:noProof/>
                <w:webHidden/>
              </w:rPr>
              <w:fldChar w:fldCharType="begin"/>
            </w:r>
            <w:r>
              <w:rPr>
                <w:noProof/>
                <w:webHidden/>
              </w:rPr>
              <w:instrText xml:space="preserve"> PAGEREF _Toc167785800 \h </w:instrText>
            </w:r>
            <w:r>
              <w:rPr>
                <w:noProof/>
                <w:webHidden/>
              </w:rPr>
            </w:r>
            <w:r>
              <w:rPr>
                <w:noProof/>
                <w:webHidden/>
              </w:rPr>
              <w:fldChar w:fldCharType="separate"/>
            </w:r>
            <w:r>
              <w:rPr>
                <w:noProof/>
                <w:webHidden/>
              </w:rPr>
              <w:t>1</w:t>
            </w:r>
            <w:r>
              <w:rPr>
                <w:noProof/>
                <w:webHidden/>
              </w:rPr>
              <w:fldChar w:fldCharType="end"/>
            </w:r>
          </w:hyperlink>
        </w:p>
        <w:p w14:paraId="75F90AC1" w14:textId="1B9E4C93" w:rsidR="00F30D1C" w:rsidRDefault="00F30D1C">
          <w:pPr>
            <w:pStyle w:val="TM1"/>
            <w:tabs>
              <w:tab w:val="right" w:leader="dot" w:pos="9056"/>
            </w:tabs>
            <w:rPr>
              <w:rFonts w:eastAsiaTheme="minorEastAsia" w:cstheme="minorBidi"/>
              <w:b w:val="0"/>
              <w:bCs w:val="0"/>
              <w:i w:val="0"/>
              <w:iCs w:val="0"/>
              <w:noProof/>
              <w:kern w:val="2"/>
              <w:lang w:eastAsia="fr-FR"/>
              <w14:ligatures w14:val="standardContextual"/>
            </w:rPr>
          </w:pPr>
          <w:hyperlink w:anchor="_Toc167785801" w:history="1">
            <w:r w:rsidRPr="00313258">
              <w:rPr>
                <w:rStyle w:val="Lienhypertexte"/>
                <w:noProof/>
              </w:rPr>
              <w:t>PRISE EN MAIN RAPIDE</w:t>
            </w:r>
            <w:r>
              <w:rPr>
                <w:noProof/>
                <w:webHidden/>
              </w:rPr>
              <w:tab/>
            </w:r>
            <w:r>
              <w:rPr>
                <w:noProof/>
                <w:webHidden/>
              </w:rPr>
              <w:fldChar w:fldCharType="begin"/>
            </w:r>
            <w:r>
              <w:rPr>
                <w:noProof/>
                <w:webHidden/>
              </w:rPr>
              <w:instrText xml:space="preserve"> PAGEREF _Toc167785801 \h </w:instrText>
            </w:r>
            <w:r>
              <w:rPr>
                <w:noProof/>
                <w:webHidden/>
              </w:rPr>
            </w:r>
            <w:r>
              <w:rPr>
                <w:noProof/>
                <w:webHidden/>
              </w:rPr>
              <w:fldChar w:fldCharType="separate"/>
            </w:r>
            <w:r>
              <w:rPr>
                <w:noProof/>
                <w:webHidden/>
              </w:rPr>
              <w:t>3</w:t>
            </w:r>
            <w:r>
              <w:rPr>
                <w:noProof/>
                <w:webHidden/>
              </w:rPr>
              <w:fldChar w:fldCharType="end"/>
            </w:r>
          </w:hyperlink>
        </w:p>
        <w:p w14:paraId="6E1E9403" w14:textId="64377495" w:rsidR="00F30D1C" w:rsidRDefault="00F30D1C">
          <w:pPr>
            <w:pStyle w:val="TM1"/>
            <w:tabs>
              <w:tab w:val="right" w:leader="dot" w:pos="9056"/>
            </w:tabs>
            <w:rPr>
              <w:rFonts w:eastAsiaTheme="minorEastAsia" w:cstheme="minorBidi"/>
              <w:b w:val="0"/>
              <w:bCs w:val="0"/>
              <w:i w:val="0"/>
              <w:iCs w:val="0"/>
              <w:noProof/>
              <w:kern w:val="2"/>
              <w:lang w:eastAsia="fr-FR"/>
              <w14:ligatures w14:val="standardContextual"/>
            </w:rPr>
          </w:pPr>
          <w:hyperlink w:anchor="_Toc167785802" w:history="1">
            <w:r w:rsidRPr="00313258">
              <w:rPr>
                <w:rStyle w:val="Lienhypertexte"/>
                <w:noProof/>
              </w:rPr>
              <w:t>TRANSFORMÉE DE FOURIER</w:t>
            </w:r>
            <w:r>
              <w:rPr>
                <w:noProof/>
                <w:webHidden/>
              </w:rPr>
              <w:tab/>
            </w:r>
            <w:r>
              <w:rPr>
                <w:noProof/>
                <w:webHidden/>
              </w:rPr>
              <w:fldChar w:fldCharType="begin"/>
            </w:r>
            <w:r>
              <w:rPr>
                <w:noProof/>
                <w:webHidden/>
              </w:rPr>
              <w:instrText xml:space="preserve"> PAGEREF _Toc167785802 \h </w:instrText>
            </w:r>
            <w:r>
              <w:rPr>
                <w:noProof/>
                <w:webHidden/>
              </w:rPr>
            </w:r>
            <w:r>
              <w:rPr>
                <w:noProof/>
                <w:webHidden/>
              </w:rPr>
              <w:fldChar w:fldCharType="separate"/>
            </w:r>
            <w:r>
              <w:rPr>
                <w:noProof/>
                <w:webHidden/>
              </w:rPr>
              <w:t>8</w:t>
            </w:r>
            <w:r>
              <w:rPr>
                <w:noProof/>
                <w:webHidden/>
              </w:rPr>
              <w:fldChar w:fldCharType="end"/>
            </w:r>
          </w:hyperlink>
        </w:p>
        <w:p w14:paraId="26211846" w14:textId="6044D5AE" w:rsidR="00F30D1C" w:rsidRDefault="00F30D1C">
          <w:pPr>
            <w:pStyle w:val="TM2"/>
            <w:tabs>
              <w:tab w:val="left" w:pos="720"/>
              <w:tab w:val="right" w:leader="dot" w:pos="9056"/>
            </w:tabs>
            <w:rPr>
              <w:rFonts w:eastAsiaTheme="minorEastAsia" w:cstheme="minorBidi"/>
              <w:b w:val="0"/>
              <w:bCs w:val="0"/>
              <w:noProof/>
              <w:kern w:val="2"/>
              <w:sz w:val="24"/>
              <w:szCs w:val="24"/>
              <w:lang w:eastAsia="fr-FR"/>
              <w14:ligatures w14:val="standardContextual"/>
            </w:rPr>
          </w:pPr>
          <w:hyperlink w:anchor="_Toc167785803" w:history="1">
            <w:r w:rsidRPr="00313258">
              <w:rPr>
                <w:rStyle w:val="Lienhypertexte"/>
                <w:noProof/>
              </w:rPr>
              <w:t>a.</w:t>
            </w:r>
            <w:r>
              <w:rPr>
                <w:rFonts w:eastAsiaTheme="minorEastAsia" w:cstheme="minorBidi"/>
                <w:b w:val="0"/>
                <w:bCs w:val="0"/>
                <w:noProof/>
                <w:kern w:val="2"/>
                <w:sz w:val="24"/>
                <w:szCs w:val="24"/>
                <w:lang w:eastAsia="fr-FR"/>
                <w14:ligatures w14:val="standardContextual"/>
              </w:rPr>
              <w:tab/>
            </w:r>
            <w:r w:rsidRPr="00313258">
              <w:rPr>
                <w:rStyle w:val="Lienhypertexte"/>
                <w:noProof/>
              </w:rPr>
              <w:t>Harmoniques pures</w:t>
            </w:r>
            <w:r>
              <w:rPr>
                <w:noProof/>
                <w:webHidden/>
              </w:rPr>
              <w:tab/>
            </w:r>
            <w:r>
              <w:rPr>
                <w:noProof/>
                <w:webHidden/>
              </w:rPr>
              <w:fldChar w:fldCharType="begin"/>
            </w:r>
            <w:r>
              <w:rPr>
                <w:noProof/>
                <w:webHidden/>
              </w:rPr>
              <w:instrText xml:space="preserve"> PAGEREF _Toc167785803 \h </w:instrText>
            </w:r>
            <w:r>
              <w:rPr>
                <w:noProof/>
                <w:webHidden/>
              </w:rPr>
            </w:r>
            <w:r>
              <w:rPr>
                <w:noProof/>
                <w:webHidden/>
              </w:rPr>
              <w:fldChar w:fldCharType="separate"/>
            </w:r>
            <w:r>
              <w:rPr>
                <w:noProof/>
                <w:webHidden/>
              </w:rPr>
              <w:t>8</w:t>
            </w:r>
            <w:r>
              <w:rPr>
                <w:noProof/>
                <w:webHidden/>
              </w:rPr>
              <w:fldChar w:fldCharType="end"/>
            </w:r>
          </w:hyperlink>
        </w:p>
        <w:p w14:paraId="07F28385" w14:textId="2DA0FB21" w:rsidR="00F30D1C" w:rsidRDefault="00F30D1C">
          <w:r>
            <w:rPr>
              <w:b/>
              <w:bCs/>
              <w:noProof/>
            </w:rPr>
            <w:fldChar w:fldCharType="end"/>
          </w:r>
        </w:p>
      </w:sdtContent>
    </w:sdt>
    <w:p w14:paraId="1CB9757C" w14:textId="12EA91D7" w:rsidR="00A45541" w:rsidRDefault="00F30D1C">
      <w:pPr>
        <w:rPr>
          <w:color w:val="FF0000"/>
        </w:rPr>
      </w:pPr>
      <w:r>
        <w:rPr>
          <w:color w:val="FF0000"/>
        </w:rPr>
        <w:br w:type="page"/>
      </w:r>
    </w:p>
    <w:p w14:paraId="11229A3B" w14:textId="77777777" w:rsidR="00A45541" w:rsidRDefault="00A45541" w:rsidP="00A45541">
      <w:pPr>
        <w:pStyle w:val="Titre1"/>
      </w:pPr>
      <w:bookmarkStart w:id="1" w:name="_Toc167785801"/>
      <w:r>
        <w:lastRenderedPageBreak/>
        <w:t>PRISE EN MAIN RAPIDE</w:t>
      </w:r>
      <w:bookmarkEnd w:id="1"/>
    </w:p>
    <w:p w14:paraId="0A366A00" w14:textId="77777777" w:rsidR="00A45541" w:rsidRDefault="00A45541" w:rsidP="00A45541"/>
    <w:p w14:paraId="33890AC3" w14:textId="77777777" w:rsidR="00E87A5B" w:rsidRDefault="00A45541" w:rsidP="00E87A5B">
      <w:pPr>
        <w:jc w:val="both"/>
      </w:pPr>
      <w:r>
        <w:t xml:space="preserve">Cette première partie du TP nous permet de prendre en main les logiciels utilisés. </w:t>
      </w:r>
      <w:r w:rsidR="00E87A5B">
        <w:t>Nous avons fait le choix de travailler en Python.</w:t>
      </w:r>
    </w:p>
    <w:p w14:paraId="4DFA0CB5" w14:textId="77777777" w:rsidR="00E87A5B" w:rsidRDefault="00E87A5B" w:rsidP="00E87A5B">
      <w:pPr>
        <w:jc w:val="both"/>
      </w:pPr>
    </w:p>
    <w:p w14:paraId="238E6636" w14:textId="77777777" w:rsidR="00E87A5B" w:rsidRDefault="00E87A5B" w:rsidP="00E87A5B">
      <w:pPr>
        <w:jc w:val="both"/>
      </w:pPr>
      <w:r>
        <w:t>Le premier programme, demo.py, nous permet de lire une image avant d’en afficher les composantes. On obtient également l’image donnée en noirs et blancs. On réalise un test à partir de l’image « CerisierP.jpg ».</w:t>
      </w:r>
    </w:p>
    <w:p w14:paraId="32264DFD" w14:textId="77777777" w:rsidR="00E87A5B" w:rsidRDefault="00E87A5B" w:rsidP="00E87A5B">
      <w:pPr>
        <w:jc w:val="both"/>
      </w:pPr>
    </w:p>
    <w:p w14:paraId="05AFB04A" w14:textId="77777777" w:rsidR="00E87A5B" w:rsidRDefault="00E87A5B" w:rsidP="00E87A5B">
      <w:pPr>
        <w:keepNext/>
        <w:jc w:val="both"/>
      </w:pPr>
      <w:r>
        <w:rPr>
          <w:noProof/>
        </w:rPr>
        <w:drawing>
          <wp:inline distT="0" distB="0" distL="0" distR="0" wp14:anchorId="7EC2923F" wp14:editId="5C03FFB4">
            <wp:extent cx="4191000" cy="3143477"/>
            <wp:effectExtent l="0" t="0" r="0" b="6350"/>
            <wp:docPr id="17027510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51097" name="Image 1702751097"/>
                    <pic:cNvPicPr/>
                  </pic:nvPicPr>
                  <pic:blipFill>
                    <a:blip r:embed="rId8">
                      <a:extLst>
                        <a:ext uri="{28A0092B-C50C-407E-A947-70E740481C1C}">
                          <a14:useLocalDpi xmlns:a14="http://schemas.microsoft.com/office/drawing/2010/main" val="0"/>
                        </a:ext>
                      </a:extLst>
                    </a:blip>
                    <a:stretch>
                      <a:fillRect/>
                    </a:stretch>
                  </pic:blipFill>
                  <pic:spPr>
                    <a:xfrm>
                      <a:off x="0" y="0"/>
                      <a:ext cx="4299481" cy="3224844"/>
                    </a:xfrm>
                    <a:prstGeom prst="rect">
                      <a:avLst/>
                    </a:prstGeom>
                  </pic:spPr>
                </pic:pic>
              </a:graphicData>
            </a:graphic>
          </wp:inline>
        </w:drawing>
      </w:r>
    </w:p>
    <w:p w14:paraId="03BEFC6D" w14:textId="5AB333A4" w:rsidR="00E87A5B" w:rsidRDefault="00E87A5B" w:rsidP="00E87A5B">
      <w:pPr>
        <w:pStyle w:val="Lgende"/>
        <w:jc w:val="both"/>
      </w:pPr>
      <w:r>
        <w:t xml:space="preserve">Figure </w:t>
      </w:r>
      <w:fldSimple w:instr=" SEQ Figure \* ARABIC ">
        <w:r w:rsidR="00F30D1C">
          <w:rPr>
            <w:noProof/>
          </w:rPr>
          <w:t>1</w:t>
        </w:r>
      </w:fldSimple>
      <w:r>
        <w:t xml:space="preserve"> : composantes RGB de l'image cerisier</w:t>
      </w:r>
    </w:p>
    <w:p w14:paraId="3985563C" w14:textId="6D918C44" w:rsidR="00E87A5B" w:rsidRDefault="00E87A5B" w:rsidP="00E87A5B">
      <w:pPr>
        <w:pStyle w:val="Lgende"/>
        <w:jc w:val="both"/>
      </w:pPr>
      <w:r>
        <w:rPr>
          <w:noProof/>
        </w:rPr>
        <w:drawing>
          <wp:inline distT="0" distB="0" distL="0" distR="0" wp14:anchorId="6986F914" wp14:editId="793B7480">
            <wp:extent cx="4191000" cy="3143482"/>
            <wp:effectExtent l="0" t="0" r="0" b="6350"/>
            <wp:docPr id="200101544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15446" name="Image 2001015446"/>
                    <pic:cNvPicPr/>
                  </pic:nvPicPr>
                  <pic:blipFill>
                    <a:blip r:embed="rId9">
                      <a:extLst>
                        <a:ext uri="{28A0092B-C50C-407E-A947-70E740481C1C}">
                          <a14:useLocalDpi xmlns:a14="http://schemas.microsoft.com/office/drawing/2010/main" val="0"/>
                        </a:ext>
                      </a:extLst>
                    </a:blip>
                    <a:stretch>
                      <a:fillRect/>
                    </a:stretch>
                  </pic:blipFill>
                  <pic:spPr>
                    <a:xfrm>
                      <a:off x="0" y="0"/>
                      <a:ext cx="4226841" cy="3170365"/>
                    </a:xfrm>
                    <a:prstGeom prst="rect">
                      <a:avLst/>
                    </a:prstGeom>
                  </pic:spPr>
                </pic:pic>
              </a:graphicData>
            </a:graphic>
          </wp:inline>
        </w:drawing>
      </w:r>
    </w:p>
    <w:p w14:paraId="75736345" w14:textId="728A6AC2" w:rsidR="00A45541" w:rsidRDefault="00E87A5B" w:rsidP="00F30D1C">
      <w:pPr>
        <w:pStyle w:val="Lgende"/>
        <w:jc w:val="both"/>
      </w:pPr>
      <w:r>
        <w:t xml:space="preserve">Figure </w:t>
      </w:r>
      <w:fldSimple w:instr=" SEQ Figure \* ARABIC ">
        <w:r w:rsidR="00F30D1C">
          <w:rPr>
            <w:noProof/>
          </w:rPr>
          <w:t>2</w:t>
        </w:r>
      </w:fldSimple>
      <w:r>
        <w:t xml:space="preserve"> : Image cerisier transformée en noir et blanc</w:t>
      </w:r>
      <w:r w:rsidR="00A45541">
        <w:br w:type="page"/>
      </w:r>
    </w:p>
    <w:p w14:paraId="1EC760F8" w14:textId="2E772A52" w:rsidR="00A45541" w:rsidRDefault="00E0721A">
      <w:pPr>
        <w:rPr>
          <w:color w:val="000000" w:themeColor="text1"/>
        </w:rPr>
      </w:pPr>
      <w:r>
        <w:rPr>
          <w:color w:val="000000" w:themeColor="text1"/>
        </w:rPr>
        <w:lastRenderedPageBreak/>
        <w:t xml:space="preserve">On teste ensuite la fonction histogramme, incluse dans le module </w:t>
      </w:r>
      <w:proofErr w:type="spellStart"/>
      <w:r>
        <w:rPr>
          <w:color w:val="000000" w:themeColor="text1"/>
        </w:rPr>
        <w:t>pyplot</w:t>
      </w:r>
      <w:proofErr w:type="spellEnd"/>
      <w:r>
        <w:rPr>
          <w:color w:val="000000" w:themeColor="text1"/>
        </w:rPr>
        <w:t xml:space="preserve">. Pour ce faire on va utiliser la ligne de commande : </w:t>
      </w:r>
    </w:p>
    <w:p w14:paraId="786F95A7" w14:textId="77777777" w:rsidR="00E0721A" w:rsidRDefault="00E0721A">
      <w:pPr>
        <w:rPr>
          <w:color w:val="000000" w:themeColor="text1"/>
        </w:rPr>
      </w:pPr>
    </w:p>
    <w:p w14:paraId="34C232E6" w14:textId="0615593B" w:rsidR="00E0721A" w:rsidRDefault="00E0721A">
      <w:pPr>
        <w:rPr>
          <w:b/>
          <w:bCs/>
          <w:color w:val="000000" w:themeColor="text1"/>
        </w:rPr>
      </w:pPr>
      <w:proofErr w:type="spellStart"/>
      <w:r w:rsidRPr="00E0721A">
        <w:rPr>
          <w:b/>
          <w:bCs/>
          <w:color w:val="000000" w:themeColor="text1"/>
        </w:rPr>
        <w:t>plt.hist</w:t>
      </w:r>
      <w:proofErr w:type="spellEnd"/>
      <w:r w:rsidRPr="00E0721A">
        <w:rPr>
          <w:b/>
          <w:bCs/>
          <w:color w:val="000000" w:themeColor="text1"/>
        </w:rPr>
        <w:t>(</w:t>
      </w:r>
      <w:proofErr w:type="spellStart"/>
      <w:r w:rsidRPr="00E0721A">
        <w:rPr>
          <w:b/>
          <w:bCs/>
          <w:color w:val="000000" w:themeColor="text1"/>
        </w:rPr>
        <w:t>imgG</w:t>
      </w:r>
      <w:proofErr w:type="spellEnd"/>
      <w:r w:rsidRPr="00E0721A">
        <w:rPr>
          <w:b/>
          <w:bCs/>
          <w:color w:val="000000" w:themeColor="text1"/>
        </w:rPr>
        <w:t>)</w:t>
      </w:r>
    </w:p>
    <w:p w14:paraId="4862C051" w14:textId="77777777" w:rsidR="00E0721A" w:rsidRDefault="00E0721A">
      <w:pPr>
        <w:rPr>
          <w:b/>
          <w:bCs/>
          <w:color w:val="000000" w:themeColor="text1"/>
        </w:rPr>
      </w:pPr>
    </w:p>
    <w:p w14:paraId="28129395" w14:textId="42E096A8" w:rsidR="00E0721A" w:rsidRDefault="00E0721A">
      <w:pPr>
        <w:rPr>
          <w:color w:val="000000" w:themeColor="text1"/>
        </w:rPr>
      </w:pPr>
      <w:r>
        <w:rPr>
          <w:color w:val="000000" w:themeColor="text1"/>
        </w:rPr>
        <w:t xml:space="preserve">Si l’on souhaite l’afficher on va passer par la suite de </w:t>
      </w:r>
      <w:r w:rsidR="001F3EC9">
        <w:rPr>
          <w:color w:val="000000" w:themeColor="text1"/>
        </w:rPr>
        <w:t xml:space="preserve">lignes de code : </w:t>
      </w:r>
    </w:p>
    <w:p w14:paraId="593B0212" w14:textId="77777777" w:rsidR="001F3EC9" w:rsidRDefault="001F3EC9">
      <w:pPr>
        <w:rPr>
          <w:color w:val="000000" w:themeColor="text1"/>
        </w:rPr>
      </w:pPr>
    </w:p>
    <w:p w14:paraId="5B7A72DE" w14:textId="12EEC71E" w:rsidR="001F3EC9" w:rsidRPr="001F3EC9" w:rsidRDefault="001F3EC9">
      <w:pPr>
        <w:rPr>
          <w:b/>
          <w:bCs/>
          <w:color w:val="000000" w:themeColor="text1"/>
        </w:rPr>
      </w:pPr>
      <w:proofErr w:type="spellStart"/>
      <w:r>
        <w:rPr>
          <w:b/>
          <w:bCs/>
          <w:color w:val="000000" w:themeColor="text1"/>
        </w:rPr>
        <w:t>plt.figure</w:t>
      </w:r>
      <w:proofErr w:type="spellEnd"/>
      <w:r>
        <w:rPr>
          <w:b/>
          <w:bCs/>
          <w:color w:val="000000" w:themeColor="text1"/>
        </w:rPr>
        <w:t>()</w:t>
      </w:r>
      <w:r>
        <w:rPr>
          <w:b/>
          <w:bCs/>
          <w:color w:val="000000" w:themeColor="text1"/>
        </w:rPr>
        <w:tab/>
      </w:r>
      <w:r>
        <w:rPr>
          <w:i/>
          <w:iCs/>
          <w:color w:val="000000" w:themeColor="text1"/>
        </w:rPr>
        <w:t>#créer une nouvelle figure</w:t>
      </w:r>
      <w:r>
        <w:rPr>
          <w:i/>
          <w:iCs/>
          <w:color w:val="000000" w:themeColor="text1"/>
        </w:rPr>
        <w:br/>
      </w:r>
      <w:proofErr w:type="spellStart"/>
      <w:r>
        <w:rPr>
          <w:b/>
          <w:bCs/>
          <w:color w:val="000000" w:themeColor="text1"/>
        </w:rPr>
        <w:t>plt.hist</w:t>
      </w:r>
      <w:proofErr w:type="spellEnd"/>
      <w:r>
        <w:rPr>
          <w:b/>
          <w:bCs/>
          <w:color w:val="000000" w:themeColor="text1"/>
        </w:rPr>
        <w:t>(</w:t>
      </w:r>
      <w:proofErr w:type="spellStart"/>
      <w:r>
        <w:rPr>
          <w:b/>
          <w:bCs/>
          <w:color w:val="000000" w:themeColor="text1"/>
        </w:rPr>
        <w:t>imgG</w:t>
      </w:r>
      <w:proofErr w:type="spellEnd"/>
      <w:r>
        <w:rPr>
          <w:b/>
          <w:bCs/>
          <w:color w:val="000000" w:themeColor="text1"/>
        </w:rPr>
        <w:t>)</w:t>
      </w:r>
      <w:r>
        <w:rPr>
          <w:b/>
          <w:bCs/>
          <w:color w:val="000000" w:themeColor="text1"/>
        </w:rPr>
        <w:tab/>
      </w:r>
      <w:r>
        <w:rPr>
          <w:b/>
          <w:bCs/>
          <w:color w:val="000000" w:themeColor="text1"/>
        </w:rPr>
        <w:tab/>
      </w:r>
      <w:r>
        <w:rPr>
          <w:i/>
          <w:iCs/>
          <w:color w:val="000000" w:themeColor="text1"/>
        </w:rPr>
        <w:t>#retourne l’histogramme de notre image</w:t>
      </w:r>
      <w:r>
        <w:rPr>
          <w:i/>
          <w:iCs/>
          <w:color w:val="000000" w:themeColor="text1"/>
        </w:rPr>
        <w:br/>
      </w:r>
      <w:proofErr w:type="spellStart"/>
      <w:r>
        <w:rPr>
          <w:b/>
          <w:bCs/>
          <w:color w:val="000000" w:themeColor="text1"/>
        </w:rPr>
        <w:t>plt.show</w:t>
      </w:r>
      <w:proofErr w:type="spellEnd"/>
      <w:r>
        <w:rPr>
          <w:b/>
          <w:bCs/>
          <w:color w:val="000000" w:themeColor="text1"/>
        </w:rPr>
        <w:t>()</w:t>
      </w:r>
      <w:r>
        <w:rPr>
          <w:b/>
          <w:bCs/>
          <w:color w:val="000000" w:themeColor="text1"/>
        </w:rPr>
        <w:tab/>
      </w:r>
      <w:r>
        <w:rPr>
          <w:i/>
          <w:iCs/>
          <w:color w:val="000000" w:themeColor="text1"/>
        </w:rPr>
        <w:t>#affiche la figure de l’histogramme</w:t>
      </w:r>
      <w:r>
        <w:rPr>
          <w:b/>
          <w:bCs/>
          <w:color w:val="000000" w:themeColor="text1"/>
        </w:rPr>
        <w:t xml:space="preserve"> </w:t>
      </w:r>
    </w:p>
    <w:p w14:paraId="6324516B" w14:textId="6D59859D" w:rsidR="00A45541" w:rsidRDefault="00A45541">
      <w:pPr>
        <w:rPr>
          <w:color w:val="FF0000"/>
        </w:rPr>
      </w:pPr>
    </w:p>
    <w:p w14:paraId="0F895D3A" w14:textId="50D3ACCD" w:rsidR="001F3EC9" w:rsidRDefault="001F3EC9">
      <w:pPr>
        <w:rPr>
          <w:color w:val="000000" w:themeColor="text1"/>
        </w:rPr>
      </w:pPr>
      <w:r>
        <w:rPr>
          <w:color w:val="000000" w:themeColor="text1"/>
        </w:rPr>
        <w:t xml:space="preserve">Après avoir testé la fonction sur l’image du cerisier on obtient l’histogramme suivant : </w:t>
      </w:r>
    </w:p>
    <w:p w14:paraId="00B8B0E5" w14:textId="77777777" w:rsidR="001F3EC9" w:rsidRDefault="001F3EC9">
      <w:pPr>
        <w:rPr>
          <w:color w:val="000000" w:themeColor="text1"/>
        </w:rPr>
      </w:pPr>
    </w:p>
    <w:p w14:paraId="1A70A38B" w14:textId="77777777" w:rsidR="001F3EC9" w:rsidRDefault="001F3EC9" w:rsidP="001F3EC9">
      <w:pPr>
        <w:keepNext/>
      </w:pPr>
      <w:r>
        <w:rPr>
          <w:noProof/>
          <w:color w:val="000000" w:themeColor="text1"/>
        </w:rPr>
        <w:drawing>
          <wp:inline distT="0" distB="0" distL="0" distR="0" wp14:anchorId="276D28D0" wp14:editId="590C42B4">
            <wp:extent cx="5756910" cy="2571750"/>
            <wp:effectExtent l="0" t="0" r="0" b="6350"/>
            <wp:docPr id="16634007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0077" name="Image 166340077"/>
                    <pic:cNvPicPr/>
                  </pic:nvPicPr>
                  <pic:blipFill>
                    <a:blip r:embed="rId10">
                      <a:extLst>
                        <a:ext uri="{28A0092B-C50C-407E-A947-70E740481C1C}">
                          <a14:useLocalDpi xmlns:a14="http://schemas.microsoft.com/office/drawing/2010/main" val="0"/>
                        </a:ext>
                      </a:extLst>
                    </a:blip>
                    <a:stretch>
                      <a:fillRect/>
                    </a:stretch>
                  </pic:blipFill>
                  <pic:spPr>
                    <a:xfrm>
                      <a:off x="0" y="0"/>
                      <a:ext cx="5756910" cy="2571750"/>
                    </a:xfrm>
                    <a:prstGeom prst="rect">
                      <a:avLst/>
                    </a:prstGeom>
                  </pic:spPr>
                </pic:pic>
              </a:graphicData>
            </a:graphic>
          </wp:inline>
        </w:drawing>
      </w:r>
    </w:p>
    <w:p w14:paraId="3143901B" w14:textId="55192077" w:rsidR="001F3EC9" w:rsidRDefault="001F3EC9" w:rsidP="001F3EC9">
      <w:pPr>
        <w:pStyle w:val="Lgende"/>
      </w:pPr>
      <w:r>
        <w:t xml:space="preserve">Figure </w:t>
      </w:r>
      <w:fldSimple w:instr=" SEQ Figure \* ARABIC ">
        <w:r w:rsidR="00F30D1C">
          <w:rPr>
            <w:noProof/>
          </w:rPr>
          <w:t>3</w:t>
        </w:r>
      </w:fldSimple>
      <w:r>
        <w:t xml:space="preserve"> : histogramme de l'image du cerisier en niveau de gris</w:t>
      </w:r>
    </w:p>
    <w:p w14:paraId="3724E509" w14:textId="77777777" w:rsidR="001F3EC9" w:rsidRPr="001F3EC9" w:rsidRDefault="001F3EC9" w:rsidP="001F3EC9"/>
    <w:p w14:paraId="0458955B" w14:textId="5587BB50" w:rsidR="001726FC" w:rsidRPr="001726FC" w:rsidRDefault="001726FC">
      <w:pPr>
        <w:rPr>
          <w:color w:val="000000" w:themeColor="text1"/>
        </w:rPr>
      </w:pPr>
      <w:r>
        <w:rPr>
          <w:color w:val="000000" w:themeColor="text1"/>
        </w:rPr>
        <w:t xml:space="preserve">Il s’agit ensuite de binariser l’image à partir d’un seuil définit grâce à l’histogramme. Après analyse rapide, on peut placer le seuil à environ 110. </w:t>
      </w:r>
      <w:r>
        <w:rPr>
          <w:color w:val="000000" w:themeColor="text1"/>
        </w:rPr>
        <w:br/>
        <w:t>Le programme suivant permet de binariser l’image donnée puis de l’afficher avec un seuil définit et entré en paramètre.</w:t>
      </w:r>
    </w:p>
    <w:p w14:paraId="225911C9" w14:textId="77777777" w:rsidR="001726FC" w:rsidRDefault="001726FC" w:rsidP="001726FC">
      <w:pPr>
        <w:keepNext/>
      </w:pPr>
      <w:r>
        <w:rPr>
          <w:noProof/>
          <w:color w:val="FF0000"/>
        </w:rPr>
        <w:drawing>
          <wp:inline distT="0" distB="0" distL="0" distR="0" wp14:anchorId="756337F9" wp14:editId="175E4C78">
            <wp:extent cx="3649133" cy="2446121"/>
            <wp:effectExtent l="0" t="0" r="0" b="5080"/>
            <wp:docPr id="154911145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11458" name="Image 1549111458"/>
                    <pic:cNvPicPr/>
                  </pic:nvPicPr>
                  <pic:blipFill>
                    <a:blip r:embed="rId11">
                      <a:extLst>
                        <a:ext uri="{28A0092B-C50C-407E-A947-70E740481C1C}">
                          <a14:useLocalDpi xmlns:a14="http://schemas.microsoft.com/office/drawing/2010/main" val="0"/>
                        </a:ext>
                      </a:extLst>
                    </a:blip>
                    <a:stretch>
                      <a:fillRect/>
                    </a:stretch>
                  </pic:blipFill>
                  <pic:spPr>
                    <a:xfrm>
                      <a:off x="0" y="0"/>
                      <a:ext cx="3697801" cy="2478744"/>
                    </a:xfrm>
                    <a:prstGeom prst="rect">
                      <a:avLst/>
                    </a:prstGeom>
                  </pic:spPr>
                </pic:pic>
              </a:graphicData>
            </a:graphic>
          </wp:inline>
        </w:drawing>
      </w:r>
    </w:p>
    <w:p w14:paraId="2E913A94" w14:textId="0FC5D6F4" w:rsidR="00A45541" w:rsidRDefault="001726FC" w:rsidP="001726FC">
      <w:pPr>
        <w:pStyle w:val="Lgende"/>
        <w:rPr>
          <w:color w:val="FF0000"/>
        </w:rPr>
      </w:pPr>
      <w:r>
        <w:t xml:space="preserve">Figure </w:t>
      </w:r>
      <w:fldSimple w:instr=" SEQ Figure \* ARABIC ">
        <w:r w:rsidR="00F30D1C">
          <w:rPr>
            <w:noProof/>
          </w:rPr>
          <w:t>4</w:t>
        </w:r>
      </w:fldSimple>
      <w:r>
        <w:t xml:space="preserve"> : Fonction binariser en Python</w:t>
      </w:r>
    </w:p>
    <w:p w14:paraId="3741A6AC" w14:textId="73E90832" w:rsidR="00A45541" w:rsidRDefault="001726FC">
      <w:pPr>
        <w:rPr>
          <w:color w:val="000000" w:themeColor="text1"/>
        </w:rPr>
      </w:pPr>
      <w:r>
        <w:rPr>
          <w:color w:val="000000" w:themeColor="text1"/>
        </w:rPr>
        <w:t xml:space="preserve">Elle retourne l’image suivante : </w:t>
      </w:r>
    </w:p>
    <w:p w14:paraId="6EA98266" w14:textId="77777777" w:rsidR="003D6D44" w:rsidRDefault="003D6D44" w:rsidP="003D6D44">
      <w:pPr>
        <w:keepNext/>
      </w:pPr>
      <w:r>
        <w:rPr>
          <w:noProof/>
          <w:color w:val="000000" w:themeColor="text1"/>
        </w:rPr>
        <w:lastRenderedPageBreak/>
        <w:drawing>
          <wp:inline distT="0" distB="0" distL="0" distR="0" wp14:anchorId="71917ED9" wp14:editId="622E0A2A">
            <wp:extent cx="4131733" cy="2861310"/>
            <wp:effectExtent l="0" t="0" r="0" b="0"/>
            <wp:docPr id="114980696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06961" name="Image 1149806961"/>
                    <pic:cNvPicPr/>
                  </pic:nvPicPr>
                  <pic:blipFill rotWithShape="1">
                    <a:blip r:embed="rId12">
                      <a:extLst>
                        <a:ext uri="{28A0092B-C50C-407E-A947-70E740481C1C}">
                          <a14:useLocalDpi xmlns:a14="http://schemas.microsoft.com/office/drawing/2010/main" val="0"/>
                        </a:ext>
                      </a:extLst>
                    </a:blip>
                    <a:srcRect l="4563" t="10951" r="6366" b="6811"/>
                    <a:stretch/>
                  </pic:blipFill>
                  <pic:spPr bwMode="auto">
                    <a:xfrm>
                      <a:off x="0" y="0"/>
                      <a:ext cx="4137183" cy="2865084"/>
                    </a:xfrm>
                    <a:prstGeom prst="rect">
                      <a:avLst/>
                    </a:prstGeom>
                    <a:ln>
                      <a:noFill/>
                    </a:ln>
                    <a:extLst>
                      <a:ext uri="{53640926-AAD7-44D8-BBD7-CCE9431645EC}">
                        <a14:shadowObscured xmlns:a14="http://schemas.microsoft.com/office/drawing/2010/main"/>
                      </a:ext>
                    </a:extLst>
                  </pic:spPr>
                </pic:pic>
              </a:graphicData>
            </a:graphic>
          </wp:inline>
        </w:drawing>
      </w:r>
    </w:p>
    <w:p w14:paraId="7DDE5B65" w14:textId="4E4837F5" w:rsidR="001726FC" w:rsidRDefault="003D6D44" w:rsidP="003D6D44">
      <w:pPr>
        <w:pStyle w:val="Lgende"/>
      </w:pPr>
      <w:r>
        <w:t xml:space="preserve">Figure </w:t>
      </w:r>
      <w:fldSimple w:instr=" SEQ Figure \* ARABIC ">
        <w:r w:rsidR="00F30D1C">
          <w:rPr>
            <w:noProof/>
          </w:rPr>
          <w:t>5</w:t>
        </w:r>
      </w:fldSimple>
      <w:r>
        <w:t xml:space="preserve"> : image de cerisier binariser</w:t>
      </w:r>
    </w:p>
    <w:p w14:paraId="533AC1F3" w14:textId="77777777" w:rsidR="003D6D44" w:rsidRDefault="003D6D44" w:rsidP="003D6D44"/>
    <w:p w14:paraId="49E8FC34" w14:textId="05234B25" w:rsidR="00B8310A" w:rsidRDefault="003D6D44" w:rsidP="003D6D44">
      <w:r>
        <w:t xml:space="preserve">Pour calculer le seuil à l’aide de la méthode des moments on </w:t>
      </w:r>
      <w:r w:rsidR="00B8310A">
        <w:t xml:space="preserve">utilise la fonction suivante : </w:t>
      </w:r>
    </w:p>
    <w:p w14:paraId="604D708D" w14:textId="77777777" w:rsidR="00A22B85" w:rsidRDefault="00A22B85" w:rsidP="00A22B85">
      <w:pPr>
        <w:keepNext/>
      </w:pPr>
      <w:r>
        <w:rPr>
          <w:noProof/>
          <w:color w:val="C00000"/>
        </w:rPr>
        <w:drawing>
          <wp:inline distT="0" distB="0" distL="0" distR="0" wp14:anchorId="7EB0D1BD" wp14:editId="15E06EFA">
            <wp:extent cx="3859826" cy="3285067"/>
            <wp:effectExtent l="0" t="0" r="1270" b="4445"/>
            <wp:docPr id="11575069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0695" name="Image 1157506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3507" cy="3288200"/>
                    </a:xfrm>
                    <a:prstGeom prst="rect">
                      <a:avLst/>
                    </a:prstGeom>
                  </pic:spPr>
                </pic:pic>
              </a:graphicData>
            </a:graphic>
          </wp:inline>
        </w:drawing>
      </w:r>
    </w:p>
    <w:p w14:paraId="0DEF1F25" w14:textId="6A734E52" w:rsidR="00B8310A" w:rsidRDefault="00A22B85" w:rsidP="00A22B85">
      <w:pPr>
        <w:pStyle w:val="Lgende"/>
        <w:rPr>
          <w:color w:val="C00000"/>
        </w:rPr>
      </w:pPr>
      <w:r>
        <w:t xml:space="preserve">Figure </w:t>
      </w:r>
      <w:fldSimple w:instr=" SEQ Figure \* ARABIC ">
        <w:r w:rsidR="00F30D1C">
          <w:rPr>
            <w:noProof/>
          </w:rPr>
          <w:t>6</w:t>
        </w:r>
      </w:fldSimple>
      <w:r>
        <w:t xml:space="preserve"> : Script permettant de calculer le seuil</w:t>
      </w:r>
    </w:p>
    <w:p w14:paraId="5C9CD4F7" w14:textId="31924FBA" w:rsidR="00A22B85" w:rsidRDefault="00A22B85">
      <w:pPr>
        <w:rPr>
          <w:color w:val="C00000"/>
        </w:rPr>
      </w:pPr>
      <w:r>
        <w:rPr>
          <w:color w:val="C00000"/>
        </w:rPr>
        <w:br w:type="page"/>
      </w:r>
    </w:p>
    <w:p w14:paraId="1143D23A" w14:textId="7A8BB262" w:rsidR="00B8310A" w:rsidRDefault="00A22B85" w:rsidP="003D6D44">
      <w:pPr>
        <w:rPr>
          <w:color w:val="000000" w:themeColor="text1"/>
        </w:rPr>
      </w:pPr>
      <w:r>
        <w:rPr>
          <w:color w:val="000000" w:themeColor="text1"/>
        </w:rPr>
        <w:lastRenderedPageBreak/>
        <w:t xml:space="preserve">On rappelle ensuite la fonction binariser précédente mais avec le nouveau seuil calculé. L’image retournée cette fois ci est la suivante : </w:t>
      </w:r>
    </w:p>
    <w:p w14:paraId="0BA377E1" w14:textId="77777777" w:rsidR="00A22B85" w:rsidRDefault="00A22B85" w:rsidP="00A22B85">
      <w:pPr>
        <w:keepNext/>
      </w:pPr>
      <w:r>
        <w:rPr>
          <w:noProof/>
          <w:color w:val="000000" w:themeColor="text1"/>
        </w:rPr>
        <w:drawing>
          <wp:inline distT="0" distB="0" distL="0" distR="0" wp14:anchorId="3EEFE474" wp14:editId="3C07FE4F">
            <wp:extent cx="4148129" cy="2827655"/>
            <wp:effectExtent l="0" t="0" r="5080" b="4445"/>
            <wp:docPr id="14671978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9783" name="Image 146719783"/>
                    <pic:cNvPicPr/>
                  </pic:nvPicPr>
                  <pic:blipFill rotWithShape="1">
                    <a:blip r:embed="rId14">
                      <a:extLst>
                        <a:ext uri="{28A0092B-C50C-407E-A947-70E740481C1C}">
                          <a14:useLocalDpi xmlns:a14="http://schemas.microsoft.com/office/drawing/2010/main" val="0"/>
                        </a:ext>
                      </a:extLst>
                    </a:blip>
                    <a:srcRect l="4846" t="12441" r="7212" b="7636"/>
                    <a:stretch/>
                  </pic:blipFill>
                  <pic:spPr bwMode="auto">
                    <a:xfrm>
                      <a:off x="0" y="0"/>
                      <a:ext cx="4156148" cy="2833121"/>
                    </a:xfrm>
                    <a:prstGeom prst="rect">
                      <a:avLst/>
                    </a:prstGeom>
                    <a:ln>
                      <a:noFill/>
                    </a:ln>
                    <a:extLst>
                      <a:ext uri="{53640926-AAD7-44D8-BBD7-CCE9431645EC}">
                        <a14:shadowObscured xmlns:a14="http://schemas.microsoft.com/office/drawing/2010/main"/>
                      </a:ext>
                    </a:extLst>
                  </pic:spPr>
                </pic:pic>
              </a:graphicData>
            </a:graphic>
          </wp:inline>
        </w:drawing>
      </w:r>
    </w:p>
    <w:p w14:paraId="6E692C75" w14:textId="06CA4C49" w:rsidR="00A22B85" w:rsidRPr="00A22B85" w:rsidRDefault="00A22B85" w:rsidP="00A22B85">
      <w:pPr>
        <w:pStyle w:val="Lgende"/>
        <w:rPr>
          <w:color w:val="000000" w:themeColor="text1"/>
        </w:rPr>
      </w:pPr>
      <w:r>
        <w:t xml:space="preserve">Figure </w:t>
      </w:r>
      <w:fldSimple w:instr=" SEQ Figure \* ARABIC ">
        <w:r w:rsidR="00F30D1C">
          <w:rPr>
            <w:noProof/>
          </w:rPr>
          <w:t>7</w:t>
        </w:r>
      </w:fldSimple>
      <w:r>
        <w:t xml:space="preserve"> : Image binarisée avec seuil calculé</w:t>
      </w:r>
    </w:p>
    <w:p w14:paraId="6FE321AE" w14:textId="77777777" w:rsidR="00B8310A" w:rsidRDefault="00B8310A" w:rsidP="003D6D44">
      <w:pPr>
        <w:rPr>
          <w:color w:val="C00000"/>
        </w:rPr>
      </w:pPr>
    </w:p>
    <w:p w14:paraId="6B1D97E9" w14:textId="123D1248" w:rsidR="00B8310A" w:rsidRPr="00B8310A" w:rsidRDefault="00B8310A" w:rsidP="003D6D44">
      <w:pPr>
        <w:rPr>
          <w:color w:val="C00000"/>
        </w:rPr>
      </w:pPr>
      <w:r>
        <w:rPr>
          <w:color w:val="C00000"/>
        </w:rPr>
        <w:t>FINIR PRISE EN MAIN</w:t>
      </w:r>
    </w:p>
    <w:p w14:paraId="66570AB4" w14:textId="1B48CE38" w:rsidR="00A45541" w:rsidRDefault="00A45541">
      <w:pPr>
        <w:rPr>
          <w:color w:val="FF0000"/>
        </w:rPr>
      </w:pPr>
    </w:p>
    <w:p w14:paraId="71BEA01D" w14:textId="77777777" w:rsidR="003D6D44" w:rsidRDefault="003D6D44">
      <w:pPr>
        <w:rPr>
          <w:color w:val="FF0000"/>
        </w:rPr>
      </w:pPr>
    </w:p>
    <w:p w14:paraId="7874FD9D" w14:textId="3B327196" w:rsidR="00A45541" w:rsidRDefault="00A45541">
      <w:pPr>
        <w:rPr>
          <w:color w:val="FF0000"/>
        </w:rPr>
      </w:pPr>
      <w:r>
        <w:rPr>
          <w:color w:val="FF0000"/>
        </w:rPr>
        <w:br w:type="page"/>
      </w:r>
    </w:p>
    <w:p w14:paraId="46346883" w14:textId="77777777" w:rsidR="009B175C" w:rsidRDefault="00B8310A" w:rsidP="00B8310A">
      <w:pPr>
        <w:pStyle w:val="Titre1"/>
      </w:pPr>
      <w:bookmarkStart w:id="2" w:name="_Toc167785802"/>
      <w:r>
        <w:lastRenderedPageBreak/>
        <w:t>TRANSFORMÉE DE FOURIER</w:t>
      </w:r>
      <w:bookmarkEnd w:id="2"/>
    </w:p>
    <w:p w14:paraId="780AEBBB" w14:textId="77777777" w:rsidR="009B175C" w:rsidRDefault="009B175C" w:rsidP="009B175C"/>
    <w:p w14:paraId="41D4D8C7" w14:textId="56F0BCB2" w:rsidR="009B175C" w:rsidRDefault="009B175C" w:rsidP="009B175C">
      <w:r>
        <w:t xml:space="preserve">Le but de cette partie du TP est d’appliquer la transformée de Fourier (TFD) à différentes images. </w:t>
      </w:r>
    </w:p>
    <w:p w14:paraId="487F773E" w14:textId="77777777" w:rsidR="009B175C" w:rsidRDefault="009B175C" w:rsidP="009B175C"/>
    <w:p w14:paraId="193C6395" w14:textId="353BA7F8" w:rsidR="00A45541" w:rsidRDefault="009B175C" w:rsidP="009B175C">
      <w:r>
        <w:t xml:space="preserve">Dans un premier temps, d’après la formule donnée, on comprend que pour appliquer la TFD 2D il faut appliquer la TFD 1D à chaque ligne de notre image, puis à chaque colonne de la matrice qui en résulte. </w:t>
      </w:r>
    </w:p>
    <w:p w14:paraId="580E7713" w14:textId="77777777" w:rsidR="009B175C" w:rsidRDefault="009B175C" w:rsidP="009B175C"/>
    <w:p w14:paraId="5D62D07F" w14:textId="58142264" w:rsidR="009B175C" w:rsidRDefault="009B175C" w:rsidP="009B175C">
      <w:pPr>
        <w:pStyle w:val="Titre2"/>
        <w:numPr>
          <w:ilvl w:val="0"/>
          <w:numId w:val="1"/>
        </w:numPr>
      </w:pPr>
      <w:bookmarkStart w:id="3" w:name="_Toc167785803"/>
      <w:r>
        <w:t>Harmoniques pures</w:t>
      </w:r>
      <w:bookmarkEnd w:id="3"/>
    </w:p>
    <w:p w14:paraId="78A05601" w14:textId="77777777" w:rsidR="009B175C" w:rsidRDefault="009B175C" w:rsidP="009B175C"/>
    <w:p w14:paraId="2356302F" w14:textId="3E465AAB" w:rsidR="009B175C" w:rsidRDefault="009B175C" w:rsidP="009B175C">
      <w:r>
        <w:t xml:space="preserve">Pour créer l’image demandée et la visualiser on réalise le script suivant : </w:t>
      </w:r>
    </w:p>
    <w:p w14:paraId="4083F498" w14:textId="77777777" w:rsidR="00F30D1C" w:rsidRDefault="009B175C" w:rsidP="00F30D1C">
      <w:pPr>
        <w:keepNext/>
      </w:pPr>
      <w:r>
        <w:rPr>
          <w:noProof/>
        </w:rPr>
        <w:drawing>
          <wp:inline distT="0" distB="0" distL="0" distR="0" wp14:anchorId="3E917676" wp14:editId="4AD6D735">
            <wp:extent cx="2125133" cy="1485530"/>
            <wp:effectExtent l="0" t="0" r="0" b="635"/>
            <wp:docPr id="181283808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38082" name="Image 1812838082"/>
                    <pic:cNvPicPr/>
                  </pic:nvPicPr>
                  <pic:blipFill>
                    <a:blip r:embed="rId15">
                      <a:extLst>
                        <a:ext uri="{28A0092B-C50C-407E-A947-70E740481C1C}">
                          <a14:useLocalDpi xmlns:a14="http://schemas.microsoft.com/office/drawing/2010/main" val="0"/>
                        </a:ext>
                      </a:extLst>
                    </a:blip>
                    <a:stretch>
                      <a:fillRect/>
                    </a:stretch>
                  </pic:blipFill>
                  <pic:spPr>
                    <a:xfrm>
                      <a:off x="0" y="0"/>
                      <a:ext cx="2133707" cy="1491523"/>
                    </a:xfrm>
                    <a:prstGeom prst="rect">
                      <a:avLst/>
                    </a:prstGeom>
                  </pic:spPr>
                </pic:pic>
              </a:graphicData>
            </a:graphic>
          </wp:inline>
        </w:drawing>
      </w:r>
    </w:p>
    <w:p w14:paraId="2BA1F917" w14:textId="4687E283" w:rsidR="009B175C" w:rsidRDefault="00F30D1C" w:rsidP="00F30D1C">
      <w:pPr>
        <w:pStyle w:val="Lgende"/>
      </w:pPr>
      <w:r>
        <w:t xml:space="preserve">Figure </w:t>
      </w:r>
      <w:fldSimple w:instr=" SEQ Figure \* ARABIC ">
        <w:r>
          <w:rPr>
            <w:noProof/>
          </w:rPr>
          <w:t>8</w:t>
        </w:r>
      </w:fldSimple>
      <w:r>
        <w:t xml:space="preserve"> : création et affichage d'une image de 128*128 de fréquence 0.1 sur N et 0 sur M</w:t>
      </w:r>
    </w:p>
    <w:p w14:paraId="4F8BDF81" w14:textId="77777777" w:rsidR="009B175C" w:rsidRDefault="009B175C" w:rsidP="009B175C"/>
    <w:p w14:paraId="55893EEA" w14:textId="444C6EC0" w:rsidR="009B175C" w:rsidRDefault="009B175C" w:rsidP="009B175C">
      <w:r>
        <w:t xml:space="preserve">L’image retournée est la suivante : </w:t>
      </w:r>
    </w:p>
    <w:p w14:paraId="766CA1B8" w14:textId="77777777" w:rsidR="00F30D1C" w:rsidRDefault="00F30D1C" w:rsidP="00F30D1C">
      <w:pPr>
        <w:keepNext/>
      </w:pPr>
      <w:r>
        <w:rPr>
          <w:noProof/>
        </w:rPr>
        <w:drawing>
          <wp:inline distT="0" distB="0" distL="0" distR="0" wp14:anchorId="47D22C35" wp14:editId="37FDE47F">
            <wp:extent cx="3199296" cy="3107267"/>
            <wp:effectExtent l="0" t="0" r="1270" b="4445"/>
            <wp:docPr id="166181599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15994" name="Image 1661815994"/>
                    <pic:cNvPicPr/>
                  </pic:nvPicPr>
                  <pic:blipFill rotWithShape="1">
                    <a:blip r:embed="rId16">
                      <a:extLst>
                        <a:ext uri="{28A0092B-C50C-407E-A947-70E740481C1C}">
                          <a14:useLocalDpi xmlns:a14="http://schemas.microsoft.com/office/drawing/2010/main" val="0"/>
                        </a:ext>
                      </a:extLst>
                    </a:blip>
                    <a:srcRect l="15445" t="7110" r="15058" b="2900"/>
                    <a:stretch/>
                  </pic:blipFill>
                  <pic:spPr bwMode="auto">
                    <a:xfrm>
                      <a:off x="0" y="0"/>
                      <a:ext cx="3203116" cy="3110977"/>
                    </a:xfrm>
                    <a:prstGeom prst="rect">
                      <a:avLst/>
                    </a:prstGeom>
                    <a:ln>
                      <a:noFill/>
                    </a:ln>
                    <a:extLst>
                      <a:ext uri="{53640926-AAD7-44D8-BBD7-CCE9431645EC}">
                        <a14:shadowObscured xmlns:a14="http://schemas.microsoft.com/office/drawing/2010/main"/>
                      </a:ext>
                    </a:extLst>
                  </pic:spPr>
                </pic:pic>
              </a:graphicData>
            </a:graphic>
          </wp:inline>
        </w:drawing>
      </w:r>
    </w:p>
    <w:p w14:paraId="48257BBB" w14:textId="281D4757" w:rsidR="009B175C" w:rsidRDefault="00F30D1C" w:rsidP="00F30D1C">
      <w:pPr>
        <w:pStyle w:val="Lgende"/>
      </w:pPr>
      <w:r>
        <w:t xml:space="preserve">Figure </w:t>
      </w:r>
      <w:fldSimple w:instr=" SEQ Figure \* ARABIC ">
        <w:r>
          <w:rPr>
            <w:noProof/>
          </w:rPr>
          <w:t>9</w:t>
        </w:r>
      </w:fldSimple>
      <w:r>
        <w:t xml:space="preserve"> : Affichage de l'image crée avec le code ci-dessus</w:t>
      </w:r>
    </w:p>
    <w:p w14:paraId="0899156C" w14:textId="77777777" w:rsidR="00F30D1C" w:rsidRDefault="00F30D1C" w:rsidP="009B175C"/>
    <w:p w14:paraId="3065B1F3" w14:textId="10E8AAA7" w:rsidR="00F30D1C" w:rsidRPr="009B175C" w:rsidRDefault="00F30D1C" w:rsidP="009B175C">
      <w:r>
        <w:t>On voit donc s’afficher une successions de bandes verticales claires et foncées, avec une périodicité spatiale de 10, ce qui est cohérent avec le résultat attendu puisque la fréquence rentrée est de 0.1.</w:t>
      </w:r>
    </w:p>
    <w:p w14:paraId="6DC42254" w14:textId="1865F059" w:rsidR="00A45541" w:rsidRDefault="00A45541">
      <w:pPr>
        <w:rPr>
          <w:color w:val="FF0000"/>
        </w:rPr>
      </w:pPr>
      <w:r>
        <w:rPr>
          <w:color w:val="FF0000"/>
        </w:rPr>
        <w:br w:type="page"/>
      </w:r>
    </w:p>
    <w:p w14:paraId="19C23551" w14:textId="77777777" w:rsidR="00A45541" w:rsidRPr="00A45541" w:rsidRDefault="00A45541" w:rsidP="00A45541">
      <w:pPr>
        <w:rPr>
          <w:color w:val="FF0000"/>
        </w:rPr>
      </w:pPr>
    </w:p>
    <w:p w14:paraId="3624DC44" w14:textId="77777777" w:rsidR="00A45541" w:rsidRDefault="00A45541" w:rsidP="00A45541"/>
    <w:p w14:paraId="37FD8AD6" w14:textId="158D6808" w:rsidR="00A45541" w:rsidRPr="00A45541" w:rsidRDefault="00A45541" w:rsidP="00A45541"/>
    <w:sectPr w:rsidR="00A45541" w:rsidRPr="00A45541" w:rsidSect="00A45541">
      <w:footerReference w:type="default" r:id="rId17"/>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BA620" w14:textId="77777777" w:rsidR="00C37CA3" w:rsidRDefault="00C37CA3" w:rsidP="00F30D1C">
      <w:r>
        <w:separator/>
      </w:r>
    </w:p>
  </w:endnote>
  <w:endnote w:type="continuationSeparator" w:id="0">
    <w:p w14:paraId="111D0299" w14:textId="77777777" w:rsidR="00C37CA3" w:rsidRDefault="00C37CA3" w:rsidP="00F30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777CE" w14:textId="77777777" w:rsidR="007F0639" w:rsidRDefault="007F0639">
    <w:pPr>
      <w:pStyle w:val="Pieddepage"/>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sur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14:paraId="74A07566" w14:textId="77777777" w:rsidR="00F30D1C" w:rsidRDefault="00F30D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4E254" w14:textId="77777777" w:rsidR="00C37CA3" w:rsidRDefault="00C37CA3" w:rsidP="00F30D1C">
      <w:r>
        <w:separator/>
      </w:r>
    </w:p>
  </w:footnote>
  <w:footnote w:type="continuationSeparator" w:id="0">
    <w:p w14:paraId="26102BF1" w14:textId="77777777" w:rsidR="00C37CA3" w:rsidRDefault="00C37CA3" w:rsidP="00F30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B674B"/>
    <w:multiLevelType w:val="hybridMultilevel"/>
    <w:tmpl w:val="81DAE6C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63263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41"/>
    <w:rsid w:val="001726FC"/>
    <w:rsid w:val="001F3EC9"/>
    <w:rsid w:val="003811B0"/>
    <w:rsid w:val="003D6D44"/>
    <w:rsid w:val="00601E71"/>
    <w:rsid w:val="00750CA1"/>
    <w:rsid w:val="007F0639"/>
    <w:rsid w:val="009B175C"/>
    <w:rsid w:val="00A22B85"/>
    <w:rsid w:val="00A45541"/>
    <w:rsid w:val="00B8310A"/>
    <w:rsid w:val="00C37CA3"/>
    <w:rsid w:val="00C7125C"/>
    <w:rsid w:val="00E0721A"/>
    <w:rsid w:val="00E87A5B"/>
    <w:rsid w:val="00F30D1C"/>
    <w:rsid w:val="00FB44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DBC8"/>
  <w15:chartTrackingRefBased/>
  <w15:docId w15:val="{9767DDCA-5CDF-D446-8981-DCD5AC4D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55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B17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5541"/>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A45541"/>
    <w:rPr>
      <w:rFonts w:eastAsiaTheme="minorEastAsia"/>
      <w:sz w:val="22"/>
      <w:szCs w:val="22"/>
      <w:lang w:val="en-US" w:eastAsia="zh-CN"/>
    </w:rPr>
  </w:style>
  <w:style w:type="character" w:customStyle="1" w:styleId="Titre1Car">
    <w:name w:val="Titre 1 Car"/>
    <w:basedOn w:val="Policepardfaut"/>
    <w:link w:val="Titre1"/>
    <w:uiPriority w:val="9"/>
    <w:rsid w:val="00A45541"/>
    <w:rPr>
      <w:rFonts w:asciiTheme="majorHAnsi" w:eastAsiaTheme="majorEastAsia" w:hAnsiTheme="majorHAnsi" w:cstheme="majorBidi"/>
      <w:color w:val="2F5496" w:themeColor="accent1" w:themeShade="BF"/>
      <w:sz w:val="32"/>
      <w:szCs w:val="32"/>
    </w:rPr>
  </w:style>
  <w:style w:type="paragraph" w:styleId="Lgende">
    <w:name w:val="caption"/>
    <w:basedOn w:val="Normal"/>
    <w:next w:val="Normal"/>
    <w:uiPriority w:val="35"/>
    <w:unhideWhenUsed/>
    <w:qFormat/>
    <w:rsid w:val="00E87A5B"/>
    <w:rPr>
      <w:i/>
      <w:iCs/>
      <w:color w:val="44546A" w:themeColor="text2"/>
      <w:sz w:val="18"/>
      <w:szCs w:val="18"/>
    </w:rPr>
  </w:style>
  <w:style w:type="character" w:customStyle="1" w:styleId="Titre2Car">
    <w:name w:val="Titre 2 Car"/>
    <w:basedOn w:val="Policepardfaut"/>
    <w:link w:val="Titre2"/>
    <w:uiPriority w:val="9"/>
    <w:rsid w:val="009B175C"/>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F30D1C"/>
    <w:pPr>
      <w:tabs>
        <w:tab w:val="center" w:pos="4536"/>
        <w:tab w:val="right" w:pos="9072"/>
      </w:tabs>
    </w:pPr>
  </w:style>
  <w:style w:type="character" w:customStyle="1" w:styleId="En-tteCar">
    <w:name w:val="En-tête Car"/>
    <w:basedOn w:val="Policepardfaut"/>
    <w:link w:val="En-tte"/>
    <w:uiPriority w:val="99"/>
    <w:rsid w:val="00F30D1C"/>
  </w:style>
  <w:style w:type="paragraph" w:styleId="Pieddepage">
    <w:name w:val="footer"/>
    <w:basedOn w:val="Normal"/>
    <w:link w:val="PieddepageCar"/>
    <w:uiPriority w:val="99"/>
    <w:unhideWhenUsed/>
    <w:rsid w:val="00F30D1C"/>
    <w:pPr>
      <w:tabs>
        <w:tab w:val="center" w:pos="4536"/>
        <w:tab w:val="right" w:pos="9072"/>
      </w:tabs>
    </w:pPr>
  </w:style>
  <w:style w:type="character" w:customStyle="1" w:styleId="PieddepageCar">
    <w:name w:val="Pied de page Car"/>
    <w:basedOn w:val="Policepardfaut"/>
    <w:link w:val="Pieddepage"/>
    <w:uiPriority w:val="99"/>
    <w:rsid w:val="00F30D1C"/>
  </w:style>
  <w:style w:type="paragraph" w:styleId="En-ttedetabledesmatires">
    <w:name w:val="TOC Heading"/>
    <w:basedOn w:val="Titre1"/>
    <w:next w:val="Normal"/>
    <w:uiPriority w:val="39"/>
    <w:unhideWhenUsed/>
    <w:qFormat/>
    <w:rsid w:val="00F30D1C"/>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F30D1C"/>
    <w:pPr>
      <w:spacing w:before="120"/>
    </w:pPr>
    <w:rPr>
      <w:rFonts w:cstheme="minorHAnsi"/>
      <w:b/>
      <w:bCs/>
      <w:i/>
      <w:iCs/>
    </w:rPr>
  </w:style>
  <w:style w:type="paragraph" w:styleId="TM2">
    <w:name w:val="toc 2"/>
    <w:basedOn w:val="Normal"/>
    <w:next w:val="Normal"/>
    <w:autoRedefine/>
    <w:uiPriority w:val="39"/>
    <w:unhideWhenUsed/>
    <w:rsid w:val="00F30D1C"/>
    <w:pPr>
      <w:spacing w:before="120"/>
      <w:ind w:left="240"/>
    </w:pPr>
    <w:rPr>
      <w:rFonts w:cstheme="minorHAnsi"/>
      <w:b/>
      <w:bCs/>
      <w:sz w:val="22"/>
      <w:szCs w:val="22"/>
    </w:rPr>
  </w:style>
  <w:style w:type="character" w:styleId="Lienhypertexte">
    <w:name w:val="Hyperlink"/>
    <w:basedOn w:val="Policepardfaut"/>
    <w:uiPriority w:val="99"/>
    <w:unhideWhenUsed/>
    <w:rsid w:val="00F30D1C"/>
    <w:rPr>
      <w:color w:val="0563C1" w:themeColor="hyperlink"/>
      <w:u w:val="single"/>
    </w:rPr>
  </w:style>
  <w:style w:type="paragraph" w:styleId="TM3">
    <w:name w:val="toc 3"/>
    <w:basedOn w:val="Normal"/>
    <w:next w:val="Normal"/>
    <w:autoRedefine/>
    <w:uiPriority w:val="39"/>
    <w:semiHidden/>
    <w:unhideWhenUsed/>
    <w:rsid w:val="00F30D1C"/>
    <w:pPr>
      <w:ind w:left="480"/>
    </w:pPr>
    <w:rPr>
      <w:rFonts w:cstheme="minorHAnsi"/>
      <w:sz w:val="20"/>
      <w:szCs w:val="20"/>
    </w:rPr>
  </w:style>
  <w:style w:type="paragraph" w:styleId="TM4">
    <w:name w:val="toc 4"/>
    <w:basedOn w:val="Normal"/>
    <w:next w:val="Normal"/>
    <w:autoRedefine/>
    <w:uiPriority w:val="39"/>
    <w:semiHidden/>
    <w:unhideWhenUsed/>
    <w:rsid w:val="00F30D1C"/>
    <w:pPr>
      <w:ind w:left="720"/>
    </w:pPr>
    <w:rPr>
      <w:rFonts w:cstheme="minorHAnsi"/>
      <w:sz w:val="20"/>
      <w:szCs w:val="20"/>
    </w:rPr>
  </w:style>
  <w:style w:type="paragraph" w:styleId="TM5">
    <w:name w:val="toc 5"/>
    <w:basedOn w:val="Normal"/>
    <w:next w:val="Normal"/>
    <w:autoRedefine/>
    <w:uiPriority w:val="39"/>
    <w:semiHidden/>
    <w:unhideWhenUsed/>
    <w:rsid w:val="00F30D1C"/>
    <w:pPr>
      <w:ind w:left="960"/>
    </w:pPr>
    <w:rPr>
      <w:rFonts w:cstheme="minorHAnsi"/>
      <w:sz w:val="20"/>
      <w:szCs w:val="20"/>
    </w:rPr>
  </w:style>
  <w:style w:type="paragraph" w:styleId="TM6">
    <w:name w:val="toc 6"/>
    <w:basedOn w:val="Normal"/>
    <w:next w:val="Normal"/>
    <w:autoRedefine/>
    <w:uiPriority w:val="39"/>
    <w:semiHidden/>
    <w:unhideWhenUsed/>
    <w:rsid w:val="00F30D1C"/>
    <w:pPr>
      <w:ind w:left="1200"/>
    </w:pPr>
    <w:rPr>
      <w:rFonts w:cstheme="minorHAnsi"/>
      <w:sz w:val="20"/>
      <w:szCs w:val="20"/>
    </w:rPr>
  </w:style>
  <w:style w:type="paragraph" w:styleId="TM7">
    <w:name w:val="toc 7"/>
    <w:basedOn w:val="Normal"/>
    <w:next w:val="Normal"/>
    <w:autoRedefine/>
    <w:uiPriority w:val="39"/>
    <w:semiHidden/>
    <w:unhideWhenUsed/>
    <w:rsid w:val="00F30D1C"/>
    <w:pPr>
      <w:ind w:left="1440"/>
    </w:pPr>
    <w:rPr>
      <w:rFonts w:cstheme="minorHAnsi"/>
      <w:sz w:val="20"/>
      <w:szCs w:val="20"/>
    </w:rPr>
  </w:style>
  <w:style w:type="paragraph" w:styleId="TM8">
    <w:name w:val="toc 8"/>
    <w:basedOn w:val="Normal"/>
    <w:next w:val="Normal"/>
    <w:autoRedefine/>
    <w:uiPriority w:val="39"/>
    <w:semiHidden/>
    <w:unhideWhenUsed/>
    <w:rsid w:val="00F30D1C"/>
    <w:pPr>
      <w:ind w:left="1680"/>
    </w:pPr>
    <w:rPr>
      <w:rFonts w:cstheme="minorHAnsi"/>
      <w:sz w:val="20"/>
      <w:szCs w:val="20"/>
    </w:rPr>
  </w:style>
  <w:style w:type="paragraph" w:styleId="TM9">
    <w:name w:val="toc 9"/>
    <w:basedOn w:val="Normal"/>
    <w:next w:val="Normal"/>
    <w:autoRedefine/>
    <w:uiPriority w:val="39"/>
    <w:semiHidden/>
    <w:unhideWhenUsed/>
    <w:rsid w:val="00F30D1C"/>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6FF5F-080C-074B-B2F9-134B7663F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513</Words>
  <Characters>2823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tp images</dc:title>
  <dc:subject/>
  <dc:creator>Mahaut GALICE – Hugo ROCHE</dc:creator>
  <cp:keywords/>
  <dc:description/>
  <cp:lastModifiedBy>Utilisateur Microsoft Office</cp:lastModifiedBy>
  <cp:revision>2</cp:revision>
  <cp:lastPrinted>2024-05-28T08:50:00Z</cp:lastPrinted>
  <dcterms:created xsi:type="dcterms:W3CDTF">2024-05-28T09:00:00Z</dcterms:created>
  <dcterms:modified xsi:type="dcterms:W3CDTF">2024-05-28T09:00:00Z</dcterms:modified>
</cp:coreProperties>
</file>