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1F78CE18" w14:textId="77777777" w:rsidR="00202750" w:rsidRPr="00733A06" w:rsidRDefault="00202750" w:rsidP="00202750">
      <w:pPr>
        <w:jc w:val="center"/>
        <w:rPr>
          <w:sz w:val="28"/>
          <w:szCs w:val="28"/>
          <w:lang w:val="fr-BE"/>
        </w:rPr>
      </w:pPr>
      <w:proofErr w:type="spellStart"/>
      <w:r>
        <w:rPr>
          <w:sz w:val="28"/>
          <w:szCs w:val="28"/>
          <w:lang w:val="fr-BE"/>
        </w:rPr>
        <w:t>SmartCity</w:t>
      </w:r>
      <w:proofErr w:type="spellEnd"/>
      <w:r>
        <w:rPr>
          <w:sz w:val="28"/>
          <w:szCs w:val="28"/>
          <w:lang w:val="fr-BE"/>
        </w:rPr>
        <w:t xml:space="preserve"> 2024-2025</w:t>
      </w:r>
    </w:p>
    <w:p w14:paraId="78872257" w14:textId="77777777" w:rsidR="00202750" w:rsidRPr="00733A06" w:rsidRDefault="00202750" w:rsidP="00202750">
      <w:pPr>
        <w:jc w:val="center"/>
        <w:rPr>
          <w:lang w:val="fr-BE"/>
        </w:rPr>
      </w:pPr>
    </w:p>
    <w:p w14:paraId="733D6993" w14:textId="77777777" w:rsidR="00202750" w:rsidRPr="00733A06" w:rsidRDefault="00202750" w:rsidP="00202750">
      <w:pPr>
        <w:jc w:val="center"/>
        <w:rPr>
          <w:lang w:val="fr-BE"/>
        </w:rPr>
      </w:pPr>
    </w:p>
    <w:p w14:paraId="160823EA" w14:textId="77777777" w:rsidR="00202750" w:rsidRPr="00733A06" w:rsidRDefault="00202750" w:rsidP="00202750">
      <w:pPr>
        <w:jc w:val="center"/>
        <w:rPr>
          <w:lang w:val="fr-BE"/>
        </w:rPr>
      </w:pPr>
    </w:p>
    <w:p w14:paraId="5156970E" w14:textId="77777777" w:rsidR="00202750" w:rsidRPr="00733A06" w:rsidRDefault="00202750" w:rsidP="00202750">
      <w:pPr>
        <w:jc w:val="center"/>
        <w:rPr>
          <w:lang w:val="fr-BE"/>
        </w:rPr>
      </w:pPr>
    </w:p>
    <w:p w14:paraId="01EDE622" w14:textId="77777777" w:rsidR="00202750" w:rsidRPr="00733A06" w:rsidRDefault="00202750" w:rsidP="00202750">
      <w:pPr>
        <w:jc w:val="center"/>
        <w:rPr>
          <w:b/>
          <w:bCs/>
          <w:sz w:val="56"/>
          <w:szCs w:val="56"/>
          <w:lang w:val="fr-BE"/>
        </w:rPr>
      </w:pPr>
      <w:r>
        <w:rPr>
          <w:b/>
          <w:bCs/>
          <w:sz w:val="56"/>
          <w:szCs w:val="56"/>
          <w:lang w:val="fr-BE"/>
        </w:rPr>
        <w:t>Pré-Dossier</w:t>
      </w:r>
    </w:p>
    <w:p w14:paraId="1EA24500" w14:textId="77777777" w:rsidR="00202750" w:rsidRPr="00733A06" w:rsidRDefault="00202750" w:rsidP="00202750">
      <w:pPr>
        <w:jc w:val="center"/>
        <w:rPr>
          <w:lang w:val="fr-BE"/>
        </w:rPr>
      </w:pPr>
    </w:p>
    <w:p w14:paraId="523DCFA4" w14:textId="77777777" w:rsidR="00202750" w:rsidRPr="00733A06" w:rsidRDefault="00202750" w:rsidP="00202750">
      <w:pPr>
        <w:jc w:val="center"/>
        <w:rPr>
          <w:lang w:val="fr-BE"/>
        </w:rPr>
      </w:pPr>
    </w:p>
    <w:p w14:paraId="2853B1BA" w14:textId="77777777" w:rsidR="00202750" w:rsidRPr="00733A06" w:rsidRDefault="00202750" w:rsidP="00202750">
      <w:pPr>
        <w:jc w:val="center"/>
        <w:rPr>
          <w:lang w:val="fr-BE"/>
        </w:rPr>
      </w:pPr>
    </w:p>
    <w:p w14:paraId="2DD5FCAC" w14:textId="77777777" w:rsidR="00202750" w:rsidRPr="00733A06" w:rsidRDefault="00202750" w:rsidP="00202750">
      <w:pPr>
        <w:jc w:val="center"/>
        <w:rPr>
          <w:lang w:val="fr-BE"/>
        </w:rPr>
      </w:pPr>
    </w:p>
    <w:p w14:paraId="054B0CA2" w14:textId="77777777" w:rsidR="00202750" w:rsidRPr="00733A06" w:rsidRDefault="00202750" w:rsidP="00202750">
      <w:pPr>
        <w:jc w:val="center"/>
        <w:rPr>
          <w:sz w:val="28"/>
          <w:szCs w:val="28"/>
          <w:lang w:val="fr-BE"/>
        </w:rPr>
      </w:pPr>
      <w:r w:rsidRPr="00733A06">
        <w:rPr>
          <w:sz w:val="28"/>
          <w:szCs w:val="28"/>
          <w:lang w:val="fr-BE"/>
        </w:rPr>
        <w:t>À l’attention</w:t>
      </w:r>
      <w:r>
        <w:rPr>
          <w:sz w:val="28"/>
          <w:szCs w:val="28"/>
          <w:lang w:val="fr-BE"/>
        </w:rPr>
        <w:t xml:space="preserve"> de M. Georges &amp; Mme. </w:t>
      </w:r>
      <w:proofErr w:type="spellStart"/>
      <w:r>
        <w:rPr>
          <w:sz w:val="28"/>
          <w:szCs w:val="28"/>
          <w:lang w:val="fr-BE"/>
        </w:rPr>
        <w:t>Ramonfosse</w:t>
      </w:r>
      <w:proofErr w:type="spellEnd"/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Grilledutableau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733A06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fr-FR" w:eastAsia="zh-CN"/>
          <w14:ligatures w14:val="standardContextual"/>
        </w:rPr>
        <w:id w:val="-1495977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D836F1" w14:textId="7DF0020A" w:rsidR="006B7903" w:rsidRDefault="006B7903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0B10E40F" w14:textId="147254B6" w:rsidR="00003EC1" w:rsidRDefault="006B7903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420835" w:history="1">
            <w:r w:rsidR="00003EC1" w:rsidRPr="0065353D">
              <w:rPr>
                <w:rStyle w:val="Lienhypertexte"/>
                <w:noProof/>
                <w:lang w:val="fr-BE"/>
              </w:rPr>
              <w:t>1.</w:t>
            </w:r>
            <w:r w:rsidR="00003EC1">
              <w:rPr>
                <w:noProof/>
                <w:sz w:val="24"/>
                <w:szCs w:val="24"/>
                <w:lang w:val="fr-BE" w:eastAsia="fr-BE"/>
              </w:rPr>
              <w:tab/>
            </w:r>
            <w:r w:rsidR="00003EC1" w:rsidRPr="0065353D">
              <w:rPr>
                <w:rStyle w:val="Lienhypertexte"/>
                <w:noProof/>
                <w:lang w:val="fr-BE"/>
              </w:rPr>
              <w:t>Introduction</w:t>
            </w:r>
            <w:r w:rsidR="00003EC1">
              <w:rPr>
                <w:noProof/>
                <w:webHidden/>
              </w:rPr>
              <w:tab/>
            </w:r>
            <w:r w:rsidR="00003EC1">
              <w:rPr>
                <w:noProof/>
                <w:webHidden/>
              </w:rPr>
              <w:fldChar w:fldCharType="begin"/>
            </w:r>
            <w:r w:rsidR="00003EC1">
              <w:rPr>
                <w:noProof/>
                <w:webHidden/>
              </w:rPr>
              <w:instrText xml:space="preserve"> PAGEREF _Toc180420835 \h </w:instrText>
            </w:r>
            <w:r w:rsidR="00003EC1">
              <w:rPr>
                <w:noProof/>
                <w:webHidden/>
              </w:rPr>
            </w:r>
            <w:r w:rsidR="00003EC1">
              <w:rPr>
                <w:noProof/>
                <w:webHidden/>
              </w:rPr>
              <w:fldChar w:fldCharType="separate"/>
            </w:r>
            <w:r w:rsidR="00003EC1">
              <w:rPr>
                <w:noProof/>
                <w:webHidden/>
              </w:rPr>
              <w:t>2</w:t>
            </w:r>
            <w:r w:rsidR="00003EC1">
              <w:rPr>
                <w:noProof/>
                <w:webHidden/>
              </w:rPr>
              <w:fldChar w:fldCharType="end"/>
            </w:r>
          </w:hyperlink>
        </w:p>
        <w:p w14:paraId="2209B8D7" w14:textId="0E8EB4FA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36" w:history="1">
            <w:r w:rsidRPr="0065353D">
              <w:rPr>
                <w:rStyle w:val="Lienhypertexte"/>
                <w:noProof/>
                <w:lang w:val="fr-BE"/>
              </w:rPr>
              <w:t>2.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4DC15" w14:textId="6D599E76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37" w:history="1">
            <w:r w:rsidRPr="0065353D">
              <w:rPr>
                <w:rStyle w:val="Lienhypertexte"/>
                <w:noProof/>
                <w:lang w:val="fr-BE"/>
              </w:rPr>
              <w:t>3.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BF283" w14:textId="764BF851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38" w:history="1">
            <w:r w:rsidRPr="0065353D">
              <w:rPr>
                <w:rStyle w:val="Lienhypertexte"/>
                <w:noProof/>
                <w:lang w:val="fr-BE"/>
              </w:rPr>
              <w:t>3.1.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3601C" w14:textId="4E1542BE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39" w:history="1">
            <w:r w:rsidRPr="0065353D">
              <w:rPr>
                <w:rStyle w:val="Lienhypertexte"/>
                <w:noProof/>
                <w:lang w:val="fr-BE"/>
              </w:rPr>
              <w:t>3.2.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Avancée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AE7D2" w14:textId="2D6E8858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40" w:history="1">
            <w:r w:rsidRPr="0065353D">
              <w:rPr>
                <w:rStyle w:val="Lienhypertexte"/>
                <w:noProof/>
                <w:lang w:val="fr-BE"/>
              </w:rPr>
              <w:t>4.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Schéma de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C0801" w14:textId="4BD3A308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41" w:history="1">
            <w:r w:rsidRPr="0065353D">
              <w:rPr>
                <w:rStyle w:val="Lienhypertexte"/>
                <w:noProof/>
                <w:lang w:val="fr-BE"/>
              </w:rPr>
              <w:t>5.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Mockups du back office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BE85A" w14:textId="0F678200" w:rsidR="00003EC1" w:rsidRDefault="00003EC1">
          <w:pPr>
            <w:pStyle w:val="TM1"/>
            <w:rPr>
              <w:noProof/>
              <w:sz w:val="24"/>
              <w:szCs w:val="24"/>
              <w:lang w:val="fr-BE" w:eastAsia="fr-BE"/>
            </w:rPr>
          </w:pPr>
          <w:hyperlink w:anchor="_Toc180420842" w:history="1">
            <w:r w:rsidRPr="0065353D">
              <w:rPr>
                <w:rStyle w:val="Lienhypertexte"/>
                <w:noProof/>
                <w:lang w:val="fr-BE"/>
              </w:rPr>
              <w:t>6.</w:t>
            </w:r>
            <w:r>
              <w:rPr>
                <w:noProof/>
                <w:sz w:val="24"/>
                <w:szCs w:val="24"/>
                <w:lang w:val="fr-BE" w:eastAsia="fr-BE"/>
              </w:rPr>
              <w:tab/>
            </w:r>
            <w:r w:rsidRPr="0065353D">
              <w:rPr>
                <w:rStyle w:val="Lienhypertexte"/>
                <w:noProof/>
                <w:lang w:val="fr-BE"/>
              </w:rPr>
              <w:t>Maquettes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_Toc180420842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073C0" w14:textId="751DA44D" w:rsidR="006B7903" w:rsidRDefault="006B7903">
          <w:r>
            <w:rPr>
              <w:b/>
              <w:bCs/>
              <w:lang w:val="fr-FR"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65F12953" w:rsidR="00F10567" w:rsidRPr="00733A06" w:rsidRDefault="00202750" w:rsidP="003A7A10">
      <w:pPr>
        <w:pStyle w:val="Titre1"/>
        <w:numPr>
          <w:ilvl w:val="0"/>
          <w:numId w:val="1"/>
        </w:numPr>
        <w:rPr>
          <w:lang w:val="fr-BE"/>
        </w:rPr>
      </w:pPr>
      <w:bookmarkStart w:id="0" w:name="_Toc180420835"/>
      <w:r>
        <w:rPr>
          <w:lang w:val="fr-BE"/>
        </w:rPr>
        <w:lastRenderedPageBreak/>
        <w:t>Introduction</w:t>
      </w:r>
      <w:bookmarkEnd w:id="0"/>
    </w:p>
    <w:p w14:paraId="50537CA6" w14:textId="77777777" w:rsidR="00812C6B" w:rsidRDefault="00812C6B" w:rsidP="007340B9">
      <w:pPr>
        <w:rPr>
          <w:lang w:val="fr-BE"/>
        </w:rPr>
      </w:pPr>
    </w:p>
    <w:p w14:paraId="2BBFFA64" w14:textId="0FBA7882" w:rsidR="00202750" w:rsidRDefault="00202750" w:rsidP="00202750">
      <w:pPr>
        <w:rPr>
          <w:lang w:val="fr-BE"/>
        </w:rPr>
      </w:pPr>
      <w:r>
        <w:rPr>
          <w:lang w:val="fr-BE"/>
        </w:rPr>
        <w:t>Notre projet consiste en la création d’une application mobile pour une société de location de véhicules partagés (comme Bolt par exemple, mais avec une vision théorique plus grande).</w:t>
      </w:r>
    </w:p>
    <w:p w14:paraId="7EF59C1A" w14:textId="02017ED4" w:rsidR="00202750" w:rsidRDefault="00202750" w:rsidP="00202750">
      <w:pPr>
        <w:rPr>
          <w:lang w:val="fr-BE"/>
        </w:rPr>
      </w:pPr>
      <w:r>
        <w:rPr>
          <w:lang w:val="fr-BE"/>
        </w:rPr>
        <w:t>Cette idée est née d’un problème : plusieurs sociétés spécialisées dans la mobilité partagée existent, mais aucune n’existe regroupant un grand nombre de moyen</w:t>
      </w:r>
      <w:r w:rsidR="006B7903">
        <w:rPr>
          <w:lang w:val="fr-BE"/>
        </w:rPr>
        <w:t>s</w:t>
      </w:r>
      <w:r>
        <w:rPr>
          <w:lang w:val="fr-BE"/>
        </w:rPr>
        <w:t xml:space="preserve"> de transport</w:t>
      </w:r>
      <w:r w:rsidR="002738A6">
        <w:rPr>
          <w:lang w:val="fr-BE"/>
        </w:rPr>
        <w:t>s</w:t>
      </w:r>
      <w:r>
        <w:rPr>
          <w:lang w:val="fr-BE"/>
        </w:rPr>
        <w:t xml:space="preserve"> partagé</w:t>
      </w:r>
      <w:r w:rsidR="002738A6">
        <w:rPr>
          <w:lang w:val="fr-BE"/>
        </w:rPr>
        <w:t>s</w:t>
      </w:r>
      <w:r>
        <w:rPr>
          <w:lang w:val="fr-BE"/>
        </w:rPr>
        <w:t xml:space="preserve"> différent</w:t>
      </w:r>
      <w:r w:rsidR="002738A6">
        <w:rPr>
          <w:lang w:val="fr-BE"/>
        </w:rPr>
        <w:t>s</w:t>
      </w:r>
      <w:r>
        <w:rPr>
          <w:lang w:val="fr-BE"/>
        </w:rPr>
        <w:t> : nous avons donc décid</w:t>
      </w:r>
      <w:r w:rsidR="006B7903">
        <w:rPr>
          <w:lang w:val="fr-BE"/>
        </w:rPr>
        <w:t>é</w:t>
      </w:r>
      <w:r>
        <w:rPr>
          <w:lang w:val="fr-BE"/>
        </w:rPr>
        <w:t xml:space="preserve"> de créer cette société fictive qui possède cet atout, et de </w:t>
      </w:r>
      <w:r w:rsidR="002738A6">
        <w:rPr>
          <w:lang w:val="fr-BE"/>
        </w:rPr>
        <w:t>créer</w:t>
      </w:r>
      <w:r>
        <w:rPr>
          <w:lang w:val="fr-BE"/>
        </w:rPr>
        <w:t xml:space="preserve"> leur application mobile.</w:t>
      </w:r>
    </w:p>
    <w:p w14:paraId="7D8A9555" w14:textId="3D10356E" w:rsidR="007340B9" w:rsidRDefault="00202750" w:rsidP="007340B9">
      <w:pPr>
        <w:rPr>
          <w:lang w:val="fr-BE"/>
        </w:rPr>
      </w:pPr>
      <w:commentRangeStart w:id="1"/>
      <w:r>
        <w:rPr>
          <w:lang w:val="fr-BE"/>
        </w:rPr>
        <w:t xml:space="preserve">De plus, ce projet </w:t>
      </w:r>
      <w:r w:rsidR="006B7903">
        <w:rPr>
          <w:lang w:val="fr-BE"/>
        </w:rPr>
        <w:t>a</w:t>
      </w:r>
      <w:r>
        <w:rPr>
          <w:lang w:val="fr-BE"/>
        </w:rPr>
        <w:t xml:space="preserve"> pour but de favoriser la mobilité partagée en la centralisant en une seule et même application, mobilité totalement électrique</w:t>
      </w:r>
      <w:r w:rsidR="006B7903">
        <w:rPr>
          <w:lang w:val="fr-BE"/>
        </w:rPr>
        <w:t xml:space="preserve"> et sous une même entreprise qui a la main mise sur les prix pour les rendre abordables</w:t>
      </w:r>
      <w:r>
        <w:rPr>
          <w:lang w:val="fr-BE"/>
        </w:rPr>
        <w:t xml:space="preserve"> (en lien avec le point 7</w:t>
      </w:r>
      <w:r w:rsidR="006B7903">
        <w:rPr>
          <w:lang w:val="fr-BE"/>
        </w:rPr>
        <w:t xml:space="preserve"> et</w:t>
      </w:r>
      <w:r>
        <w:rPr>
          <w:lang w:val="fr-BE"/>
        </w:rPr>
        <w:t xml:space="preserve"> 12 des ODD), permettant également à cette mobilité de s’étendre dans diverses villes ne l’ayant pas encore acquise (en lien avec le point 11 des ODD).</w:t>
      </w:r>
      <w:commentRangeEnd w:id="1"/>
      <w:r w:rsidR="00D422B3">
        <w:rPr>
          <w:rStyle w:val="Marquedecommentaire"/>
        </w:rPr>
        <w:commentReference w:id="1"/>
      </w:r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4C62728A" w:rsidR="00E86E16" w:rsidRDefault="00202750" w:rsidP="00202750">
      <w:pPr>
        <w:pStyle w:val="Titre1"/>
        <w:numPr>
          <w:ilvl w:val="0"/>
          <w:numId w:val="1"/>
        </w:numPr>
        <w:rPr>
          <w:lang w:val="fr-BE"/>
        </w:rPr>
      </w:pPr>
      <w:bookmarkStart w:id="2" w:name="_Toc180420836"/>
      <w:r>
        <w:rPr>
          <w:lang w:val="fr-BE"/>
        </w:rPr>
        <w:t>Projet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344ABF62" w14:textId="77777777" w:rsidR="00202750" w:rsidRDefault="00202750" w:rsidP="00202750">
      <w:pPr>
        <w:rPr>
          <w:lang w:val="fr-BE"/>
        </w:rPr>
      </w:pPr>
      <w:r>
        <w:rPr>
          <w:lang w:val="fr-BE"/>
        </w:rPr>
        <w:t>L’application de cette société permettra au consommateur de trouver des trottinettes, vélos, scooters et voitures leur appartenant pour pouvoir les utiliser en libre-service.</w:t>
      </w:r>
    </w:p>
    <w:p w14:paraId="329CD9C9" w14:textId="484693EC" w:rsidR="00202750" w:rsidRDefault="00202750" w:rsidP="00202750">
      <w:pPr>
        <w:rPr>
          <w:lang w:val="fr-BE"/>
        </w:rPr>
      </w:pPr>
      <w:r>
        <w:rPr>
          <w:lang w:val="fr-BE"/>
        </w:rPr>
        <w:t xml:space="preserve">Pour ce faire, l’onglet principal de l’application sera une carte répertoriant tous les véhicules disponibles de la société se trouvant sur celle-ci, à </w:t>
      </w:r>
      <w:commentRangeStart w:id="3"/>
      <w:r>
        <w:rPr>
          <w:lang w:val="fr-BE"/>
        </w:rPr>
        <w:t>leur emplacement précis</w:t>
      </w:r>
      <w:commentRangeEnd w:id="3"/>
      <w:r w:rsidR="00D422B3">
        <w:rPr>
          <w:rStyle w:val="Marquedecommentaire"/>
        </w:rPr>
        <w:commentReference w:id="3"/>
      </w:r>
      <w:r>
        <w:rPr>
          <w:lang w:val="fr-BE"/>
        </w:rPr>
        <w:t>. De plus, l’utilisateur aura la possibilité de filtrer les véhicules affichés en fonction de leurs catégories (voiture, trottinette,</w:t>
      </w:r>
      <w:r w:rsidR="00D422B3">
        <w:rPr>
          <w:lang w:val="fr-BE"/>
        </w:rPr>
        <w:t xml:space="preserve"> </w:t>
      </w:r>
      <w:r>
        <w:rPr>
          <w:lang w:val="fr-BE"/>
        </w:rPr>
        <w:t>…) mais également en fonction de leur distance</w:t>
      </w:r>
      <w:r w:rsidR="00D422B3">
        <w:rPr>
          <w:lang w:val="fr-BE"/>
        </w:rPr>
        <w:t>,</w:t>
      </w:r>
      <w:r>
        <w:rPr>
          <w:lang w:val="fr-BE"/>
        </w:rPr>
        <w:t xml:space="preserve"> par rapport à celle de l’utilisateur.</w:t>
      </w:r>
    </w:p>
    <w:p w14:paraId="465BBCED" w14:textId="56A59548" w:rsidR="00202750" w:rsidRDefault="00202750" w:rsidP="00202750">
      <w:pPr>
        <w:rPr>
          <w:lang w:val="fr-BE"/>
        </w:rPr>
      </w:pPr>
      <w:r>
        <w:rPr>
          <w:lang w:val="fr-BE"/>
        </w:rPr>
        <w:t>En sélectionnant un véhicule</w:t>
      </w:r>
      <w:r w:rsidR="00D422B3">
        <w:rPr>
          <w:lang w:val="fr-BE"/>
        </w:rPr>
        <w:t>,</w:t>
      </w:r>
      <w:r>
        <w:rPr>
          <w:lang w:val="fr-BE"/>
        </w:rPr>
        <w:t xml:space="preserve"> via un clic sur celui-ci, une interface regroupant plusieurs informations sur ce véhicule appara</w:t>
      </w:r>
      <w:r w:rsidR="006B7903">
        <w:rPr>
          <w:lang w:val="fr-BE"/>
        </w:rPr>
        <w:t>î</w:t>
      </w:r>
      <w:r>
        <w:rPr>
          <w:lang w:val="fr-BE"/>
        </w:rPr>
        <w:t>tra.</w:t>
      </w:r>
    </w:p>
    <w:p w14:paraId="486B9FD2" w14:textId="14B6B8FB" w:rsidR="00202750" w:rsidRDefault="00202750" w:rsidP="00202750">
      <w:pPr>
        <w:rPr>
          <w:lang w:val="fr-BE"/>
        </w:rPr>
      </w:pPr>
      <w:r>
        <w:rPr>
          <w:lang w:val="fr-BE"/>
        </w:rPr>
        <w:t>En onglet secondaire, l’utilisateur pourra avoir accès à son compte, ses informations personnel</w:t>
      </w:r>
      <w:r w:rsidR="006B7903">
        <w:rPr>
          <w:lang w:val="fr-BE"/>
        </w:rPr>
        <w:t>le</w:t>
      </w:r>
      <w:r>
        <w:rPr>
          <w:lang w:val="fr-BE"/>
        </w:rPr>
        <w:t>s, ses abonnements choisi</w:t>
      </w:r>
      <w:r w:rsidR="006B7903">
        <w:rPr>
          <w:lang w:val="fr-BE"/>
        </w:rPr>
        <w:t>s</w:t>
      </w:r>
      <w:r>
        <w:rPr>
          <w:lang w:val="fr-BE"/>
        </w:rPr>
        <w:t>, la liste des abonnements possible</w:t>
      </w:r>
      <w:r w:rsidR="006B7903">
        <w:rPr>
          <w:lang w:val="fr-BE"/>
        </w:rPr>
        <w:t>s</w:t>
      </w:r>
      <w:r>
        <w:rPr>
          <w:lang w:val="fr-BE"/>
        </w:rPr>
        <w:t>, les paramètres de l’application, ses historiques d’achat et de déplacement, …</w:t>
      </w:r>
    </w:p>
    <w:p w14:paraId="02688A91" w14:textId="4C049A9E" w:rsidR="002433A6" w:rsidRDefault="00202750" w:rsidP="002433A6">
      <w:pPr>
        <w:rPr>
          <w:lang w:val="fr-BE"/>
        </w:rPr>
      </w:pPr>
      <w:r>
        <w:rPr>
          <w:lang w:val="fr-BE"/>
        </w:rPr>
        <w:t>Un dernier onglet sera « potentiellement » présent et permettra à l’utilisateur de louer un véhicule disponible grâce au scan d’un QR code lié à ce véhicule.</w:t>
      </w:r>
    </w:p>
    <w:p w14:paraId="61742B25" w14:textId="77777777" w:rsidR="002433A6" w:rsidRDefault="002433A6" w:rsidP="002433A6">
      <w:pPr>
        <w:rPr>
          <w:lang w:val="fr-BE"/>
        </w:rPr>
      </w:pPr>
    </w:p>
    <w:p w14:paraId="71D3DDA5" w14:textId="77777777" w:rsidR="002433A6" w:rsidRDefault="002433A6" w:rsidP="002433A6">
      <w:pPr>
        <w:rPr>
          <w:lang w:val="fr-BE"/>
        </w:rPr>
      </w:pPr>
    </w:p>
    <w:p w14:paraId="7BA58476" w14:textId="77777777" w:rsidR="002433A6" w:rsidRDefault="002433A6" w:rsidP="002433A6">
      <w:pPr>
        <w:rPr>
          <w:lang w:val="fr-BE"/>
        </w:rPr>
      </w:pPr>
    </w:p>
    <w:p w14:paraId="4510CCE0" w14:textId="77777777" w:rsidR="002433A6" w:rsidRDefault="002433A6" w:rsidP="002433A6">
      <w:pPr>
        <w:rPr>
          <w:lang w:val="fr-BE"/>
        </w:rPr>
      </w:pPr>
    </w:p>
    <w:p w14:paraId="222213A1" w14:textId="0B890E5A" w:rsidR="002433A6" w:rsidRPr="002433A6" w:rsidRDefault="002433A6" w:rsidP="002433A6">
      <w:pPr>
        <w:pStyle w:val="Titre1"/>
        <w:numPr>
          <w:ilvl w:val="0"/>
          <w:numId w:val="1"/>
        </w:numPr>
        <w:rPr>
          <w:lang w:val="fr-BE"/>
        </w:rPr>
      </w:pPr>
      <w:bookmarkStart w:id="4" w:name="_Toc180420837"/>
      <w:r>
        <w:rPr>
          <w:lang w:val="fr-BE"/>
        </w:rPr>
        <w:lastRenderedPageBreak/>
        <w:t>Fonctionnalités</w:t>
      </w:r>
      <w:bookmarkEnd w:id="4"/>
    </w:p>
    <w:p w14:paraId="12DD76C1" w14:textId="1DBA6E2F" w:rsidR="002433A6" w:rsidRDefault="002433A6" w:rsidP="002433A6">
      <w:pPr>
        <w:pStyle w:val="Titre1"/>
        <w:numPr>
          <w:ilvl w:val="1"/>
          <w:numId w:val="1"/>
        </w:numPr>
        <w:rPr>
          <w:lang w:val="fr-BE"/>
        </w:rPr>
      </w:pPr>
      <w:bookmarkStart w:id="5" w:name="_Toc180420838"/>
      <w:commentRangeStart w:id="6"/>
      <w:r>
        <w:rPr>
          <w:lang w:val="fr-BE"/>
        </w:rPr>
        <w:t>Base</w:t>
      </w:r>
      <w:bookmarkEnd w:id="5"/>
      <w:commentRangeEnd w:id="6"/>
      <w:r w:rsidR="00D422B3">
        <w:rPr>
          <w:rStyle w:val="Marquedecommentaire"/>
          <w:rFonts w:asciiTheme="minorHAnsi" w:eastAsiaTheme="minorEastAsia" w:hAnsiTheme="minorHAnsi" w:cstheme="minorBidi"/>
          <w:color w:val="auto"/>
        </w:rPr>
        <w:commentReference w:id="6"/>
      </w:r>
    </w:p>
    <w:p w14:paraId="6067E9EE" w14:textId="2BC91CAB" w:rsidR="007F672F" w:rsidRPr="007F672F" w:rsidRDefault="007F672F" w:rsidP="007F672F">
      <w:pPr>
        <w:pStyle w:val="Paragraphedeliste"/>
        <w:ind w:left="0"/>
        <w:rPr>
          <w:lang w:val="fr-BE"/>
        </w:rPr>
      </w:pPr>
    </w:p>
    <w:p w14:paraId="02FE02F6" w14:textId="6D2D2D10" w:rsidR="002433A6" w:rsidRDefault="007F672F" w:rsidP="002433A6">
      <w:pPr>
        <w:pStyle w:val="Paragraphedeliste"/>
        <w:numPr>
          <w:ilvl w:val="0"/>
          <w:numId w:val="27"/>
        </w:numPr>
        <w:rPr>
          <w:lang w:val="fr-BE"/>
        </w:rPr>
      </w:pPr>
      <w:bookmarkStart w:id="7" w:name="_Hlk180426041"/>
      <w:r>
        <w:rPr>
          <w:lang w:val="fr-BE"/>
        </w:rPr>
        <w:t>Système de login – mot de passe</w:t>
      </w:r>
    </w:p>
    <w:p w14:paraId="7008F71C" w14:textId="3EDC8180" w:rsidR="007F672F" w:rsidRPr="007F672F" w:rsidRDefault="007F672F" w:rsidP="007F672F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Trier la recherche par moyen de transport</w:t>
      </w:r>
    </w:p>
    <w:bookmarkEnd w:id="7"/>
    <w:p w14:paraId="6BF5056A" w14:textId="30907EC0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Utiliser la localisation de l’appareil pour filtrer les moyens de transport par distance</w:t>
      </w:r>
    </w:p>
    <w:p w14:paraId="6A5BA619" w14:textId="49085070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 xml:space="preserve">Rendre disponible/indisponible un moyen de transport </w:t>
      </w:r>
      <w:r w:rsidR="00081CC9">
        <w:rPr>
          <w:lang w:val="fr-BE"/>
        </w:rPr>
        <w:t>"</w:t>
      </w:r>
      <w:r>
        <w:rPr>
          <w:lang w:val="fr-BE"/>
        </w:rPr>
        <w:t>manuellement</w:t>
      </w:r>
      <w:r w:rsidR="00081CC9">
        <w:rPr>
          <w:lang w:val="fr-BE"/>
        </w:rPr>
        <w:t>"</w:t>
      </w:r>
    </w:p>
    <w:p w14:paraId="70ECCC67" w14:textId="7EC1610A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Mode clair/sombre</w:t>
      </w:r>
    </w:p>
    <w:p w14:paraId="57DCE0FF" w14:textId="7926BB91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Choisir un ou plusieurs abonnements parmi ceux répertoriés</w:t>
      </w:r>
    </w:p>
    <w:p w14:paraId="68824AD9" w14:textId="15CAA681" w:rsidR="00D422B3" w:rsidRDefault="00D422B3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 xml:space="preserve">Une fonctionnalité de parrainage, permettant </w:t>
      </w:r>
      <w:r w:rsidR="00A02FEB">
        <w:rPr>
          <w:lang w:val="fr-BE"/>
        </w:rPr>
        <w:t xml:space="preserve">aux </w:t>
      </w:r>
      <w:r>
        <w:rPr>
          <w:lang w:val="fr-BE"/>
        </w:rPr>
        <w:t xml:space="preserve">deux parties de récupérer un petit montant sur </w:t>
      </w:r>
      <w:r w:rsidR="00A02FEB">
        <w:rPr>
          <w:lang w:val="fr-BE"/>
        </w:rPr>
        <w:t>leur</w:t>
      </w:r>
      <w:r>
        <w:rPr>
          <w:lang w:val="fr-BE"/>
        </w:rPr>
        <w:t xml:space="preserve"> compte</w:t>
      </w:r>
    </w:p>
    <w:p w14:paraId="08DFE48E" w14:textId="77777777" w:rsidR="002433A6" w:rsidRPr="002433A6" w:rsidRDefault="002433A6" w:rsidP="002433A6">
      <w:pPr>
        <w:rPr>
          <w:lang w:val="fr-BE"/>
        </w:rPr>
      </w:pPr>
    </w:p>
    <w:p w14:paraId="5E14B074" w14:textId="5E5AB30D" w:rsidR="002433A6" w:rsidRDefault="002433A6" w:rsidP="002433A6">
      <w:pPr>
        <w:pStyle w:val="Titre1"/>
        <w:numPr>
          <w:ilvl w:val="1"/>
          <w:numId w:val="1"/>
        </w:numPr>
        <w:rPr>
          <w:lang w:val="fr-BE"/>
        </w:rPr>
      </w:pPr>
      <w:bookmarkStart w:id="8" w:name="_Toc180420839"/>
      <w:r>
        <w:rPr>
          <w:lang w:val="fr-BE"/>
        </w:rPr>
        <w:t>Avancée</w:t>
      </w:r>
      <w:bookmarkEnd w:id="8"/>
    </w:p>
    <w:p w14:paraId="505B21FE" w14:textId="77777777" w:rsidR="002433A6" w:rsidRPr="002433A6" w:rsidRDefault="002433A6" w:rsidP="002433A6">
      <w:pPr>
        <w:rPr>
          <w:lang w:val="fr-BE"/>
        </w:rPr>
      </w:pPr>
    </w:p>
    <w:p w14:paraId="11F0E1A2" w14:textId="3475E51B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Identifier et moyen de transport via un QR</w:t>
      </w:r>
      <w:r w:rsidR="006B7903">
        <w:rPr>
          <w:lang w:val="fr-BE"/>
        </w:rPr>
        <w:t xml:space="preserve"> </w:t>
      </w:r>
      <w:r>
        <w:rPr>
          <w:lang w:val="fr-BE"/>
        </w:rPr>
        <w:t>Code grâce à l’appareil photo de l’appareil</w:t>
      </w:r>
    </w:p>
    <w:p w14:paraId="59327E8F" w14:textId="66D72F6C" w:rsidR="002433A6" w:rsidRDefault="002433A6" w:rsidP="002433A6">
      <w:pPr>
        <w:pStyle w:val="Paragraphedeliste"/>
        <w:numPr>
          <w:ilvl w:val="0"/>
          <w:numId w:val="27"/>
        </w:numPr>
        <w:rPr>
          <w:lang w:val="fr-BE"/>
        </w:rPr>
      </w:pPr>
      <w:r>
        <w:rPr>
          <w:lang w:val="fr-BE"/>
        </w:rPr>
        <w:t>Former un itinéraire sur la carte jusqu’à l’emplacement d’un moyen de transport sélectionné</w:t>
      </w:r>
    </w:p>
    <w:p w14:paraId="5D8B4237" w14:textId="77777777" w:rsidR="002433A6" w:rsidRDefault="002433A6" w:rsidP="002433A6">
      <w:pPr>
        <w:rPr>
          <w:lang w:val="fr-BE"/>
        </w:rPr>
      </w:pPr>
    </w:p>
    <w:p w14:paraId="5E8AA1C3" w14:textId="19969580" w:rsidR="002738A6" w:rsidRDefault="002738A6" w:rsidP="002738A6">
      <w:pPr>
        <w:jc w:val="left"/>
        <w:rPr>
          <w:lang w:val="fr-BE"/>
        </w:rPr>
      </w:pPr>
      <w:r>
        <w:rPr>
          <w:lang w:val="fr-BE"/>
        </w:rPr>
        <w:br w:type="page"/>
      </w:r>
    </w:p>
    <w:p w14:paraId="12C0A60B" w14:textId="3443EE31" w:rsidR="002433A6" w:rsidRDefault="002433A6" w:rsidP="00DC1DFE">
      <w:pPr>
        <w:pStyle w:val="Titre1"/>
        <w:numPr>
          <w:ilvl w:val="0"/>
          <w:numId w:val="1"/>
        </w:numPr>
        <w:rPr>
          <w:lang w:val="fr-BE"/>
        </w:rPr>
      </w:pPr>
      <w:bookmarkStart w:id="9" w:name="_Toc180420840"/>
      <w:r>
        <w:rPr>
          <w:lang w:val="fr-BE"/>
        </w:rPr>
        <w:lastRenderedPageBreak/>
        <w:t>Schéma de base de données</w:t>
      </w:r>
      <w:bookmarkEnd w:id="9"/>
    </w:p>
    <w:p w14:paraId="337C685D" w14:textId="77777777" w:rsidR="00DC1DFE" w:rsidRPr="00DC1DFE" w:rsidRDefault="00DC1DFE" w:rsidP="00DC1DFE">
      <w:pPr>
        <w:rPr>
          <w:lang w:val="fr-BE"/>
        </w:rPr>
      </w:pPr>
    </w:p>
    <w:p w14:paraId="47ECBE2C" w14:textId="61F7177D" w:rsidR="00DC1DFE" w:rsidRDefault="00DC1DFE" w:rsidP="002738A6">
      <w:pPr>
        <w:jc w:val="center"/>
        <w:rPr>
          <w:rStyle w:val="Accentuationlgre"/>
          <w:lang w:val="fr-BE"/>
        </w:rPr>
      </w:pPr>
      <w:r>
        <w:rPr>
          <w:rStyle w:val="Accentuationlgre"/>
          <w:lang w:val="fr-BE"/>
        </w:rPr>
        <w:t>&lt; Je le mettrai quand il sera complétement fini pour éviter de le changer 576357 fois dans le doc &gt;</w:t>
      </w:r>
    </w:p>
    <w:p w14:paraId="0B4665E2" w14:textId="6AB19258" w:rsidR="00DC1DFE" w:rsidRDefault="00DC1DFE" w:rsidP="002738A6">
      <w:pPr>
        <w:jc w:val="center"/>
        <w:rPr>
          <w:rStyle w:val="Accentuationlgre"/>
          <w:lang w:val="fr-BE"/>
        </w:rPr>
      </w:pPr>
      <w:r>
        <w:rPr>
          <w:rStyle w:val="Accentuationlgre"/>
          <w:lang w:val="fr-BE"/>
        </w:rPr>
        <w:t>&lt; Mais il est dans les annexes &gt;</w:t>
      </w:r>
    </w:p>
    <w:p w14:paraId="3E643032" w14:textId="46BC7BF8" w:rsidR="002433A6" w:rsidRPr="002738A6" w:rsidRDefault="002738A6" w:rsidP="002738A6">
      <w:pPr>
        <w:jc w:val="center"/>
        <w:rPr>
          <w:rStyle w:val="Accentuationlgre"/>
          <w:lang w:val="fr-BE"/>
        </w:rPr>
      </w:pPr>
      <w:r w:rsidRPr="002738A6">
        <w:rPr>
          <w:rStyle w:val="Accentuationlgre"/>
          <w:lang w:val="fr-BE"/>
        </w:rPr>
        <w:t>Figure 1 – Schéma de Base de donnée</w:t>
      </w:r>
      <w:r>
        <w:rPr>
          <w:rStyle w:val="Accentuationlgre"/>
          <w:lang w:val="fr-BE"/>
        </w:rPr>
        <w:t>s</w:t>
      </w:r>
    </w:p>
    <w:p w14:paraId="25855C8C" w14:textId="5F78F1DF" w:rsidR="002433A6" w:rsidRDefault="002433A6" w:rsidP="002433A6">
      <w:pPr>
        <w:pStyle w:val="Titre1"/>
        <w:numPr>
          <w:ilvl w:val="0"/>
          <w:numId w:val="1"/>
        </w:numPr>
        <w:rPr>
          <w:lang w:val="fr-BE"/>
        </w:rPr>
      </w:pPr>
      <w:bookmarkStart w:id="10" w:name="_Toc180420841"/>
      <w:proofErr w:type="spellStart"/>
      <w:r>
        <w:rPr>
          <w:lang w:val="fr-BE"/>
        </w:rPr>
        <w:t>Mockups</w:t>
      </w:r>
      <w:proofErr w:type="spellEnd"/>
      <w:r>
        <w:rPr>
          <w:lang w:val="fr-BE"/>
        </w:rPr>
        <w:t xml:space="preserve"> du back office</w:t>
      </w:r>
      <w:bookmarkEnd w:id="10"/>
    </w:p>
    <w:p w14:paraId="4228E0CC" w14:textId="77777777" w:rsidR="002433A6" w:rsidRDefault="002433A6" w:rsidP="002433A6">
      <w:pPr>
        <w:rPr>
          <w:lang w:val="fr-BE"/>
        </w:rPr>
      </w:pPr>
    </w:p>
    <w:p w14:paraId="3544D949" w14:textId="77777777" w:rsidR="002433A6" w:rsidRDefault="002433A6" w:rsidP="002433A6">
      <w:pPr>
        <w:rPr>
          <w:lang w:val="fr-BE"/>
        </w:rPr>
      </w:pPr>
    </w:p>
    <w:p w14:paraId="2D50A3EE" w14:textId="77777777" w:rsidR="002433A6" w:rsidRDefault="002433A6" w:rsidP="002433A6">
      <w:pPr>
        <w:rPr>
          <w:lang w:val="fr-BE"/>
        </w:rPr>
      </w:pPr>
    </w:p>
    <w:p w14:paraId="09ADB635" w14:textId="1F8BA115" w:rsidR="002433A6" w:rsidRDefault="006B7903" w:rsidP="002433A6">
      <w:pPr>
        <w:pStyle w:val="Titre1"/>
        <w:numPr>
          <w:ilvl w:val="0"/>
          <w:numId w:val="1"/>
        </w:numPr>
        <w:rPr>
          <w:lang w:val="fr-BE"/>
        </w:rPr>
      </w:pPr>
      <w:bookmarkStart w:id="11" w:name="_Toc180420842"/>
      <w:r>
        <w:rPr>
          <w:lang w:val="fr-BE"/>
        </w:rPr>
        <w:t>Maquettes</w:t>
      </w:r>
      <w:bookmarkEnd w:id="11"/>
    </w:p>
    <w:p w14:paraId="3AA34B1D" w14:textId="77777777" w:rsidR="002433A6" w:rsidRPr="002433A6" w:rsidRDefault="002433A6" w:rsidP="002433A6">
      <w:pPr>
        <w:rPr>
          <w:lang w:val="fr-BE"/>
        </w:rPr>
      </w:pPr>
    </w:p>
    <w:sectPr w:rsidR="002433A6" w:rsidRPr="002433A6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1" w:author="Samray Hugo" w:date="2024-10-21T17:44:00Z" w:initials="HS">
    <w:p w14:paraId="5D66B09B" w14:textId="77777777" w:rsidR="00D422B3" w:rsidRDefault="00D422B3" w:rsidP="00D422B3">
      <w:pPr>
        <w:jc w:val="left"/>
      </w:pPr>
      <w:r>
        <w:rPr>
          <w:rStyle w:val="Marquedecommentaire"/>
        </w:rPr>
        <w:annotationRef/>
      </w:r>
      <w:r>
        <w:rPr>
          <w:color w:val="000000"/>
          <w:sz w:val="20"/>
          <w:szCs w:val="20"/>
        </w:rPr>
        <w:t>Phrases un peu lourdes je trouve nan ? fin à la place du prof si je devais lire plusieurs dossiers comme ça j’aurais le cerveau en compote mdr</w:t>
      </w:r>
    </w:p>
  </w:comment>
  <w:comment w:id="3" w:author="Samray Hugo" w:date="2024-10-21T17:45:00Z" w:initials="HS">
    <w:p w14:paraId="25EF83A9" w14:textId="77777777" w:rsidR="00D422B3" w:rsidRDefault="00D422B3" w:rsidP="00D422B3">
      <w:pPr>
        <w:jc w:val="left"/>
      </w:pPr>
      <w:r>
        <w:rPr>
          <w:rStyle w:val="Marquedecommentaire"/>
        </w:rPr>
        <w:annotationRef/>
      </w:r>
      <w:r>
        <w:rPr>
          <w:color w:val="000000"/>
          <w:sz w:val="20"/>
          <w:szCs w:val="20"/>
        </w:rPr>
        <w:t>y’a pas de S vu que chacun à un seul emplacement à la fois :)</w:t>
      </w:r>
    </w:p>
  </w:comment>
  <w:comment w:id="6" w:author="Samray Hugo" w:date="2024-10-21T17:50:00Z" w:initials="HS">
    <w:p w14:paraId="4D499B8A" w14:textId="77777777" w:rsidR="00D422B3" w:rsidRDefault="00D422B3" w:rsidP="00D422B3">
      <w:pPr>
        <w:jc w:val="left"/>
      </w:pPr>
      <w:r>
        <w:rPr>
          <w:rStyle w:val="Marquedecommentaire"/>
        </w:rPr>
        <w:annotationRef/>
      </w:r>
      <w:r>
        <w:rPr>
          <w:color w:val="000000"/>
          <w:sz w:val="20"/>
          <w:szCs w:val="20"/>
        </w:rPr>
        <w:t>À 'Base' et 'Avancée' je sais pas s’il faut un S, je dirais que oui, vu qu’il y a plusieurs fonctionnalités pour chaque type.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5D66B09B" w15:done="0"/>
  <w15:commentEx w15:paraId="25EF83A9" w15:done="0"/>
  <w15:commentEx w15:paraId="4D499B8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041D4AAB" w16cex:dateUtc="2024-10-21T15:44:00Z"/>
  <w16cex:commentExtensible w16cex:durableId="683825D4" w16cex:dateUtc="2024-10-21T15:45:00Z"/>
  <w16cex:commentExtensible w16cex:durableId="01BCB339" w16cex:dateUtc="2024-10-21T15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5D66B09B" w16cid:durableId="041D4AAB"/>
  <w16cid:commentId w16cid:paraId="25EF83A9" w16cid:durableId="683825D4"/>
  <w16cid:commentId w16cid:paraId="4D499B8A" w16cid:durableId="01BCB3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57788B" w14:textId="77777777" w:rsidR="00AB02C2" w:rsidRDefault="00AB02C2" w:rsidP="00E86E16">
      <w:pPr>
        <w:spacing w:after="0" w:line="240" w:lineRule="auto"/>
      </w:pPr>
      <w:r>
        <w:separator/>
      </w:r>
    </w:p>
  </w:endnote>
  <w:endnote w:type="continuationSeparator" w:id="0">
    <w:p w14:paraId="2CA30C19" w14:textId="77777777" w:rsidR="00AB02C2" w:rsidRDefault="00AB02C2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Pieddepag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Pieddepag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7819C4" w14:textId="77777777" w:rsidR="00AB02C2" w:rsidRDefault="00AB02C2" w:rsidP="00E86E16">
      <w:pPr>
        <w:spacing w:after="0" w:line="240" w:lineRule="auto"/>
      </w:pPr>
      <w:r>
        <w:separator/>
      </w:r>
    </w:p>
  </w:footnote>
  <w:footnote w:type="continuationSeparator" w:id="0">
    <w:p w14:paraId="4D2B729F" w14:textId="77777777" w:rsidR="00AB02C2" w:rsidRDefault="00AB02C2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4975B0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0622703">
    <w:abstractNumId w:val="19"/>
  </w:num>
  <w:num w:numId="2" w16cid:durableId="533882659">
    <w:abstractNumId w:val="14"/>
  </w:num>
  <w:num w:numId="3" w16cid:durableId="851721250">
    <w:abstractNumId w:val="0"/>
  </w:num>
  <w:num w:numId="4" w16cid:durableId="79643899">
    <w:abstractNumId w:val="9"/>
  </w:num>
  <w:num w:numId="5" w16cid:durableId="721517001">
    <w:abstractNumId w:val="25"/>
  </w:num>
  <w:num w:numId="6" w16cid:durableId="1229268758">
    <w:abstractNumId w:val="22"/>
  </w:num>
  <w:num w:numId="7" w16cid:durableId="847214140">
    <w:abstractNumId w:val="18"/>
  </w:num>
  <w:num w:numId="8" w16cid:durableId="440807579">
    <w:abstractNumId w:val="13"/>
  </w:num>
  <w:num w:numId="9" w16cid:durableId="988098587">
    <w:abstractNumId w:val="26"/>
  </w:num>
  <w:num w:numId="10" w16cid:durableId="1415199925">
    <w:abstractNumId w:val="12"/>
  </w:num>
  <w:num w:numId="11" w16cid:durableId="2034770863">
    <w:abstractNumId w:val="11"/>
  </w:num>
  <w:num w:numId="12" w16cid:durableId="846795401">
    <w:abstractNumId w:val="27"/>
  </w:num>
  <w:num w:numId="13" w16cid:durableId="475726944">
    <w:abstractNumId w:val="17"/>
    <w:lvlOverride w:ilvl="0">
      <w:lvl w:ilvl="0">
        <w:numFmt w:val="lowerLetter"/>
        <w:lvlText w:val="%1."/>
        <w:lvlJc w:val="left"/>
      </w:lvl>
    </w:lvlOverride>
  </w:num>
  <w:num w:numId="14" w16cid:durableId="491796890">
    <w:abstractNumId w:val="24"/>
  </w:num>
  <w:num w:numId="15" w16cid:durableId="1574778501">
    <w:abstractNumId w:val="3"/>
  </w:num>
  <w:num w:numId="16" w16cid:durableId="431556414">
    <w:abstractNumId w:val="4"/>
  </w:num>
  <w:num w:numId="17" w16cid:durableId="61491763">
    <w:abstractNumId w:val="5"/>
    <w:lvlOverride w:ilvl="0">
      <w:lvl w:ilvl="0">
        <w:numFmt w:val="upperLetter"/>
        <w:lvlText w:val="%1."/>
        <w:lvlJc w:val="left"/>
      </w:lvl>
    </w:lvlOverride>
  </w:num>
  <w:num w:numId="18" w16cid:durableId="1873955453">
    <w:abstractNumId w:val="8"/>
  </w:num>
  <w:num w:numId="19" w16cid:durableId="1594780049">
    <w:abstractNumId w:val="1"/>
  </w:num>
  <w:num w:numId="20" w16cid:durableId="443890105">
    <w:abstractNumId w:val="7"/>
  </w:num>
  <w:num w:numId="21" w16cid:durableId="1719820126">
    <w:abstractNumId w:val="20"/>
  </w:num>
  <w:num w:numId="22" w16cid:durableId="138037007">
    <w:abstractNumId w:val="23"/>
  </w:num>
  <w:num w:numId="23" w16cid:durableId="2011172000">
    <w:abstractNumId w:val="10"/>
  </w:num>
  <w:num w:numId="24" w16cid:durableId="524026452">
    <w:abstractNumId w:val="28"/>
  </w:num>
  <w:num w:numId="25" w16cid:durableId="1299801078">
    <w:abstractNumId w:val="6"/>
  </w:num>
  <w:num w:numId="26" w16cid:durableId="1263687685">
    <w:abstractNumId w:val="15"/>
  </w:num>
  <w:num w:numId="27" w16cid:durableId="1086001946">
    <w:abstractNumId w:val="2"/>
  </w:num>
  <w:num w:numId="28" w16cid:durableId="1572160451">
    <w:abstractNumId w:val="21"/>
  </w:num>
  <w:num w:numId="29" w16cid:durableId="1207983673">
    <w:abstractNumId w:val="16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Samray Hugo">
    <w15:presenceInfo w15:providerId="AD" w15:userId="S::etu51688@henallux.be::b47e93c9-c983-4adf-ae7e-c8ecd8d5a91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6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A1F30"/>
    <w:rsid w:val="000B5B18"/>
    <w:rsid w:val="000B5F10"/>
    <w:rsid w:val="000C6E35"/>
    <w:rsid w:val="000F14AF"/>
    <w:rsid w:val="001016E9"/>
    <w:rsid w:val="00106BA9"/>
    <w:rsid w:val="001171C0"/>
    <w:rsid w:val="0013248E"/>
    <w:rsid w:val="00175DAB"/>
    <w:rsid w:val="00193697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549D"/>
    <w:rsid w:val="00276C80"/>
    <w:rsid w:val="002B6CBD"/>
    <w:rsid w:val="002B7230"/>
    <w:rsid w:val="002D6F0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67031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74FA"/>
    <w:rsid w:val="00571BCA"/>
    <w:rsid w:val="00572547"/>
    <w:rsid w:val="005902AB"/>
    <w:rsid w:val="00594DBD"/>
    <w:rsid w:val="00595586"/>
    <w:rsid w:val="005A32F7"/>
    <w:rsid w:val="005B60BE"/>
    <w:rsid w:val="005C5628"/>
    <w:rsid w:val="005C6580"/>
    <w:rsid w:val="005D1F80"/>
    <w:rsid w:val="005D4009"/>
    <w:rsid w:val="005D5F03"/>
    <w:rsid w:val="006127D5"/>
    <w:rsid w:val="00631E3C"/>
    <w:rsid w:val="00655DCD"/>
    <w:rsid w:val="006A5851"/>
    <w:rsid w:val="006B7903"/>
    <w:rsid w:val="006C0AEC"/>
    <w:rsid w:val="006D0DC3"/>
    <w:rsid w:val="006D5D2A"/>
    <w:rsid w:val="006D74A4"/>
    <w:rsid w:val="006E64BC"/>
    <w:rsid w:val="006E7332"/>
    <w:rsid w:val="00715853"/>
    <w:rsid w:val="007254F3"/>
    <w:rsid w:val="00733A06"/>
    <w:rsid w:val="007340B9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E50A9"/>
    <w:rsid w:val="007F672F"/>
    <w:rsid w:val="00801609"/>
    <w:rsid w:val="00801D8B"/>
    <w:rsid w:val="00812C6B"/>
    <w:rsid w:val="00813301"/>
    <w:rsid w:val="00836B47"/>
    <w:rsid w:val="00843384"/>
    <w:rsid w:val="00862692"/>
    <w:rsid w:val="00876045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5037"/>
    <w:rsid w:val="00A70170"/>
    <w:rsid w:val="00A7475F"/>
    <w:rsid w:val="00A75E84"/>
    <w:rsid w:val="00A76A7D"/>
    <w:rsid w:val="00A777CA"/>
    <w:rsid w:val="00A90587"/>
    <w:rsid w:val="00A97D2E"/>
    <w:rsid w:val="00AA2BBE"/>
    <w:rsid w:val="00AB02C2"/>
    <w:rsid w:val="00AC1708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D4B99"/>
    <w:rsid w:val="00C05A88"/>
    <w:rsid w:val="00C124EC"/>
    <w:rsid w:val="00C1792C"/>
    <w:rsid w:val="00C3003D"/>
    <w:rsid w:val="00C33C50"/>
    <w:rsid w:val="00C5536D"/>
    <w:rsid w:val="00C61708"/>
    <w:rsid w:val="00C71FDA"/>
    <w:rsid w:val="00CB37C6"/>
    <w:rsid w:val="00CC2CC7"/>
    <w:rsid w:val="00CD49B7"/>
    <w:rsid w:val="00D11428"/>
    <w:rsid w:val="00D404E8"/>
    <w:rsid w:val="00D4116A"/>
    <w:rsid w:val="00D422B3"/>
    <w:rsid w:val="00D44328"/>
    <w:rsid w:val="00D562E6"/>
    <w:rsid w:val="00D7648F"/>
    <w:rsid w:val="00D86AA3"/>
    <w:rsid w:val="00D90F05"/>
    <w:rsid w:val="00DA57B7"/>
    <w:rsid w:val="00DA7196"/>
    <w:rsid w:val="00DC1DFE"/>
    <w:rsid w:val="00DD5832"/>
    <w:rsid w:val="00DE3357"/>
    <w:rsid w:val="00DF0653"/>
    <w:rsid w:val="00E11DB5"/>
    <w:rsid w:val="00E422FD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5692"/>
    <w:rsid w:val="00F94E4B"/>
    <w:rsid w:val="00FA51D3"/>
    <w:rsid w:val="00FB0A0F"/>
    <w:rsid w:val="00FB284E"/>
    <w:rsid w:val="00FB5A2A"/>
    <w:rsid w:val="00FF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A6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7662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F0653"/>
    <w:pPr>
      <w:keepNext/>
      <w:keepLines/>
      <w:spacing w:before="40" w:after="120"/>
      <w:ind w:left="7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4116A"/>
    <w:rPr>
      <w:kern w:val="0"/>
      <w:lang w:eastAsia="en-US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7662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DF065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E86E16"/>
    <w:pPr>
      <w:tabs>
        <w:tab w:val="left" w:pos="440"/>
        <w:tab w:val="right" w:leader="dot" w:pos="9350"/>
      </w:tabs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86E16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E86E16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E86E16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86E16"/>
  </w:style>
  <w:style w:type="paragraph" w:styleId="Pieddepage">
    <w:name w:val="footer"/>
    <w:basedOn w:val="Normal"/>
    <w:link w:val="PieddepageC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86E16"/>
  </w:style>
  <w:style w:type="table" w:styleId="Grilledutableau">
    <w:name w:val="Table Grid"/>
    <w:basedOn w:val="Tableau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frencelgre">
    <w:name w:val="Subtle Reference"/>
    <w:basedOn w:val="Policepardfaut"/>
    <w:uiPriority w:val="31"/>
    <w:qFormat/>
    <w:rsid w:val="00940477"/>
    <w:rPr>
      <w:smallCaps/>
      <w:color w:val="5A5A5A" w:themeColor="text1" w:themeTint="A5"/>
    </w:rPr>
  </w:style>
  <w:style w:type="paragraph" w:styleId="Lgende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Titre5Car">
    <w:name w:val="Titre 5 Car"/>
    <w:basedOn w:val="Policepardfaut"/>
    <w:link w:val="Titre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Corpsdetexte">
    <w:name w:val="Body Text"/>
    <w:basedOn w:val="Normal"/>
    <w:link w:val="CorpsdetexteC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CorpsdetexteCar">
    <w:name w:val="Corps de texte Car"/>
    <w:basedOn w:val="Policepardfaut"/>
    <w:link w:val="Corpsdetexte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Policepardfaut"/>
    <w:rsid w:val="001E5138"/>
  </w:style>
  <w:style w:type="character" w:styleId="Accentuationlgre">
    <w:name w:val="Subtle Emphasis"/>
    <w:basedOn w:val="Policepardfaut"/>
    <w:uiPriority w:val="19"/>
    <w:qFormat/>
    <w:rsid w:val="002738A6"/>
    <w:rPr>
      <w:i/>
      <w:iCs/>
      <w:color w:val="404040" w:themeColor="text1" w:themeTint="BF"/>
    </w:rPr>
  </w:style>
  <w:style w:type="character" w:styleId="Marquedecommentaire">
    <w:name w:val="annotation reference"/>
    <w:basedOn w:val="Policepardfaut"/>
    <w:uiPriority w:val="99"/>
    <w:semiHidden/>
    <w:unhideWhenUsed/>
    <w:rsid w:val="00D422B3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D422B3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D422B3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D422B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6</Pages>
  <Words>583</Words>
  <Characters>3208</Characters>
  <Application>Microsoft Office Word</Application>
  <DocSecurity>0</DocSecurity>
  <Lines>26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Samray Hugo</cp:lastModifiedBy>
  <cp:revision>202</cp:revision>
  <cp:lastPrinted>2023-12-22T17:37:00Z</cp:lastPrinted>
  <dcterms:created xsi:type="dcterms:W3CDTF">2023-12-21T12:53:00Z</dcterms:created>
  <dcterms:modified xsi:type="dcterms:W3CDTF">2024-10-21T16:10:00Z</dcterms:modified>
</cp:coreProperties>
</file>