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AB01A" w14:textId="77777777" w:rsidR="00D256C7" w:rsidRPr="00D256C7" w:rsidRDefault="00D256C7" w:rsidP="00D256C7">
      <w:pPr>
        <w:rPr>
          <w:b/>
          <w:bCs/>
        </w:rPr>
      </w:pPr>
      <w:proofErr w:type="spellStart"/>
      <w:r w:rsidRPr="00D256C7">
        <w:rPr>
          <w:b/>
          <w:bCs/>
        </w:rPr>
        <w:t>ROADMAP</w:t>
      </w:r>
      <w:proofErr w:type="spellEnd"/>
      <w:r w:rsidRPr="00D256C7">
        <w:rPr>
          <w:b/>
          <w:bCs/>
        </w:rPr>
        <w:t xml:space="preserve"> del </w:t>
      </w:r>
      <w:proofErr w:type="spellStart"/>
      <w:r w:rsidRPr="00D256C7">
        <w:rPr>
          <w:b/>
          <w:bCs/>
        </w:rPr>
        <w:t>MVP</w:t>
      </w:r>
      <w:proofErr w:type="spellEnd"/>
      <w:r w:rsidRPr="00D256C7">
        <w:rPr>
          <w:b/>
          <w:bCs/>
        </w:rPr>
        <w:t xml:space="preserve">: Ciclo de Vida </w:t>
      </w:r>
      <w:proofErr w:type="spellStart"/>
      <w:r w:rsidRPr="00D256C7">
        <w:rPr>
          <w:b/>
          <w:bCs/>
        </w:rPr>
        <w:t>QA</w:t>
      </w:r>
      <w:proofErr w:type="spellEnd"/>
      <w:r w:rsidRPr="00D256C7">
        <w:rPr>
          <w:b/>
          <w:bCs/>
        </w:rPr>
        <w:t xml:space="preserve"> + IA (Desglose de Contexto)</w:t>
      </w:r>
    </w:p>
    <w:p w14:paraId="6EF2A71D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Parte 1: Cimientos y Generación (Hitos 1 al 4)</w:t>
      </w:r>
    </w:p>
    <w:p w14:paraId="6E020349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 xml:space="preserve">Hito 1: </w:t>
      </w:r>
      <w:proofErr w:type="spellStart"/>
      <w:r w:rsidRPr="00D256C7">
        <w:rPr>
          <w:b/>
          <w:bCs/>
        </w:rPr>
        <w:t>Setup</w:t>
      </w:r>
      <w:proofErr w:type="spellEnd"/>
      <w:r w:rsidRPr="00D256C7">
        <w:rPr>
          <w:b/>
          <w:bCs/>
        </w:rPr>
        <w:t xml:space="preserve"> Enterprise y Herramientas Base [COMPLETADO]</w:t>
      </w:r>
    </w:p>
    <w:p w14:paraId="5E44FC2E" w14:textId="77777777" w:rsidR="00D256C7" w:rsidRPr="00D256C7" w:rsidRDefault="00D256C7" w:rsidP="00D256C7">
      <w:pPr>
        <w:numPr>
          <w:ilvl w:val="0"/>
          <w:numId w:val="6"/>
        </w:numPr>
        <w:rPr>
          <w:b/>
          <w:bCs/>
        </w:rPr>
      </w:pPr>
      <w:r w:rsidRPr="00D256C7">
        <w:rPr>
          <w:b/>
          <w:bCs/>
        </w:rPr>
        <w:t xml:space="preserve">Objetivo: Establecer la infraestructura técnica y los permisos de acceso para el ecosistema </w:t>
      </w:r>
      <w:proofErr w:type="spellStart"/>
      <w:r w:rsidRPr="00D256C7">
        <w:rPr>
          <w:b/>
          <w:bCs/>
        </w:rPr>
        <w:t>multiagente</w:t>
      </w:r>
      <w:proofErr w:type="spellEnd"/>
      <w:r w:rsidRPr="00D256C7">
        <w:rPr>
          <w:b/>
          <w:bCs/>
        </w:rPr>
        <w:t>.</w:t>
      </w:r>
    </w:p>
    <w:p w14:paraId="178B69DF" w14:textId="77777777" w:rsidR="00D256C7" w:rsidRPr="00D256C7" w:rsidRDefault="00D256C7" w:rsidP="00D256C7">
      <w:pPr>
        <w:numPr>
          <w:ilvl w:val="0"/>
          <w:numId w:val="6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5A695ED6" w14:textId="77777777" w:rsidR="00D256C7" w:rsidRPr="00D256C7" w:rsidRDefault="00D256C7" w:rsidP="00D256C7">
      <w:pPr>
        <w:numPr>
          <w:ilvl w:val="1"/>
          <w:numId w:val="6"/>
        </w:numPr>
        <w:rPr>
          <w:b/>
          <w:bCs/>
        </w:rPr>
      </w:pPr>
      <w:r w:rsidRPr="00D256C7">
        <w:rPr>
          <w:b/>
          <w:bCs/>
        </w:rPr>
        <w:t xml:space="preserve">Inicialización del proyecto </w:t>
      </w:r>
      <w:proofErr w:type="spellStart"/>
      <w:r w:rsidRPr="00D256C7">
        <w:rPr>
          <w:b/>
          <w:bCs/>
        </w:rPr>
        <w:t>Node.js</w:t>
      </w:r>
      <w:proofErr w:type="spellEnd"/>
      <w:r w:rsidRPr="00D256C7">
        <w:rPr>
          <w:b/>
          <w:bCs/>
        </w:rPr>
        <w:t xml:space="preserve"> e instalación nativa de @</w:t>
      </w:r>
      <w:proofErr w:type="spellStart"/>
      <w:r w:rsidRPr="00D256C7">
        <w:rPr>
          <w:b/>
          <w:bCs/>
        </w:rPr>
        <w:t>playwright</w:t>
      </w:r>
      <w:proofErr w:type="spellEnd"/>
      <w:r w:rsidRPr="00D256C7">
        <w:rPr>
          <w:b/>
          <w:bCs/>
        </w:rPr>
        <w:t>/test.</w:t>
      </w:r>
    </w:p>
    <w:p w14:paraId="176814E1" w14:textId="77777777" w:rsidR="00D256C7" w:rsidRPr="00D256C7" w:rsidRDefault="00D256C7" w:rsidP="00D256C7">
      <w:pPr>
        <w:numPr>
          <w:ilvl w:val="1"/>
          <w:numId w:val="6"/>
        </w:numPr>
        <w:rPr>
          <w:b/>
          <w:bCs/>
        </w:rPr>
      </w:pPr>
      <w:r w:rsidRPr="00D256C7">
        <w:rPr>
          <w:b/>
          <w:bCs/>
        </w:rPr>
        <w:t xml:space="preserve">Configuración del cliente </w:t>
      </w:r>
      <w:proofErr w:type="spellStart"/>
      <w:r w:rsidRPr="00D256C7">
        <w:rPr>
          <w:b/>
          <w:bCs/>
        </w:rPr>
        <w:t>MCP</w:t>
      </w:r>
      <w:proofErr w:type="spellEnd"/>
      <w:r w:rsidRPr="00D256C7">
        <w:rPr>
          <w:b/>
          <w:bCs/>
        </w:rPr>
        <w:t xml:space="preserve"> (Claude Desktop) modificando </w:t>
      </w:r>
      <w:proofErr w:type="spellStart"/>
      <w:r w:rsidRPr="00D256C7">
        <w:rPr>
          <w:b/>
          <w:bCs/>
        </w:rPr>
        <w:t>claude_desktop_</w:t>
      </w:r>
      <w:proofErr w:type="gramStart"/>
      <w:r w:rsidRPr="00D256C7">
        <w:rPr>
          <w:b/>
          <w:bCs/>
        </w:rPr>
        <w:t>config.json</w:t>
      </w:r>
      <w:proofErr w:type="spellEnd"/>
      <w:proofErr w:type="gramEnd"/>
      <w:r w:rsidRPr="00D256C7">
        <w:rPr>
          <w:b/>
          <w:bCs/>
        </w:rPr>
        <w:t>.</w:t>
      </w:r>
    </w:p>
    <w:p w14:paraId="0EF5CD1D" w14:textId="77777777" w:rsidR="00D256C7" w:rsidRPr="00D256C7" w:rsidRDefault="00D256C7" w:rsidP="00D256C7">
      <w:pPr>
        <w:numPr>
          <w:ilvl w:val="1"/>
          <w:numId w:val="6"/>
        </w:numPr>
        <w:rPr>
          <w:b/>
          <w:bCs/>
        </w:rPr>
      </w:pPr>
      <w:r w:rsidRPr="00D256C7">
        <w:rPr>
          <w:b/>
          <w:bCs/>
        </w:rPr>
        <w:t>Despliegue del servidor @</w:t>
      </w:r>
      <w:proofErr w:type="spellStart"/>
      <w:r w:rsidRPr="00D256C7">
        <w:rPr>
          <w:b/>
          <w:bCs/>
        </w:rPr>
        <w:t>playwright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mcp</w:t>
      </w:r>
      <w:proofErr w:type="spellEnd"/>
      <w:r w:rsidRPr="00D256C7">
        <w:rPr>
          <w:b/>
          <w:bCs/>
        </w:rPr>
        <w:t xml:space="preserve"> configurado en modo --</w:t>
      </w:r>
      <w:proofErr w:type="spellStart"/>
      <w:r w:rsidRPr="00D256C7">
        <w:rPr>
          <w:b/>
          <w:bCs/>
        </w:rPr>
        <w:t>isolated</w:t>
      </w:r>
      <w:proofErr w:type="spellEnd"/>
      <w:r w:rsidRPr="00D256C7">
        <w:rPr>
          <w:b/>
          <w:bCs/>
        </w:rPr>
        <w:t xml:space="preserve"> para evitar dependencias de estado en las pruebas. </w:t>
      </w:r>
    </w:p>
    <w:p w14:paraId="06CA8F0E" w14:textId="77777777" w:rsidR="00D256C7" w:rsidRPr="00D256C7" w:rsidRDefault="00D256C7" w:rsidP="00D256C7">
      <w:pPr>
        <w:numPr>
          <w:ilvl w:val="1"/>
          <w:numId w:val="6"/>
        </w:numPr>
        <w:rPr>
          <w:b/>
          <w:bCs/>
        </w:rPr>
      </w:pPr>
      <w:r w:rsidRPr="00D256C7">
        <w:rPr>
          <w:b/>
          <w:bCs/>
        </w:rPr>
        <w:t xml:space="preserve">Despliegue del servidor GitHub </w:t>
      </w:r>
      <w:proofErr w:type="spellStart"/>
      <w:r w:rsidRPr="00D256C7">
        <w:rPr>
          <w:b/>
          <w:bCs/>
        </w:rPr>
        <w:t>MCP</w:t>
      </w:r>
      <w:proofErr w:type="spellEnd"/>
      <w:r w:rsidRPr="00D256C7">
        <w:rPr>
          <w:b/>
          <w:bCs/>
        </w:rPr>
        <w:t xml:space="preserve"> (@</w:t>
      </w:r>
      <w:proofErr w:type="spellStart"/>
      <w:r w:rsidRPr="00D256C7">
        <w:rPr>
          <w:b/>
          <w:bCs/>
        </w:rPr>
        <w:t>modelcontextprotocol</w:t>
      </w:r>
      <w:proofErr w:type="spellEnd"/>
      <w:r w:rsidRPr="00D256C7">
        <w:rPr>
          <w:b/>
          <w:bCs/>
        </w:rPr>
        <w:t>/server-</w:t>
      </w:r>
      <w:proofErr w:type="spellStart"/>
      <w:r w:rsidRPr="00D256C7">
        <w:rPr>
          <w:b/>
          <w:bCs/>
        </w:rPr>
        <w:t>github</w:t>
      </w:r>
      <w:proofErr w:type="spellEnd"/>
      <w:r w:rsidRPr="00D256C7">
        <w:rPr>
          <w:b/>
          <w:bCs/>
        </w:rPr>
        <w:t>) autenticado mediante un Personal Access Token (PAT) con permisos de repo.</w:t>
      </w:r>
    </w:p>
    <w:p w14:paraId="23DEC46F" w14:textId="77777777" w:rsidR="00D256C7" w:rsidRPr="00D256C7" w:rsidRDefault="00D256C7" w:rsidP="00D256C7">
      <w:pPr>
        <w:numPr>
          <w:ilvl w:val="1"/>
          <w:numId w:val="6"/>
        </w:numPr>
        <w:rPr>
          <w:b/>
          <w:bCs/>
        </w:rPr>
      </w:pPr>
      <w:r w:rsidRPr="00D256C7">
        <w:rPr>
          <w:b/>
          <w:bCs/>
        </w:rPr>
        <w:t>Estructuración y subida a la nube del repositorio (</w:t>
      </w:r>
      <w:proofErr w:type="spellStart"/>
      <w:r w:rsidRPr="00D256C7">
        <w:rPr>
          <w:b/>
          <w:bCs/>
        </w:rPr>
        <w:t>HugoTcach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playwright-mvp</w:t>
      </w:r>
      <w:proofErr w:type="spellEnd"/>
      <w:r w:rsidRPr="00D256C7">
        <w:rPr>
          <w:b/>
          <w:bCs/>
        </w:rPr>
        <w:t xml:space="preserve">), definiendo la jerarquía de directorios: </w:t>
      </w:r>
      <w:proofErr w:type="spellStart"/>
      <w:r w:rsidRPr="00D256C7">
        <w:rPr>
          <w:b/>
          <w:bCs/>
        </w:rPr>
        <w:t>pages</w:t>
      </w:r>
      <w:proofErr w:type="spellEnd"/>
      <w:r w:rsidRPr="00D256C7">
        <w:rPr>
          <w:b/>
          <w:bCs/>
        </w:rPr>
        <w:t xml:space="preserve">/ (Page </w:t>
      </w:r>
      <w:proofErr w:type="spellStart"/>
      <w:r w:rsidRPr="00D256C7">
        <w:rPr>
          <w:b/>
          <w:bCs/>
        </w:rPr>
        <w:t>Object</w:t>
      </w:r>
      <w:proofErr w:type="spellEnd"/>
      <w:r w:rsidRPr="00D256C7">
        <w:rPr>
          <w:b/>
          <w:bCs/>
        </w:rPr>
        <w:t xml:space="preserve"> Model), </w:t>
      </w:r>
      <w:proofErr w:type="spellStart"/>
      <w:r w:rsidRPr="00D256C7">
        <w:rPr>
          <w:b/>
          <w:bCs/>
        </w:rPr>
        <w:t>tests</w:t>
      </w:r>
      <w:proofErr w:type="spellEnd"/>
      <w:r w:rsidRPr="00D256C7">
        <w:rPr>
          <w:b/>
          <w:bCs/>
        </w:rPr>
        <w:t>/ (</w:t>
      </w:r>
      <w:proofErr w:type="spellStart"/>
      <w:r w:rsidRPr="00D256C7">
        <w:rPr>
          <w:b/>
          <w:bCs/>
        </w:rPr>
        <w:t>Specs</w:t>
      </w:r>
      <w:proofErr w:type="spellEnd"/>
      <w:r w:rsidRPr="00D256C7">
        <w:rPr>
          <w:b/>
          <w:bCs/>
        </w:rPr>
        <w:t xml:space="preserve">), </w:t>
      </w:r>
      <w:proofErr w:type="spellStart"/>
      <w:r w:rsidRPr="00D256C7">
        <w:rPr>
          <w:b/>
          <w:bCs/>
        </w:rPr>
        <w:t>requirements</w:t>
      </w:r>
      <w:proofErr w:type="spellEnd"/>
      <w:r w:rsidRPr="00D256C7">
        <w:rPr>
          <w:b/>
          <w:bCs/>
        </w:rPr>
        <w:t xml:space="preserve">/ (Historias de Usuario) y </w:t>
      </w:r>
      <w:proofErr w:type="spellStart"/>
      <w:r w:rsidRPr="00D256C7">
        <w:rPr>
          <w:b/>
          <w:bCs/>
        </w:rPr>
        <w:t>skills</w:t>
      </w:r>
      <w:proofErr w:type="spellEnd"/>
      <w:r w:rsidRPr="00D256C7">
        <w:rPr>
          <w:b/>
          <w:bCs/>
        </w:rPr>
        <w:t>/ (</w:t>
      </w:r>
      <w:proofErr w:type="spellStart"/>
      <w:r w:rsidRPr="00D256C7">
        <w:rPr>
          <w:b/>
          <w:bCs/>
        </w:rPr>
        <w:t>Prompts</w:t>
      </w:r>
      <w:proofErr w:type="spellEnd"/>
      <w:r w:rsidRPr="00D256C7">
        <w:rPr>
          <w:b/>
          <w:bCs/>
        </w:rPr>
        <w:t>/Roles de agentes).</w:t>
      </w:r>
    </w:p>
    <w:p w14:paraId="3422A094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2: Agente Planificador (Requisitos y Riesgos) [COMPLETADO]</w:t>
      </w:r>
    </w:p>
    <w:p w14:paraId="2F7727D5" w14:textId="77777777" w:rsidR="00D256C7" w:rsidRPr="00D256C7" w:rsidRDefault="00D256C7" w:rsidP="00D256C7">
      <w:pPr>
        <w:numPr>
          <w:ilvl w:val="0"/>
          <w:numId w:val="7"/>
        </w:numPr>
        <w:rPr>
          <w:b/>
          <w:bCs/>
        </w:rPr>
      </w:pPr>
      <w:r w:rsidRPr="00D256C7">
        <w:rPr>
          <w:b/>
          <w:bCs/>
        </w:rPr>
        <w:t>Objetivo: Traducir requerimientos de negocio en un plan de pruebas técnico y auditable.</w:t>
      </w:r>
    </w:p>
    <w:p w14:paraId="093FD699" w14:textId="77777777" w:rsidR="00D256C7" w:rsidRPr="00D256C7" w:rsidRDefault="00D256C7" w:rsidP="00D256C7">
      <w:pPr>
        <w:numPr>
          <w:ilvl w:val="0"/>
          <w:numId w:val="7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7118523E" w14:textId="77777777" w:rsidR="00D256C7" w:rsidRPr="00D256C7" w:rsidRDefault="00D256C7" w:rsidP="00D256C7">
      <w:pPr>
        <w:numPr>
          <w:ilvl w:val="1"/>
          <w:numId w:val="7"/>
        </w:numPr>
        <w:rPr>
          <w:b/>
          <w:bCs/>
        </w:rPr>
      </w:pPr>
      <w:r w:rsidRPr="00D256C7">
        <w:rPr>
          <w:b/>
          <w:bCs/>
        </w:rPr>
        <w:t xml:space="preserve">Creación del archivo </w:t>
      </w:r>
      <w:proofErr w:type="spellStart"/>
      <w:r w:rsidRPr="00D256C7">
        <w:rPr>
          <w:b/>
          <w:bCs/>
        </w:rPr>
        <w:t>requirements</w:t>
      </w:r>
      <w:proofErr w:type="spellEnd"/>
      <w:r w:rsidRPr="00D256C7">
        <w:rPr>
          <w:b/>
          <w:bCs/>
        </w:rPr>
        <w:t>/US-101-</w:t>
      </w:r>
      <w:proofErr w:type="spellStart"/>
      <w:r w:rsidRPr="00D256C7">
        <w:rPr>
          <w:b/>
          <w:bCs/>
        </w:rPr>
        <w:t>cardholder</w:t>
      </w:r>
      <w:proofErr w:type="spellEnd"/>
      <w:r w:rsidRPr="00D256C7">
        <w:rPr>
          <w:b/>
          <w:bCs/>
        </w:rPr>
        <w:t>-</w:t>
      </w:r>
      <w:proofErr w:type="spellStart"/>
      <w:r w:rsidRPr="00D256C7">
        <w:rPr>
          <w:b/>
          <w:bCs/>
        </w:rPr>
        <w:t>search.md</w:t>
      </w:r>
      <w:proofErr w:type="spellEnd"/>
      <w:r w:rsidRPr="00D256C7">
        <w:rPr>
          <w:b/>
          <w:bCs/>
        </w:rPr>
        <w:t>, simulando un ticket de Jira con Criterios de Aceptación (AC) definidos.</w:t>
      </w:r>
    </w:p>
    <w:p w14:paraId="4D180A3C" w14:textId="77777777" w:rsidR="00D256C7" w:rsidRPr="00D256C7" w:rsidRDefault="00D256C7" w:rsidP="00D256C7">
      <w:pPr>
        <w:numPr>
          <w:ilvl w:val="1"/>
          <w:numId w:val="7"/>
        </w:numPr>
        <w:rPr>
          <w:b/>
          <w:bCs/>
        </w:rPr>
      </w:pPr>
      <w:r w:rsidRPr="00D256C7">
        <w:rPr>
          <w:b/>
          <w:bCs/>
        </w:rPr>
        <w:t xml:space="preserve">Creación del archivo </w:t>
      </w:r>
      <w:proofErr w:type="spellStart"/>
      <w:r w:rsidRPr="00D256C7">
        <w:rPr>
          <w:b/>
          <w:bCs/>
        </w:rPr>
        <w:t>skills</w:t>
      </w:r>
      <w:proofErr w:type="spellEnd"/>
      <w:r w:rsidRPr="00D256C7">
        <w:rPr>
          <w:b/>
          <w:bCs/>
        </w:rPr>
        <w:t>/01-</w:t>
      </w:r>
      <w:proofErr w:type="spellStart"/>
      <w:r w:rsidRPr="00D256C7">
        <w:rPr>
          <w:b/>
          <w:bCs/>
        </w:rPr>
        <w:t>planner</w:t>
      </w:r>
      <w:proofErr w:type="spellEnd"/>
      <w:r w:rsidRPr="00D256C7">
        <w:rPr>
          <w:b/>
          <w:bCs/>
        </w:rPr>
        <w:t>-</w:t>
      </w:r>
      <w:proofErr w:type="spellStart"/>
      <w:r w:rsidRPr="00D256C7">
        <w:rPr>
          <w:b/>
          <w:bCs/>
        </w:rPr>
        <w:t>skill.md</w:t>
      </w:r>
      <w:proofErr w:type="spellEnd"/>
      <w:r w:rsidRPr="00D256C7">
        <w:rPr>
          <w:b/>
          <w:bCs/>
        </w:rPr>
        <w:t>, instruyendo al agente a analizar requerimientos sin generar código.</w:t>
      </w:r>
    </w:p>
    <w:p w14:paraId="2E4D876D" w14:textId="77777777" w:rsidR="00D256C7" w:rsidRPr="00D256C7" w:rsidRDefault="00D256C7" w:rsidP="00D256C7">
      <w:pPr>
        <w:numPr>
          <w:ilvl w:val="1"/>
          <w:numId w:val="7"/>
        </w:numPr>
        <w:rPr>
          <w:b/>
          <w:bCs/>
        </w:rPr>
      </w:pPr>
      <w:r w:rsidRPr="00D256C7">
        <w:rPr>
          <w:b/>
          <w:bCs/>
        </w:rPr>
        <w:t xml:space="preserve">Entregable: El Agente leyó la US-101 vía GitHub </w:t>
      </w:r>
      <w:proofErr w:type="spellStart"/>
      <w:r w:rsidRPr="00D256C7">
        <w:rPr>
          <w:b/>
          <w:bCs/>
        </w:rPr>
        <w:t>MCP</w:t>
      </w:r>
      <w:proofErr w:type="spellEnd"/>
      <w:r w:rsidRPr="00D256C7">
        <w:rPr>
          <w:b/>
          <w:bCs/>
        </w:rPr>
        <w:t xml:space="preserve"> y generó: 1) Escenarios de prueba (positivos, negativos, extremos), 2) Matriz de Riesgos (seguridad, integración, datos) y 3) Preguntas abiertas sobre flujos no definidos.</w:t>
      </w:r>
    </w:p>
    <w:p w14:paraId="6F511C17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3: Agente Generador (Exploración y Código) [COMPLETADO]</w:t>
      </w:r>
    </w:p>
    <w:p w14:paraId="15AF80BD" w14:textId="77777777" w:rsidR="00D256C7" w:rsidRPr="00D256C7" w:rsidRDefault="00D256C7" w:rsidP="00D256C7">
      <w:pPr>
        <w:numPr>
          <w:ilvl w:val="0"/>
          <w:numId w:val="8"/>
        </w:numPr>
        <w:rPr>
          <w:b/>
          <w:bCs/>
        </w:rPr>
      </w:pPr>
      <w:r w:rsidRPr="00D256C7">
        <w:rPr>
          <w:b/>
          <w:bCs/>
        </w:rPr>
        <w:t>Objetivo: Producir el código base de automatización alineado con las convenciones del repositorio.</w:t>
      </w:r>
    </w:p>
    <w:p w14:paraId="08EA992C" w14:textId="77777777" w:rsidR="00D256C7" w:rsidRPr="00D256C7" w:rsidRDefault="00D256C7" w:rsidP="00D256C7">
      <w:pPr>
        <w:numPr>
          <w:ilvl w:val="0"/>
          <w:numId w:val="8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2B02DD8A" w14:textId="77777777" w:rsidR="00D256C7" w:rsidRPr="00D256C7" w:rsidRDefault="00D256C7" w:rsidP="00D256C7">
      <w:pPr>
        <w:numPr>
          <w:ilvl w:val="1"/>
          <w:numId w:val="8"/>
        </w:numPr>
        <w:rPr>
          <w:b/>
          <w:bCs/>
        </w:rPr>
      </w:pPr>
      <w:r w:rsidRPr="00D256C7">
        <w:rPr>
          <w:b/>
          <w:bCs/>
        </w:rPr>
        <w:lastRenderedPageBreak/>
        <w:t xml:space="preserve">Creación del archivo </w:t>
      </w:r>
      <w:proofErr w:type="spellStart"/>
      <w:r w:rsidRPr="00D256C7">
        <w:rPr>
          <w:b/>
          <w:bCs/>
        </w:rPr>
        <w:t>skills</w:t>
      </w:r>
      <w:proofErr w:type="spellEnd"/>
      <w:r w:rsidRPr="00D256C7">
        <w:rPr>
          <w:b/>
          <w:bCs/>
        </w:rPr>
        <w:t>/02-</w:t>
      </w:r>
      <w:proofErr w:type="spellStart"/>
      <w:r w:rsidRPr="00D256C7">
        <w:rPr>
          <w:b/>
          <w:bCs/>
        </w:rPr>
        <w:t>generator</w:t>
      </w:r>
      <w:proofErr w:type="spellEnd"/>
      <w:r w:rsidRPr="00D256C7">
        <w:rPr>
          <w:b/>
          <w:bCs/>
        </w:rPr>
        <w:t>-</w:t>
      </w:r>
      <w:proofErr w:type="spellStart"/>
      <w:r w:rsidRPr="00D256C7">
        <w:rPr>
          <w:b/>
          <w:bCs/>
        </w:rPr>
        <w:t>skill.md</w:t>
      </w:r>
      <w:proofErr w:type="spellEnd"/>
      <w:r w:rsidRPr="00D256C7">
        <w:rPr>
          <w:b/>
          <w:bCs/>
        </w:rPr>
        <w:t xml:space="preserve">, definiendo reglas estrictas: uso de patrón </w:t>
      </w:r>
      <w:proofErr w:type="spellStart"/>
      <w:r w:rsidRPr="00D256C7">
        <w:rPr>
          <w:b/>
          <w:bCs/>
        </w:rPr>
        <w:t>POM</w:t>
      </w:r>
      <w:proofErr w:type="spellEnd"/>
      <w:r w:rsidRPr="00D256C7">
        <w:rPr>
          <w:b/>
          <w:bCs/>
        </w:rPr>
        <w:t>, localizadores semánticos y prohibición de esperas arbitrarias (</w:t>
      </w:r>
      <w:proofErr w:type="spellStart"/>
      <w:r w:rsidRPr="00D256C7">
        <w:rPr>
          <w:b/>
          <w:bCs/>
        </w:rPr>
        <w:t>waitForTimeout</w:t>
      </w:r>
      <w:proofErr w:type="spellEnd"/>
      <w:r w:rsidRPr="00D256C7">
        <w:rPr>
          <w:b/>
          <w:bCs/>
        </w:rPr>
        <w:t>).</w:t>
      </w:r>
    </w:p>
    <w:p w14:paraId="27F9C596" w14:textId="77777777" w:rsidR="00D256C7" w:rsidRPr="00D256C7" w:rsidRDefault="00D256C7" w:rsidP="00D256C7">
      <w:pPr>
        <w:numPr>
          <w:ilvl w:val="1"/>
          <w:numId w:val="8"/>
        </w:numPr>
        <w:rPr>
          <w:b/>
          <w:bCs/>
        </w:rPr>
      </w:pPr>
      <w:r w:rsidRPr="00D256C7">
        <w:rPr>
          <w:b/>
          <w:bCs/>
        </w:rPr>
        <w:t>Selección del escenario de prueba negativo (búsqueda con campo vacío).</w:t>
      </w:r>
    </w:p>
    <w:p w14:paraId="341DC5CA" w14:textId="77777777" w:rsidR="00D256C7" w:rsidRPr="00D256C7" w:rsidRDefault="00D256C7" w:rsidP="00D256C7">
      <w:pPr>
        <w:numPr>
          <w:ilvl w:val="1"/>
          <w:numId w:val="8"/>
        </w:numPr>
        <w:rPr>
          <w:b/>
          <w:bCs/>
        </w:rPr>
      </w:pPr>
      <w:r w:rsidRPr="00D256C7">
        <w:rPr>
          <w:b/>
          <w:bCs/>
        </w:rPr>
        <w:t xml:space="preserve">Entregable: Generación de dos archivos. </w:t>
      </w:r>
      <w:proofErr w:type="spellStart"/>
      <w:r w:rsidRPr="00D256C7">
        <w:rPr>
          <w:b/>
          <w:bCs/>
        </w:rPr>
        <w:t>pages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cardholders.page.ts</w:t>
      </w:r>
      <w:proofErr w:type="spellEnd"/>
      <w:r w:rsidRPr="00D256C7">
        <w:rPr>
          <w:b/>
          <w:bCs/>
        </w:rPr>
        <w:t xml:space="preserve"> (con métodos </w:t>
      </w:r>
      <w:proofErr w:type="spellStart"/>
      <w:r w:rsidRPr="00D256C7">
        <w:rPr>
          <w:b/>
          <w:bCs/>
        </w:rPr>
        <w:t>goto</w:t>
      </w:r>
      <w:proofErr w:type="spellEnd"/>
      <w:r w:rsidRPr="00D256C7">
        <w:rPr>
          <w:b/>
          <w:bCs/>
        </w:rPr>
        <w:t xml:space="preserve">, </w:t>
      </w:r>
      <w:proofErr w:type="spellStart"/>
      <w:r w:rsidRPr="00D256C7">
        <w:rPr>
          <w:b/>
          <w:bCs/>
        </w:rPr>
        <w:t>searchById</w:t>
      </w:r>
      <w:proofErr w:type="spellEnd"/>
      <w:r w:rsidRPr="00D256C7">
        <w:rPr>
          <w:b/>
          <w:bCs/>
        </w:rPr>
        <w:t xml:space="preserve">, </w:t>
      </w:r>
      <w:proofErr w:type="spellStart"/>
      <w:r w:rsidRPr="00D256C7">
        <w:rPr>
          <w:b/>
          <w:bCs/>
        </w:rPr>
        <w:t>submitEmptySearch</w:t>
      </w:r>
      <w:proofErr w:type="spellEnd"/>
      <w:r w:rsidRPr="00D256C7">
        <w:rPr>
          <w:b/>
          <w:bCs/>
        </w:rPr>
        <w:t xml:space="preserve"> y aserciones </w:t>
      </w:r>
      <w:proofErr w:type="spellStart"/>
      <w:r w:rsidRPr="00D256C7">
        <w:rPr>
          <w:b/>
          <w:bCs/>
        </w:rPr>
        <w:t>expectValidationError</w:t>
      </w:r>
      <w:proofErr w:type="spellEnd"/>
      <w:r w:rsidRPr="00D256C7">
        <w:rPr>
          <w:b/>
          <w:bCs/>
        </w:rPr>
        <w:t xml:space="preserve">) y </w:t>
      </w:r>
      <w:proofErr w:type="spellStart"/>
      <w:r w:rsidRPr="00D256C7">
        <w:rPr>
          <w:b/>
          <w:bCs/>
        </w:rPr>
        <w:t>tests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search.spec.ts</w:t>
      </w:r>
      <w:proofErr w:type="spellEnd"/>
      <w:r w:rsidRPr="00D256C7">
        <w:rPr>
          <w:b/>
          <w:bCs/>
        </w:rPr>
        <w:t xml:space="preserve"> (con estructura </w:t>
      </w:r>
      <w:proofErr w:type="spellStart"/>
      <w:proofErr w:type="gramStart"/>
      <w:r w:rsidRPr="00D256C7">
        <w:rPr>
          <w:b/>
          <w:bCs/>
        </w:rPr>
        <w:t>test.describe</w:t>
      </w:r>
      <w:proofErr w:type="spellEnd"/>
      <w:proofErr w:type="gramEnd"/>
      <w:r w:rsidRPr="00D256C7">
        <w:rPr>
          <w:b/>
          <w:bCs/>
        </w:rPr>
        <w:t xml:space="preserve"> y </w:t>
      </w:r>
      <w:proofErr w:type="spellStart"/>
      <w:r w:rsidRPr="00D256C7">
        <w:rPr>
          <w:b/>
          <w:bCs/>
        </w:rPr>
        <w:t>hooks</w:t>
      </w:r>
      <w:proofErr w:type="spellEnd"/>
      <w:r w:rsidRPr="00D256C7">
        <w:rPr>
          <w:b/>
          <w:bCs/>
        </w:rPr>
        <w:t xml:space="preserve"> </w:t>
      </w:r>
      <w:proofErr w:type="spellStart"/>
      <w:proofErr w:type="gramStart"/>
      <w:r w:rsidRPr="00D256C7">
        <w:rPr>
          <w:b/>
          <w:bCs/>
        </w:rPr>
        <w:t>test.beforeEach</w:t>
      </w:r>
      <w:proofErr w:type="spellEnd"/>
      <w:proofErr w:type="gramEnd"/>
      <w:r w:rsidRPr="00D256C7">
        <w:rPr>
          <w:b/>
          <w:bCs/>
        </w:rPr>
        <w:t>).</w:t>
      </w:r>
    </w:p>
    <w:p w14:paraId="753995FE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4: Agente Revisor (Auditoría de Código) [COMPLETADO]</w:t>
      </w:r>
    </w:p>
    <w:p w14:paraId="3D3C39A5" w14:textId="77777777" w:rsidR="00D256C7" w:rsidRPr="00D256C7" w:rsidRDefault="00D256C7" w:rsidP="00D256C7">
      <w:pPr>
        <w:numPr>
          <w:ilvl w:val="0"/>
          <w:numId w:val="9"/>
        </w:numPr>
        <w:rPr>
          <w:b/>
          <w:bCs/>
        </w:rPr>
      </w:pPr>
      <w:r w:rsidRPr="00D256C7">
        <w:rPr>
          <w:b/>
          <w:bCs/>
        </w:rPr>
        <w:t>Objetivo: Garantizar la solidez técnica del borrador antes de su ejecución.</w:t>
      </w:r>
    </w:p>
    <w:p w14:paraId="4A7C38E5" w14:textId="77777777" w:rsidR="00D256C7" w:rsidRPr="00D256C7" w:rsidRDefault="00D256C7" w:rsidP="00D256C7">
      <w:pPr>
        <w:numPr>
          <w:ilvl w:val="0"/>
          <w:numId w:val="9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1A9F8DBF" w14:textId="77777777" w:rsidR="00D256C7" w:rsidRPr="00D256C7" w:rsidRDefault="00D256C7" w:rsidP="00D256C7">
      <w:pPr>
        <w:numPr>
          <w:ilvl w:val="1"/>
          <w:numId w:val="9"/>
        </w:numPr>
        <w:rPr>
          <w:b/>
          <w:bCs/>
        </w:rPr>
      </w:pPr>
      <w:r w:rsidRPr="00D256C7">
        <w:rPr>
          <w:b/>
          <w:bCs/>
        </w:rPr>
        <w:t>Auditoría de los selectores propuestos por el Generador. Se verificó y aprobó el uso exclusivo de localizadores resilientes (</w:t>
      </w:r>
      <w:proofErr w:type="spellStart"/>
      <w:proofErr w:type="gramStart"/>
      <w:r w:rsidRPr="00D256C7">
        <w:rPr>
          <w:b/>
          <w:bCs/>
        </w:rPr>
        <w:t>getByLabel</w:t>
      </w:r>
      <w:proofErr w:type="spellEnd"/>
      <w:r w:rsidRPr="00D256C7">
        <w:rPr>
          <w:b/>
          <w:bCs/>
        </w:rPr>
        <w:t>(</w:t>
      </w:r>
      <w:proofErr w:type="gramEnd"/>
      <w:r w:rsidRPr="00D256C7">
        <w:rPr>
          <w:b/>
          <w:bCs/>
        </w:rPr>
        <w:t>'</w:t>
      </w:r>
      <w:proofErr w:type="spellStart"/>
      <w:r w:rsidRPr="00D256C7">
        <w:rPr>
          <w:b/>
          <w:bCs/>
        </w:rPr>
        <w:t>Cardholder</w:t>
      </w:r>
      <w:proofErr w:type="spellEnd"/>
      <w:r w:rsidRPr="00D256C7">
        <w:rPr>
          <w:b/>
          <w:bCs/>
        </w:rPr>
        <w:t xml:space="preserve"> ID'), </w:t>
      </w:r>
      <w:proofErr w:type="spellStart"/>
      <w:r w:rsidRPr="00D256C7">
        <w:rPr>
          <w:b/>
          <w:bCs/>
        </w:rPr>
        <w:t>getByRole</w:t>
      </w:r>
      <w:proofErr w:type="spellEnd"/>
      <w:r w:rsidRPr="00D256C7">
        <w:rPr>
          <w:b/>
          <w:bCs/>
        </w:rPr>
        <w:t>('</w:t>
      </w:r>
      <w:proofErr w:type="spellStart"/>
      <w:r w:rsidRPr="00D256C7">
        <w:rPr>
          <w:b/>
          <w:bCs/>
        </w:rPr>
        <w:t>button</w:t>
      </w:r>
      <w:proofErr w:type="spellEnd"/>
      <w:r w:rsidRPr="00D256C7">
        <w:rPr>
          <w:b/>
          <w:bCs/>
        </w:rPr>
        <w:t xml:space="preserve">'), </w:t>
      </w:r>
      <w:proofErr w:type="spellStart"/>
      <w:r w:rsidRPr="00D256C7">
        <w:rPr>
          <w:b/>
          <w:bCs/>
        </w:rPr>
        <w:t>getByRole</w:t>
      </w:r>
      <w:proofErr w:type="spellEnd"/>
      <w:r w:rsidRPr="00D256C7">
        <w:rPr>
          <w:b/>
          <w:bCs/>
        </w:rPr>
        <w:t>('</w:t>
      </w:r>
      <w:proofErr w:type="spellStart"/>
      <w:r w:rsidRPr="00D256C7">
        <w:rPr>
          <w:b/>
          <w:bCs/>
        </w:rPr>
        <w:t>alert</w:t>
      </w:r>
      <w:proofErr w:type="spellEnd"/>
      <w:r w:rsidRPr="00D256C7">
        <w:rPr>
          <w:b/>
          <w:bCs/>
        </w:rPr>
        <w:t xml:space="preserve">')). </w:t>
      </w:r>
    </w:p>
    <w:p w14:paraId="760DA915" w14:textId="77777777" w:rsidR="00D256C7" w:rsidRPr="00D256C7" w:rsidRDefault="00D256C7" w:rsidP="00D256C7">
      <w:pPr>
        <w:numPr>
          <w:ilvl w:val="1"/>
          <w:numId w:val="9"/>
        </w:numPr>
        <w:rPr>
          <w:b/>
          <w:bCs/>
        </w:rPr>
      </w:pPr>
      <w:r w:rsidRPr="00D256C7">
        <w:rPr>
          <w:b/>
          <w:bCs/>
        </w:rPr>
        <w:t xml:space="preserve">Confirmación de que todas las aserciones son </w:t>
      </w:r>
      <w:r w:rsidRPr="00D256C7">
        <w:rPr>
          <w:b/>
          <w:bCs/>
          <w:i/>
          <w:iCs/>
        </w:rPr>
        <w:t>web-</w:t>
      </w:r>
      <w:proofErr w:type="spellStart"/>
      <w:r w:rsidRPr="00D256C7">
        <w:rPr>
          <w:b/>
          <w:bCs/>
          <w:i/>
          <w:iCs/>
        </w:rPr>
        <w:t>first</w:t>
      </w:r>
      <w:proofErr w:type="spellEnd"/>
      <w:r w:rsidRPr="00D256C7">
        <w:rPr>
          <w:b/>
          <w:bCs/>
        </w:rPr>
        <w:t xml:space="preserve"> (</w:t>
      </w:r>
      <w:proofErr w:type="spellStart"/>
      <w:proofErr w:type="gramStart"/>
      <w:r w:rsidRPr="00D256C7">
        <w:rPr>
          <w:b/>
          <w:bCs/>
        </w:rPr>
        <w:t>toBeVisible</w:t>
      </w:r>
      <w:proofErr w:type="spellEnd"/>
      <w:r w:rsidRPr="00D256C7">
        <w:rPr>
          <w:b/>
          <w:bCs/>
        </w:rPr>
        <w:t>(</w:t>
      </w:r>
      <w:proofErr w:type="gramEnd"/>
      <w:r w:rsidRPr="00D256C7">
        <w:rPr>
          <w:b/>
          <w:bCs/>
        </w:rPr>
        <w:t xml:space="preserve">), </w:t>
      </w:r>
      <w:proofErr w:type="spellStart"/>
      <w:proofErr w:type="gramStart"/>
      <w:r w:rsidRPr="00D256C7">
        <w:rPr>
          <w:b/>
          <w:bCs/>
        </w:rPr>
        <w:t>toBeHidden</w:t>
      </w:r>
      <w:proofErr w:type="spellEnd"/>
      <w:r w:rsidRPr="00D256C7">
        <w:rPr>
          <w:b/>
          <w:bCs/>
        </w:rPr>
        <w:t>(</w:t>
      </w:r>
      <w:proofErr w:type="gramEnd"/>
      <w:r w:rsidRPr="00D256C7">
        <w:rPr>
          <w:b/>
          <w:bCs/>
        </w:rPr>
        <w:t xml:space="preserve">), </w:t>
      </w:r>
      <w:proofErr w:type="spellStart"/>
      <w:proofErr w:type="gramStart"/>
      <w:r w:rsidRPr="00D256C7">
        <w:rPr>
          <w:b/>
          <w:bCs/>
        </w:rPr>
        <w:t>toHaveText</w:t>
      </w:r>
      <w:proofErr w:type="spellEnd"/>
      <w:r w:rsidRPr="00D256C7">
        <w:rPr>
          <w:b/>
          <w:bCs/>
        </w:rPr>
        <w:t>(</w:t>
      </w:r>
      <w:proofErr w:type="gramEnd"/>
      <w:r w:rsidRPr="00D256C7">
        <w:rPr>
          <w:b/>
          <w:bCs/>
        </w:rPr>
        <w:t>)).</w:t>
      </w:r>
    </w:p>
    <w:p w14:paraId="051C7C86" w14:textId="77777777" w:rsidR="00D256C7" w:rsidRDefault="00D256C7" w:rsidP="00D256C7">
      <w:pPr>
        <w:numPr>
          <w:ilvl w:val="1"/>
          <w:numId w:val="9"/>
        </w:numPr>
        <w:rPr>
          <w:b/>
          <w:bCs/>
        </w:rPr>
      </w:pPr>
      <w:r w:rsidRPr="00D256C7">
        <w:rPr>
          <w:b/>
          <w:bCs/>
        </w:rPr>
        <w:t>Consolidación del código en una versión final unificada lista para pruebas locales.</w:t>
      </w:r>
    </w:p>
    <w:p w14:paraId="25C8F3BE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Aquí tienes la segunda parte del desglose, que documenta el cierre de la validación humana, nuestra posición actual exacta y el plan arquitectónico hacia la automatización total.</w:t>
      </w:r>
    </w:p>
    <w:p w14:paraId="293B7573" w14:textId="77777777" w:rsidR="00D256C7" w:rsidRPr="00D256C7" w:rsidRDefault="00D256C7" w:rsidP="00D256C7">
      <w:pPr>
        <w:rPr>
          <w:b/>
          <w:bCs/>
        </w:rPr>
      </w:pPr>
      <w:proofErr w:type="spellStart"/>
      <w:r w:rsidRPr="00D256C7">
        <w:rPr>
          <w:b/>
          <w:bCs/>
        </w:rPr>
        <w:t>ROADMAP</w:t>
      </w:r>
      <w:proofErr w:type="spellEnd"/>
      <w:r w:rsidRPr="00D256C7">
        <w:rPr>
          <w:b/>
          <w:bCs/>
        </w:rPr>
        <w:t xml:space="preserve"> del </w:t>
      </w:r>
      <w:proofErr w:type="spellStart"/>
      <w:r w:rsidRPr="00D256C7">
        <w:rPr>
          <w:b/>
          <w:bCs/>
        </w:rPr>
        <w:t>MVP</w:t>
      </w:r>
      <w:proofErr w:type="spellEnd"/>
      <w:r w:rsidRPr="00D256C7">
        <w:rPr>
          <w:b/>
          <w:bCs/>
        </w:rPr>
        <w:t xml:space="preserve">: Ciclo de Vida </w:t>
      </w:r>
      <w:proofErr w:type="spellStart"/>
      <w:r w:rsidRPr="00D256C7">
        <w:rPr>
          <w:b/>
          <w:bCs/>
        </w:rPr>
        <w:t>QA</w:t>
      </w:r>
      <w:proofErr w:type="spellEnd"/>
      <w:r w:rsidRPr="00D256C7">
        <w:rPr>
          <w:b/>
          <w:bCs/>
        </w:rPr>
        <w:t xml:space="preserve"> + IA (Desglose de Contexto)</w:t>
      </w:r>
    </w:p>
    <w:p w14:paraId="691583CF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Parte 2: Validación, Deuda Técnica y Automatización (Hitos 5 al 8)</w:t>
      </w:r>
    </w:p>
    <w:p w14:paraId="796E7D87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5: Control Humano (</w:t>
      </w:r>
      <w:proofErr w:type="spellStart"/>
      <w:r w:rsidRPr="00D256C7">
        <w:rPr>
          <w:b/>
          <w:bCs/>
        </w:rPr>
        <w:t>QA</w:t>
      </w:r>
      <w:proofErr w:type="spellEnd"/>
      <w:r w:rsidRPr="00D256C7">
        <w:rPr>
          <w:b/>
          <w:bCs/>
        </w:rPr>
        <w:t>) y Pipeline CI/CD Base [COMPLETADO]</w:t>
      </w:r>
    </w:p>
    <w:p w14:paraId="1ED2A260" w14:textId="77777777" w:rsidR="00D256C7" w:rsidRPr="00D256C7" w:rsidRDefault="00D256C7" w:rsidP="00D256C7">
      <w:pPr>
        <w:numPr>
          <w:ilvl w:val="0"/>
          <w:numId w:val="10"/>
        </w:numPr>
        <w:rPr>
          <w:b/>
          <w:bCs/>
        </w:rPr>
      </w:pPr>
      <w:r w:rsidRPr="00D256C7">
        <w:rPr>
          <w:b/>
          <w:bCs/>
        </w:rPr>
        <w:t>Objetivo: Demostrar que el código generado es valioso y detecta fallos, manteniendo la autoridad humana sobre la suite.</w:t>
      </w:r>
    </w:p>
    <w:p w14:paraId="11ABF9F2" w14:textId="77777777" w:rsidR="00D256C7" w:rsidRPr="00D256C7" w:rsidRDefault="00D256C7" w:rsidP="00D256C7">
      <w:pPr>
        <w:numPr>
          <w:ilvl w:val="0"/>
          <w:numId w:val="10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0DA06DD1" w14:textId="77777777" w:rsidR="00D256C7" w:rsidRPr="00D256C7" w:rsidRDefault="00D256C7" w:rsidP="00D256C7">
      <w:pPr>
        <w:numPr>
          <w:ilvl w:val="1"/>
          <w:numId w:val="10"/>
        </w:numPr>
        <w:rPr>
          <w:b/>
          <w:bCs/>
        </w:rPr>
      </w:pPr>
      <w:r w:rsidRPr="00D256C7">
        <w:rPr>
          <w:b/>
          <w:bCs/>
        </w:rPr>
        <w:t>Consolidación de los archivos locales en C:\</w:t>
      </w:r>
      <w:proofErr w:type="spellStart"/>
      <w:r w:rsidRPr="00D256C7">
        <w:rPr>
          <w:b/>
          <w:bCs/>
        </w:rPr>
        <w:t>Playwright</w:t>
      </w:r>
      <w:proofErr w:type="spellEnd"/>
      <w:r w:rsidRPr="00D256C7">
        <w:rPr>
          <w:b/>
          <w:bCs/>
        </w:rPr>
        <w:t>.</w:t>
      </w:r>
    </w:p>
    <w:p w14:paraId="5EA1A78B" w14:textId="77777777" w:rsidR="00D256C7" w:rsidRPr="00D256C7" w:rsidRDefault="00D256C7" w:rsidP="00D256C7">
      <w:pPr>
        <w:numPr>
          <w:ilvl w:val="1"/>
          <w:numId w:val="10"/>
        </w:numPr>
        <w:rPr>
          <w:b/>
          <w:bCs/>
        </w:rPr>
      </w:pPr>
      <w:r w:rsidRPr="00D256C7">
        <w:rPr>
          <w:b/>
          <w:bCs/>
        </w:rPr>
        <w:t xml:space="preserve">Aplicación de la técnica de "rotura intencional" requerida por el manual corporativo: se inyectó el valor '99999' en el test de búsqueda vacía para forzar el comportamiento de la aplicación y validar que la aserción atrapara el error. </w:t>
      </w:r>
    </w:p>
    <w:p w14:paraId="7AA5574F" w14:textId="77777777" w:rsidR="00D256C7" w:rsidRPr="00D256C7" w:rsidRDefault="00D256C7" w:rsidP="00D256C7">
      <w:pPr>
        <w:numPr>
          <w:ilvl w:val="1"/>
          <w:numId w:val="10"/>
        </w:numPr>
        <w:rPr>
          <w:b/>
          <w:bCs/>
        </w:rPr>
      </w:pPr>
      <w:r w:rsidRPr="00D256C7">
        <w:rPr>
          <w:b/>
          <w:bCs/>
        </w:rPr>
        <w:t>Ejecución local mediante consola (</w:t>
      </w:r>
      <w:proofErr w:type="spellStart"/>
      <w:r w:rsidRPr="00D256C7">
        <w:rPr>
          <w:b/>
          <w:bCs/>
        </w:rPr>
        <w:t>npx</w:t>
      </w:r>
      <w:proofErr w:type="spellEnd"/>
      <w:r w:rsidRPr="00D256C7">
        <w:rPr>
          <w:b/>
          <w:bCs/>
        </w:rPr>
        <w:t xml:space="preserve"> </w:t>
      </w:r>
      <w:proofErr w:type="spellStart"/>
      <w:r w:rsidRPr="00D256C7">
        <w:rPr>
          <w:b/>
          <w:bCs/>
        </w:rPr>
        <w:t>playwright</w:t>
      </w:r>
      <w:proofErr w:type="spellEnd"/>
      <w:r w:rsidRPr="00D256C7">
        <w:rPr>
          <w:b/>
          <w:bCs/>
        </w:rPr>
        <w:t xml:space="preserve"> test).</w:t>
      </w:r>
    </w:p>
    <w:p w14:paraId="34136D68" w14:textId="77777777" w:rsidR="00D256C7" w:rsidRPr="00D256C7" w:rsidRDefault="00D256C7" w:rsidP="00D256C7">
      <w:pPr>
        <w:numPr>
          <w:ilvl w:val="1"/>
          <w:numId w:val="10"/>
        </w:numPr>
        <w:rPr>
          <w:b/>
          <w:bCs/>
        </w:rPr>
      </w:pPr>
      <w:r w:rsidRPr="00D256C7">
        <w:rPr>
          <w:b/>
          <w:bCs/>
        </w:rPr>
        <w:t>Identificación y resolución del error de ruteo ciego (</w:t>
      </w:r>
      <w:proofErr w:type="spellStart"/>
      <w:r w:rsidRPr="00D256C7">
        <w:rPr>
          <w:b/>
          <w:bCs/>
        </w:rPr>
        <w:t>Cannot</w:t>
      </w:r>
      <w:proofErr w:type="spellEnd"/>
      <w:r w:rsidRPr="00D256C7">
        <w:rPr>
          <w:b/>
          <w:bCs/>
        </w:rPr>
        <w:t xml:space="preserve"> </w:t>
      </w:r>
      <w:proofErr w:type="spellStart"/>
      <w:r w:rsidRPr="00D256C7">
        <w:rPr>
          <w:b/>
          <w:bCs/>
        </w:rPr>
        <w:t>navigate</w:t>
      </w:r>
      <w:proofErr w:type="spellEnd"/>
      <w:r w:rsidRPr="00D256C7">
        <w:rPr>
          <w:b/>
          <w:bCs/>
        </w:rPr>
        <w:t xml:space="preserve"> </w:t>
      </w:r>
      <w:proofErr w:type="spellStart"/>
      <w:r w:rsidRPr="00D256C7">
        <w:rPr>
          <w:b/>
          <w:bCs/>
        </w:rPr>
        <w:t>to</w:t>
      </w:r>
      <w:proofErr w:type="spellEnd"/>
      <w:r w:rsidRPr="00D256C7">
        <w:rPr>
          <w:b/>
          <w:bCs/>
        </w:rPr>
        <w:t xml:space="preserve"> </w:t>
      </w:r>
      <w:proofErr w:type="spellStart"/>
      <w:r w:rsidRPr="00D256C7">
        <w:rPr>
          <w:b/>
          <w:bCs/>
        </w:rPr>
        <w:t>invalid</w:t>
      </w:r>
      <w:proofErr w:type="spellEnd"/>
      <w:r w:rsidRPr="00D256C7">
        <w:rPr>
          <w:b/>
          <w:bCs/>
        </w:rPr>
        <w:t xml:space="preserve"> URL) habilitando la propiedad </w:t>
      </w:r>
      <w:proofErr w:type="spellStart"/>
      <w:r w:rsidRPr="00D256C7">
        <w:rPr>
          <w:b/>
          <w:bCs/>
        </w:rPr>
        <w:t>baseURL</w:t>
      </w:r>
      <w:proofErr w:type="spellEnd"/>
      <w:r w:rsidRPr="00D256C7">
        <w:rPr>
          <w:b/>
          <w:bCs/>
        </w:rPr>
        <w:t xml:space="preserve"> en </w:t>
      </w:r>
      <w:proofErr w:type="spellStart"/>
      <w:r w:rsidRPr="00D256C7">
        <w:rPr>
          <w:b/>
          <w:bCs/>
        </w:rPr>
        <w:t>playwright.config.ts</w:t>
      </w:r>
      <w:proofErr w:type="spellEnd"/>
      <w:r w:rsidRPr="00D256C7">
        <w:rPr>
          <w:b/>
          <w:bCs/>
        </w:rPr>
        <w:t xml:space="preserve"> apuntando a http://</w:t>
      </w:r>
      <w:proofErr w:type="spellStart"/>
      <w:r w:rsidRPr="00D256C7">
        <w:rPr>
          <w:b/>
          <w:bCs/>
        </w:rPr>
        <w:t>localhost:3000</w:t>
      </w:r>
      <w:proofErr w:type="spellEnd"/>
      <w:r w:rsidRPr="00D256C7">
        <w:rPr>
          <w:b/>
          <w:bCs/>
        </w:rPr>
        <w:t>.</w:t>
      </w:r>
    </w:p>
    <w:p w14:paraId="6859046C" w14:textId="77777777" w:rsidR="00D256C7" w:rsidRPr="00D256C7" w:rsidRDefault="00D256C7" w:rsidP="00D256C7">
      <w:pPr>
        <w:numPr>
          <w:ilvl w:val="1"/>
          <w:numId w:val="10"/>
        </w:numPr>
        <w:rPr>
          <w:b/>
          <w:bCs/>
        </w:rPr>
      </w:pPr>
      <w:r w:rsidRPr="00D256C7">
        <w:rPr>
          <w:b/>
          <w:bCs/>
        </w:rPr>
        <w:lastRenderedPageBreak/>
        <w:t>Validación final exitosa de la arquitectura técnica al recibir un error esperado de capa de red (</w:t>
      </w:r>
      <w:proofErr w:type="spellStart"/>
      <w:r w:rsidRPr="00D256C7">
        <w:rPr>
          <w:b/>
          <w:bCs/>
        </w:rPr>
        <w:t>ERR_CONNECTION_REFUSED</w:t>
      </w:r>
      <w:proofErr w:type="spellEnd"/>
      <w:r w:rsidRPr="00D256C7">
        <w:rPr>
          <w:b/>
          <w:bCs/>
        </w:rPr>
        <w:t xml:space="preserve">), probando que el framework </w:t>
      </w:r>
      <w:proofErr w:type="spellStart"/>
      <w:r w:rsidRPr="00D256C7">
        <w:rPr>
          <w:b/>
          <w:bCs/>
        </w:rPr>
        <w:t>rutéa</w:t>
      </w:r>
      <w:proofErr w:type="spellEnd"/>
      <w:r w:rsidRPr="00D256C7">
        <w:rPr>
          <w:b/>
          <w:bCs/>
        </w:rPr>
        <w:t xml:space="preserve"> correctamente.</w:t>
      </w:r>
    </w:p>
    <w:p w14:paraId="3A0B94AD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 xml:space="preserve">Hito 6: Depuración y Deuda Técnica [EN PROGRESO </w:t>
      </w:r>
      <w:r w:rsidRPr="00D256C7">
        <w:rPr>
          <w:rFonts w:ascii="Segoe UI Emoji" w:hAnsi="Segoe UI Emoji" w:cs="Segoe UI Emoji"/>
          <w:b/>
          <w:bCs/>
        </w:rPr>
        <w:t>📍</w:t>
      </w:r>
      <w:r w:rsidRPr="00D256C7">
        <w:rPr>
          <w:b/>
          <w:bCs/>
        </w:rPr>
        <w:t xml:space="preserve"> ESTADO ACTUAL]</w:t>
      </w:r>
    </w:p>
    <w:p w14:paraId="69538AD6" w14:textId="77777777" w:rsidR="00D256C7" w:rsidRPr="00D256C7" w:rsidRDefault="00D256C7" w:rsidP="00D256C7">
      <w:pPr>
        <w:numPr>
          <w:ilvl w:val="0"/>
          <w:numId w:val="11"/>
        </w:numPr>
        <w:rPr>
          <w:b/>
          <w:bCs/>
        </w:rPr>
      </w:pPr>
      <w:r w:rsidRPr="00D256C7">
        <w:rPr>
          <w:b/>
          <w:bCs/>
        </w:rPr>
        <w:t>Objetivo: Eliminar código basura, parches e inconsistencias antes de inyectar el framework en un pipeline de CI/CD continuo. Aplicar una visión 360 para garantizar escalabilidad.</w:t>
      </w:r>
    </w:p>
    <w:p w14:paraId="4502135A" w14:textId="77777777" w:rsidR="00D256C7" w:rsidRPr="00D256C7" w:rsidRDefault="00D256C7" w:rsidP="00D256C7">
      <w:pPr>
        <w:numPr>
          <w:ilvl w:val="0"/>
          <w:numId w:val="11"/>
        </w:numPr>
        <w:rPr>
          <w:b/>
          <w:bCs/>
        </w:rPr>
      </w:pPr>
      <w:r w:rsidRPr="00D256C7">
        <w:rPr>
          <w:b/>
          <w:bCs/>
        </w:rPr>
        <w:t>Detalle Técnico (Lo que debemos hacer ahora):</w:t>
      </w:r>
    </w:p>
    <w:p w14:paraId="7BAD34D7" w14:textId="77777777" w:rsidR="00D256C7" w:rsidRPr="00D256C7" w:rsidRDefault="00D256C7" w:rsidP="00D256C7">
      <w:pPr>
        <w:numPr>
          <w:ilvl w:val="1"/>
          <w:numId w:val="11"/>
        </w:numPr>
        <w:rPr>
          <w:b/>
          <w:bCs/>
        </w:rPr>
      </w:pPr>
      <w:r w:rsidRPr="00D256C7">
        <w:rPr>
          <w:b/>
          <w:bCs/>
        </w:rPr>
        <w:t xml:space="preserve">Limpieza de Configuración: Refactorizar </w:t>
      </w:r>
      <w:proofErr w:type="spellStart"/>
      <w:r w:rsidRPr="00D256C7">
        <w:rPr>
          <w:b/>
          <w:bCs/>
        </w:rPr>
        <w:t>playwright.config.ts</w:t>
      </w:r>
      <w:proofErr w:type="spellEnd"/>
      <w:r w:rsidRPr="00D256C7">
        <w:rPr>
          <w:b/>
          <w:bCs/>
        </w:rPr>
        <w:t xml:space="preserve"> para eliminar comentarios por defecto y variables no utilizadas.</w:t>
      </w:r>
    </w:p>
    <w:p w14:paraId="3ED11172" w14:textId="77777777" w:rsidR="00D256C7" w:rsidRPr="00D256C7" w:rsidRDefault="00D256C7" w:rsidP="00D256C7">
      <w:pPr>
        <w:numPr>
          <w:ilvl w:val="1"/>
          <w:numId w:val="11"/>
        </w:numPr>
        <w:rPr>
          <w:b/>
          <w:bCs/>
        </w:rPr>
      </w:pPr>
      <w:r w:rsidRPr="00D256C7">
        <w:rPr>
          <w:b/>
          <w:bCs/>
        </w:rPr>
        <w:t xml:space="preserve">Gestión de Entornos: Implementar la librería </w:t>
      </w:r>
      <w:proofErr w:type="spellStart"/>
      <w:r w:rsidRPr="00D256C7">
        <w:rPr>
          <w:b/>
          <w:bCs/>
        </w:rPr>
        <w:t>dotenv</w:t>
      </w:r>
      <w:proofErr w:type="spellEnd"/>
      <w:r w:rsidRPr="00D256C7">
        <w:rPr>
          <w:b/>
          <w:bCs/>
        </w:rPr>
        <w:t xml:space="preserve"> para que </w:t>
      </w:r>
      <w:proofErr w:type="spellStart"/>
      <w:r w:rsidRPr="00D256C7">
        <w:rPr>
          <w:b/>
          <w:bCs/>
        </w:rPr>
        <w:t>baseURL</w:t>
      </w:r>
      <w:proofErr w:type="spellEnd"/>
      <w:r w:rsidRPr="00D256C7">
        <w:rPr>
          <w:b/>
          <w:bCs/>
        </w:rPr>
        <w:t xml:space="preserve"> consuma un </w:t>
      </w:r>
      <w:proofErr w:type="gramStart"/>
      <w:r w:rsidRPr="00D256C7">
        <w:rPr>
          <w:b/>
          <w:bCs/>
        </w:rPr>
        <w:t>archivo .</w:t>
      </w:r>
      <w:proofErr w:type="spellStart"/>
      <w:r w:rsidRPr="00D256C7">
        <w:rPr>
          <w:b/>
          <w:bCs/>
        </w:rPr>
        <w:t>env</w:t>
      </w:r>
      <w:proofErr w:type="spellEnd"/>
      <w:proofErr w:type="gramEnd"/>
      <w:r w:rsidRPr="00D256C7">
        <w:rPr>
          <w:b/>
          <w:bCs/>
        </w:rPr>
        <w:t xml:space="preserve"> dinámico y deje de estar </w:t>
      </w:r>
      <w:proofErr w:type="spellStart"/>
      <w:r w:rsidRPr="00D256C7">
        <w:rPr>
          <w:b/>
          <w:bCs/>
          <w:i/>
          <w:iCs/>
        </w:rPr>
        <w:t>hardcodeada</w:t>
      </w:r>
      <w:proofErr w:type="spellEnd"/>
      <w:r w:rsidRPr="00D256C7">
        <w:rPr>
          <w:b/>
          <w:bCs/>
        </w:rPr>
        <w:t xml:space="preserve"> en la configuración.</w:t>
      </w:r>
    </w:p>
    <w:p w14:paraId="75970745" w14:textId="77777777" w:rsidR="00D256C7" w:rsidRPr="00D256C7" w:rsidRDefault="00D256C7" w:rsidP="00D256C7">
      <w:pPr>
        <w:numPr>
          <w:ilvl w:val="1"/>
          <w:numId w:val="11"/>
        </w:numPr>
        <w:rPr>
          <w:b/>
          <w:bCs/>
        </w:rPr>
      </w:pPr>
      <w:r w:rsidRPr="00D256C7">
        <w:rPr>
          <w:b/>
          <w:bCs/>
        </w:rPr>
        <w:t xml:space="preserve">Aislamiento de Datos: Eliminar los datos </w:t>
      </w:r>
      <w:proofErr w:type="spellStart"/>
      <w:r w:rsidRPr="00D256C7">
        <w:rPr>
          <w:b/>
          <w:bCs/>
          <w:i/>
          <w:iCs/>
        </w:rPr>
        <w:t>hardcodeados</w:t>
      </w:r>
      <w:proofErr w:type="spellEnd"/>
      <w:r w:rsidRPr="00D256C7">
        <w:rPr>
          <w:b/>
          <w:bCs/>
        </w:rPr>
        <w:t xml:space="preserve"> ('12345', '99999') en las pruebas y reemplazarlos por una estructura parametrizada o fixtures, cumpliendo con la regla de aislamiento de datos. </w:t>
      </w:r>
    </w:p>
    <w:p w14:paraId="3DFEDF7F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7: Simulación Enterprise y Trazabilidad [PENDIENTE]</w:t>
      </w:r>
    </w:p>
    <w:p w14:paraId="75D0E7AC" w14:textId="77777777" w:rsidR="00D256C7" w:rsidRPr="00D256C7" w:rsidRDefault="00D256C7" w:rsidP="00D256C7">
      <w:pPr>
        <w:numPr>
          <w:ilvl w:val="0"/>
          <w:numId w:val="12"/>
        </w:numPr>
        <w:rPr>
          <w:b/>
          <w:bCs/>
        </w:rPr>
      </w:pPr>
      <w:r w:rsidRPr="00D256C7">
        <w:rPr>
          <w:b/>
          <w:bCs/>
        </w:rPr>
        <w:t>Objetivo: Diseñar el puente entre la ejecución del código y la gestión del ciclo de vida (Jira/</w:t>
      </w:r>
      <w:proofErr w:type="spellStart"/>
      <w:r w:rsidRPr="00D256C7">
        <w:rPr>
          <w:b/>
          <w:bCs/>
        </w:rPr>
        <w:t>Xray</w:t>
      </w:r>
      <w:proofErr w:type="spellEnd"/>
      <w:r w:rsidRPr="00D256C7">
        <w:rPr>
          <w:b/>
          <w:bCs/>
        </w:rPr>
        <w:t>).</w:t>
      </w:r>
    </w:p>
    <w:p w14:paraId="6A5497D6" w14:textId="77777777" w:rsidR="00D256C7" w:rsidRPr="00D256C7" w:rsidRDefault="00D256C7" w:rsidP="00D256C7">
      <w:pPr>
        <w:numPr>
          <w:ilvl w:val="0"/>
          <w:numId w:val="12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4A51CB60" w14:textId="77777777" w:rsidR="00D256C7" w:rsidRPr="00D256C7" w:rsidRDefault="00D256C7" w:rsidP="00D256C7">
      <w:pPr>
        <w:numPr>
          <w:ilvl w:val="1"/>
          <w:numId w:val="12"/>
        </w:numPr>
        <w:rPr>
          <w:b/>
          <w:bCs/>
        </w:rPr>
      </w:pPr>
      <w:r w:rsidRPr="00D256C7">
        <w:rPr>
          <w:b/>
          <w:bCs/>
        </w:rPr>
        <w:t xml:space="preserve">Establecer la sintaxis </w:t>
      </w:r>
      <w:proofErr w:type="spellStart"/>
      <w:r w:rsidRPr="00D256C7">
        <w:rPr>
          <w:b/>
          <w:bCs/>
        </w:rPr>
        <w:t>Markdown</w:t>
      </w:r>
      <w:proofErr w:type="spellEnd"/>
      <w:r w:rsidRPr="00D256C7">
        <w:rPr>
          <w:b/>
          <w:bCs/>
        </w:rPr>
        <w:t xml:space="preserve"> obligatoria para simular </w:t>
      </w:r>
      <w:r w:rsidRPr="00D256C7">
        <w:rPr>
          <w:b/>
          <w:bCs/>
          <w:i/>
          <w:iCs/>
        </w:rPr>
        <w:t>Test Issues</w:t>
      </w:r>
      <w:r w:rsidRPr="00D256C7">
        <w:rPr>
          <w:b/>
          <w:bCs/>
        </w:rPr>
        <w:t xml:space="preserve"> y </w:t>
      </w:r>
      <w:r w:rsidRPr="00D256C7">
        <w:rPr>
          <w:b/>
          <w:bCs/>
          <w:i/>
          <w:iCs/>
        </w:rPr>
        <w:t xml:space="preserve">Bug </w:t>
      </w:r>
      <w:proofErr w:type="spellStart"/>
      <w:r w:rsidRPr="00D256C7">
        <w:rPr>
          <w:b/>
          <w:bCs/>
          <w:i/>
          <w:iCs/>
        </w:rPr>
        <w:t>Reports</w:t>
      </w:r>
      <w:proofErr w:type="spellEnd"/>
      <w:r w:rsidRPr="00D256C7">
        <w:rPr>
          <w:b/>
          <w:bCs/>
        </w:rPr>
        <w:t>.</w:t>
      </w:r>
    </w:p>
    <w:p w14:paraId="3EF40B86" w14:textId="77777777" w:rsidR="00D256C7" w:rsidRPr="00D256C7" w:rsidRDefault="00D256C7" w:rsidP="00D256C7">
      <w:pPr>
        <w:numPr>
          <w:ilvl w:val="1"/>
          <w:numId w:val="12"/>
        </w:numPr>
        <w:rPr>
          <w:b/>
          <w:bCs/>
        </w:rPr>
      </w:pPr>
      <w:r w:rsidRPr="00D256C7">
        <w:rPr>
          <w:b/>
          <w:bCs/>
        </w:rPr>
        <w:t xml:space="preserve">Configurar </w:t>
      </w:r>
      <w:proofErr w:type="spellStart"/>
      <w:r w:rsidRPr="00D256C7">
        <w:rPr>
          <w:b/>
          <w:bCs/>
        </w:rPr>
        <w:t>Playwright</w:t>
      </w:r>
      <w:proofErr w:type="spellEnd"/>
      <w:r w:rsidRPr="00D256C7">
        <w:rPr>
          <w:b/>
          <w:bCs/>
        </w:rPr>
        <w:t xml:space="preserve"> para la recolección exhaustiva de evidencia: activar </w:t>
      </w:r>
      <w:r w:rsidRPr="00D256C7">
        <w:rPr>
          <w:b/>
          <w:bCs/>
          <w:i/>
          <w:iCs/>
        </w:rPr>
        <w:t xml:space="preserve">Trace </w:t>
      </w:r>
      <w:proofErr w:type="spellStart"/>
      <w:r w:rsidRPr="00D256C7">
        <w:rPr>
          <w:b/>
          <w:bCs/>
          <w:i/>
          <w:iCs/>
        </w:rPr>
        <w:t>Viewer</w:t>
      </w:r>
      <w:proofErr w:type="spellEnd"/>
      <w:r w:rsidRPr="00D256C7">
        <w:rPr>
          <w:b/>
          <w:bCs/>
        </w:rPr>
        <w:t xml:space="preserve"> completo, pantallazos y recolección </w:t>
      </w:r>
      <w:proofErr w:type="gramStart"/>
      <w:r w:rsidRPr="00D256C7">
        <w:rPr>
          <w:b/>
          <w:bCs/>
        </w:rPr>
        <w:t>de .</w:t>
      </w:r>
      <w:proofErr w:type="spellStart"/>
      <w:r w:rsidRPr="00D256C7">
        <w:rPr>
          <w:b/>
          <w:bCs/>
        </w:rPr>
        <w:t>har</w:t>
      </w:r>
      <w:proofErr w:type="spellEnd"/>
      <w:proofErr w:type="gramEnd"/>
      <w:r w:rsidRPr="00D256C7">
        <w:rPr>
          <w:b/>
          <w:bCs/>
        </w:rPr>
        <w:t xml:space="preserve"> para el tráfico de red.</w:t>
      </w:r>
    </w:p>
    <w:p w14:paraId="336AF1DE" w14:textId="77777777" w:rsidR="00D256C7" w:rsidRPr="00D256C7" w:rsidRDefault="00D256C7" w:rsidP="00D256C7">
      <w:pPr>
        <w:numPr>
          <w:ilvl w:val="1"/>
          <w:numId w:val="12"/>
        </w:numPr>
        <w:rPr>
          <w:b/>
          <w:bCs/>
        </w:rPr>
      </w:pPr>
      <w:r w:rsidRPr="00D256C7">
        <w:rPr>
          <w:b/>
          <w:bCs/>
        </w:rPr>
        <w:t>Diseñar el proceso mediante el cual el Agente recolecta la ruta de estos artefactos y redacta el borrador del reporte final en el ticket de requerimiento.</w:t>
      </w:r>
    </w:p>
    <w:p w14:paraId="28CD917D" w14:textId="77777777" w:rsidR="00D256C7" w:rsidRPr="00D256C7" w:rsidRDefault="00D256C7" w:rsidP="00D256C7">
      <w:pPr>
        <w:rPr>
          <w:b/>
          <w:bCs/>
        </w:rPr>
      </w:pPr>
      <w:r w:rsidRPr="00D256C7">
        <w:rPr>
          <w:b/>
          <w:bCs/>
        </w:rPr>
        <w:t>Hito 8: Automatización y CI/CD Avanzado [PENDIENTE]</w:t>
      </w:r>
    </w:p>
    <w:p w14:paraId="715338F5" w14:textId="77777777" w:rsidR="00D256C7" w:rsidRPr="00D256C7" w:rsidRDefault="00D256C7" w:rsidP="00D256C7">
      <w:pPr>
        <w:numPr>
          <w:ilvl w:val="0"/>
          <w:numId w:val="13"/>
        </w:numPr>
        <w:rPr>
          <w:b/>
          <w:bCs/>
        </w:rPr>
      </w:pPr>
      <w:r w:rsidRPr="00D256C7">
        <w:rPr>
          <w:b/>
          <w:bCs/>
        </w:rPr>
        <w:t xml:space="preserve">Objetivo: Desacoplar la ejecución del entorno local del </w:t>
      </w:r>
      <w:proofErr w:type="spellStart"/>
      <w:r w:rsidRPr="00D256C7">
        <w:rPr>
          <w:b/>
          <w:bCs/>
        </w:rPr>
        <w:t>QA</w:t>
      </w:r>
      <w:proofErr w:type="spellEnd"/>
      <w:r w:rsidRPr="00D256C7">
        <w:rPr>
          <w:b/>
          <w:bCs/>
        </w:rPr>
        <w:t xml:space="preserve"> y delegarla a la nube con estrategias de alto rendimiento.</w:t>
      </w:r>
    </w:p>
    <w:p w14:paraId="20BCF2F6" w14:textId="77777777" w:rsidR="00D256C7" w:rsidRPr="00D256C7" w:rsidRDefault="00D256C7" w:rsidP="00D256C7">
      <w:pPr>
        <w:numPr>
          <w:ilvl w:val="0"/>
          <w:numId w:val="13"/>
        </w:numPr>
        <w:rPr>
          <w:b/>
          <w:bCs/>
        </w:rPr>
      </w:pPr>
      <w:r w:rsidRPr="00D256C7">
        <w:rPr>
          <w:b/>
          <w:bCs/>
        </w:rPr>
        <w:t>Detalle Técnico:</w:t>
      </w:r>
    </w:p>
    <w:p w14:paraId="0BC186D6" w14:textId="77777777" w:rsidR="00D256C7" w:rsidRPr="00D256C7" w:rsidRDefault="00D256C7" w:rsidP="00D256C7">
      <w:pPr>
        <w:numPr>
          <w:ilvl w:val="1"/>
          <w:numId w:val="13"/>
        </w:numPr>
        <w:rPr>
          <w:b/>
          <w:bCs/>
        </w:rPr>
      </w:pPr>
      <w:r w:rsidRPr="00D256C7">
        <w:rPr>
          <w:b/>
          <w:bCs/>
        </w:rPr>
        <w:t>Creación del archivo .</w:t>
      </w:r>
      <w:proofErr w:type="spellStart"/>
      <w:r w:rsidRPr="00D256C7">
        <w:rPr>
          <w:b/>
          <w:bCs/>
        </w:rPr>
        <w:t>github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workflows</w:t>
      </w:r>
      <w:proofErr w:type="spellEnd"/>
      <w:r w:rsidRPr="00D256C7">
        <w:rPr>
          <w:b/>
          <w:bCs/>
        </w:rPr>
        <w:t>/</w:t>
      </w:r>
      <w:proofErr w:type="spellStart"/>
      <w:r w:rsidRPr="00D256C7">
        <w:rPr>
          <w:b/>
          <w:bCs/>
        </w:rPr>
        <w:t>playwright.yml</w:t>
      </w:r>
      <w:proofErr w:type="spellEnd"/>
      <w:r w:rsidRPr="00D256C7">
        <w:rPr>
          <w:b/>
          <w:bCs/>
        </w:rPr>
        <w:t>.</w:t>
      </w:r>
    </w:p>
    <w:p w14:paraId="1A5E6D73" w14:textId="77777777" w:rsidR="00D256C7" w:rsidRPr="00D256C7" w:rsidRDefault="00D256C7" w:rsidP="00D256C7">
      <w:pPr>
        <w:numPr>
          <w:ilvl w:val="1"/>
          <w:numId w:val="13"/>
        </w:numPr>
        <w:rPr>
          <w:b/>
          <w:bCs/>
        </w:rPr>
      </w:pPr>
      <w:r w:rsidRPr="00D256C7">
        <w:rPr>
          <w:b/>
          <w:bCs/>
        </w:rPr>
        <w:t xml:space="preserve">Configuración de matrices de ejecución multiplataforma y </w:t>
      </w:r>
      <w:proofErr w:type="spellStart"/>
      <w:r w:rsidRPr="00D256C7">
        <w:rPr>
          <w:b/>
          <w:bCs/>
          <w:i/>
          <w:iCs/>
        </w:rPr>
        <w:t>Sharding</w:t>
      </w:r>
      <w:proofErr w:type="spellEnd"/>
      <w:r w:rsidRPr="00D256C7">
        <w:rPr>
          <w:b/>
          <w:bCs/>
        </w:rPr>
        <w:t xml:space="preserve"> para paralelización horizontal. </w:t>
      </w:r>
    </w:p>
    <w:p w14:paraId="3399A6FA" w14:textId="77777777" w:rsidR="00D256C7" w:rsidRPr="00D256C7" w:rsidRDefault="00D256C7" w:rsidP="00D256C7">
      <w:pPr>
        <w:numPr>
          <w:ilvl w:val="1"/>
          <w:numId w:val="13"/>
        </w:numPr>
        <w:rPr>
          <w:b/>
          <w:bCs/>
        </w:rPr>
      </w:pPr>
      <w:r w:rsidRPr="00D256C7">
        <w:rPr>
          <w:b/>
          <w:bCs/>
        </w:rPr>
        <w:t xml:space="preserve">Configuración del paso </w:t>
      </w:r>
      <w:proofErr w:type="spellStart"/>
      <w:r w:rsidRPr="00D256C7">
        <w:rPr>
          <w:b/>
          <w:bCs/>
        </w:rPr>
        <w:t>upload-artifact</w:t>
      </w:r>
      <w:proofErr w:type="spellEnd"/>
      <w:r w:rsidRPr="00D256C7">
        <w:rPr>
          <w:b/>
          <w:bCs/>
        </w:rPr>
        <w:t xml:space="preserve"> para guardar los reportes HTML.</w:t>
      </w:r>
    </w:p>
    <w:p w14:paraId="28A78243" w14:textId="77777777" w:rsidR="00D256C7" w:rsidRPr="00D256C7" w:rsidRDefault="00D256C7" w:rsidP="00D256C7">
      <w:pPr>
        <w:numPr>
          <w:ilvl w:val="1"/>
          <w:numId w:val="13"/>
        </w:numPr>
        <w:rPr>
          <w:b/>
          <w:bCs/>
        </w:rPr>
      </w:pPr>
      <w:r w:rsidRPr="00D256C7">
        <w:rPr>
          <w:b/>
          <w:bCs/>
        </w:rPr>
        <w:lastRenderedPageBreak/>
        <w:t xml:space="preserve">Definición del protocolo estricto de </w:t>
      </w:r>
      <w:r w:rsidRPr="00D256C7">
        <w:rPr>
          <w:b/>
          <w:bCs/>
          <w:i/>
          <w:iCs/>
        </w:rPr>
        <w:t>Self-Healing</w:t>
      </w:r>
      <w:r w:rsidRPr="00D256C7">
        <w:rPr>
          <w:b/>
          <w:bCs/>
        </w:rPr>
        <w:t xml:space="preserve"> (Autocorrección): cómo el agente analizará las fallas del CI leyendo las trazas para proponer un parche mediante un PR, sin </w:t>
      </w:r>
      <w:proofErr w:type="spellStart"/>
      <w:r w:rsidRPr="00D256C7">
        <w:rPr>
          <w:b/>
          <w:bCs/>
        </w:rPr>
        <w:t>auto-aprobarlo</w:t>
      </w:r>
      <w:proofErr w:type="spellEnd"/>
      <w:r w:rsidRPr="00D256C7">
        <w:rPr>
          <w:b/>
          <w:bCs/>
        </w:rPr>
        <w:t xml:space="preserve"> y sin debilitar aserciones. </w:t>
      </w:r>
    </w:p>
    <w:p w14:paraId="1BFD0BC1" w14:textId="77777777" w:rsidR="00D256C7" w:rsidRPr="00D256C7" w:rsidRDefault="00D256C7" w:rsidP="00D256C7">
      <w:pPr>
        <w:rPr>
          <w:b/>
          <w:bCs/>
        </w:rPr>
      </w:pPr>
    </w:p>
    <w:p w14:paraId="25D7FB96" w14:textId="77777777" w:rsidR="0015591B" w:rsidRPr="00D256C7" w:rsidRDefault="0015591B" w:rsidP="00D256C7"/>
    <w:sectPr w:rsidR="0015591B" w:rsidRPr="00D256C7" w:rsidSect="00A667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B2B68"/>
    <w:multiLevelType w:val="multilevel"/>
    <w:tmpl w:val="F6E0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01804"/>
    <w:multiLevelType w:val="multilevel"/>
    <w:tmpl w:val="28EC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962F9"/>
    <w:multiLevelType w:val="multilevel"/>
    <w:tmpl w:val="72047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B6917"/>
    <w:multiLevelType w:val="multilevel"/>
    <w:tmpl w:val="E00E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181904"/>
    <w:multiLevelType w:val="multilevel"/>
    <w:tmpl w:val="CA12C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05052C"/>
    <w:multiLevelType w:val="multilevel"/>
    <w:tmpl w:val="4F2E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13674C"/>
    <w:multiLevelType w:val="multilevel"/>
    <w:tmpl w:val="5A50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A33BF7"/>
    <w:multiLevelType w:val="multilevel"/>
    <w:tmpl w:val="43B27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7D75F4"/>
    <w:multiLevelType w:val="multilevel"/>
    <w:tmpl w:val="BC82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541CB6"/>
    <w:multiLevelType w:val="multilevel"/>
    <w:tmpl w:val="30A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92044D"/>
    <w:multiLevelType w:val="multilevel"/>
    <w:tmpl w:val="6B2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EF2578"/>
    <w:multiLevelType w:val="multilevel"/>
    <w:tmpl w:val="59F8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A86226"/>
    <w:multiLevelType w:val="multilevel"/>
    <w:tmpl w:val="1EFC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94327">
    <w:abstractNumId w:val="12"/>
  </w:num>
  <w:num w:numId="2" w16cid:durableId="734082626">
    <w:abstractNumId w:val="8"/>
  </w:num>
  <w:num w:numId="3" w16cid:durableId="1858033287">
    <w:abstractNumId w:val="9"/>
  </w:num>
  <w:num w:numId="4" w16cid:durableId="566694527">
    <w:abstractNumId w:val="10"/>
  </w:num>
  <w:num w:numId="5" w16cid:durableId="821892051">
    <w:abstractNumId w:val="5"/>
  </w:num>
  <w:num w:numId="6" w16cid:durableId="1777752891">
    <w:abstractNumId w:val="11"/>
  </w:num>
  <w:num w:numId="7" w16cid:durableId="771247484">
    <w:abstractNumId w:val="3"/>
  </w:num>
  <w:num w:numId="8" w16cid:durableId="428743665">
    <w:abstractNumId w:val="6"/>
  </w:num>
  <w:num w:numId="9" w16cid:durableId="754589948">
    <w:abstractNumId w:val="1"/>
  </w:num>
  <w:num w:numId="10" w16cid:durableId="1421290665">
    <w:abstractNumId w:val="7"/>
  </w:num>
  <w:num w:numId="11" w16cid:durableId="606622522">
    <w:abstractNumId w:val="0"/>
  </w:num>
  <w:num w:numId="12" w16cid:durableId="1530411112">
    <w:abstractNumId w:val="2"/>
  </w:num>
  <w:num w:numId="13" w16cid:durableId="192580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430"/>
    <w:rsid w:val="0015591B"/>
    <w:rsid w:val="00656F18"/>
    <w:rsid w:val="00995DE8"/>
    <w:rsid w:val="009B5A8C"/>
    <w:rsid w:val="00A667AF"/>
    <w:rsid w:val="00A73387"/>
    <w:rsid w:val="00B07461"/>
    <w:rsid w:val="00B17329"/>
    <w:rsid w:val="00C67D7F"/>
    <w:rsid w:val="00D256C7"/>
    <w:rsid w:val="00DA2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CF39B"/>
  <w15:chartTrackingRefBased/>
  <w15:docId w15:val="{877575E3-7281-4D05-8CCF-DABB98A23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24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2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24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2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24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2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2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2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2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24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24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24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24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24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24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24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24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24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2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2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2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2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2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24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24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24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24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24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24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918</Words>
  <Characters>5050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Tcach</dc:creator>
  <cp:keywords/>
  <dc:description/>
  <cp:lastModifiedBy>Hugo Tcach</cp:lastModifiedBy>
  <cp:revision>3</cp:revision>
  <dcterms:created xsi:type="dcterms:W3CDTF">2026-09-14T14:27:00Z</dcterms:created>
  <dcterms:modified xsi:type="dcterms:W3CDTF">2026-09-15T14:56:00Z</dcterms:modified>
</cp:coreProperties>
</file>