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B01A" w14:textId="77777777" w:rsidR="00D256C7" w:rsidRPr="00D256C7" w:rsidRDefault="00D256C7" w:rsidP="00D256C7">
      <w:pPr>
        <w:rPr>
          <w:b/>
          <w:bCs/>
        </w:rPr>
      </w:pPr>
      <w:proofErr w:type="spellStart"/>
      <w:r w:rsidRPr="00D256C7">
        <w:rPr>
          <w:b/>
          <w:bCs/>
        </w:rPr>
        <w:t>ROADMAP</w:t>
      </w:r>
      <w:proofErr w:type="spellEnd"/>
      <w:r w:rsidRPr="00D256C7">
        <w:rPr>
          <w:b/>
          <w:bCs/>
        </w:rPr>
        <w:t xml:space="preserve"> del </w:t>
      </w:r>
      <w:proofErr w:type="spellStart"/>
      <w:r w:rsidRPr="00D256C7">
        <w:rPr>
          <w:b/>
          <w:bCs/>
        </w:rPr>
        <w:t>MVP</w:t>
      </w:r>
      <w:proofErr w:type="spellEnd"/>
      <w:r w:rsidRPr="00D256C7">
        <w:rPr>
          <w:b/>
          <w:bCs/>
        </w:rPr>
        <w:t xml:space="preserve">: Ciclo de Vida 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 xml:space="preserve"> + IA (Desglose de Contexto)</w:t>
      </w:r>
    </w:p>
    <w:p w14:paraId="6EF2A71D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Parte 1: Cimientos y Generación (Hitos 1 al 4)</w:t>
      </w:r>
    </w:p>
    <w:p w14:paraId="6E020349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 xml:space="preserve">Hito 1: </w:t>
      </w:r>
      <w:proofErr w:type="spellStart"/>
      <w:r w:rsidRPr="00D256C7">
        <w:rPr>
          <w:b/>
          <w:bCs/>
        </w:rPr>
        <w:t>Setup</w:t>
      </w:r>
      <w:proofErr w:type="spellEnd"/>
      <w:r w:rsidRPr="00D256C7">
        <w:rPr>
          <w:b/>
          <w:bCs/>
        </w:rPr>
        <w:t xml:space="preserve"> Enterprise y Herramientas Base [COMPLETADO]</w:t>
      </w:r>
    </w:p>
    <w:p w14:paraId="5E44FC2E" w14:textId="77777777" w:rsidR="00D256C7" w:rsidRPr="00D256C7" w:rsidRDefault="00D256C7" w:rsidP="00D256C7">
      <w:pPr>
        <w:numPr>
          <w:ilvl w:val="0"/>
          <w:numId w:val="6"/>
        </w:numPr>
        <w:rPr>
          <w:b/>
          <w:bCs/>
        </w:rPr>
      </w:pPr>
      <w:r w:rsidRPr="00D256C7">
        <w:rPr>
          <w:b/>
          <w:bCs/>
        </w:rPr>
        <w:t xml:space="preserve">Objetivo: Establecer la infraestructura técnica y los permisos de acceso para el ecosistema </w:t>
      </w:r>
      <w:proofErr w:type="spellStart"/>
      <w:r w:rsidRPr="00D256C7">
        <w:rPr>
          <w:b/>
          <w:bCs/>
        </w:rPr>
        <w:t>multiagente</w:t>
      </w:r>
      <w:proofErr w:type="spellEnd"/>
      <w:r w:rsidRPr="00D256C7">
        <w:rPr>
          <w:b/>
          <w:bCs/>
        </w:rPr>
        <w:t>.</w:t>
      </w:r>
    </w:p>
    <w:p w14:paraId="178B69DF" w14:textId="77777777" w:rsidR="00D256C7" w:rsidRPr="00D256C7" w:rsidRDefault="00D256C7" w:rsidP="00D256C7">
      <w:pPr>
        <w:numPr>
          <w:ilvl w:val="0"/>
          <w:numId w:val="6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5A695ED6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 xml:space="preserve">Inicialización del proyecto </w:t>
      </w:r>
      <w:proofErr w:type="spellStart"/>
      <w:r w:rsidRPr="00D256C7">
        <w:rPr>
          <w:b/>
          <w:bCs/>
        </w:rPr>
        <w:t>Node.js</w:t>
      </w:r>
      <w:proofErr w:type="spellEnd"/>
      <w:r w:rsidRPr="00D256C7">
        <w:rPr>
          <w:b/>
          <w:bCs/>
        </w:rPr>
        <w:t xml:space="preserve"> e instalación nativa de @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>/test.</w:t>
      </w:r>
    </w:p>
    <w:p w14:paraId="176814E1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 xml:space="preserve">Configuración del cliente 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(Claude Desktop) modificando </w:t>
      </w:r>
      <w:proofErr w:type="spellStart"/>
      <w:r w:rsidRPr="00D256C7">
        <w:rPr>
          <w:b/>
          <w:bCs/>
        </w:rPr>
        <w:t>claude_desktop_</w:t>
      </w:r>
      <w:proofErr w:type="gramStart"/>
      <w:r w:rsidRPr="00D256C7">
        <w:rPr>
          <w:b/>
          <w:bCs/>
        </w:rPr>
        <w:t>config.json</w:t>
      </w:r>
      <w:proofErr w:type="spellEnd"/>
      <w:proofErr w:type="gramEnd"/>
      <w:r w:rsidRPr="00D256C7">
        <w:rPr>
          <w:b/>
          <w:bCs/>
        </w:rPr>
        <w:t>.</w:t>
      </w:r>
    </w:p>
    <w:p w14:paraId="0EF5CD1D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>Despliegue del servidor @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configurado en modo --</w:t>
      </w:r>
      <w:proofErr w:type="spellStart"/>
      <w:r w:rsidRPr="00D256C7">
        <w:rPr>
          <w:b/>
          <w:bCs/>
        </w:rPr>
        <w:t>isolated</w:t>
      </w:r>
      <w:proofErr w:type="spellEnd"/>
      <w:r w:rsidRPr="00D256C7">
        <w:rPr>
          <w:b/>
          <w:bCs/>
        </w:rPr>
        <w:t xml:space="preserve"> para evitar dependencias de estado en las pruebas. </w:t>
      </w:r>
    </w:p>
    <w:p w14:paraId="06CA8F0E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 xml:space="preserve">Despliegue del servidor GitHub 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(@</w:t>
      </w:r>
      <w:proofErr w:type="spellStart"/>
      <w:r w:rsidRPr="00D256C7">
        <w:rPr>
          <w:b/>
          <w:bCs/>
        </w:rPr>
        <w:t>modelcontextprotocol</w:t>
      </w:r>
      <w:proofErr w:type="spellEnd"/>
      <w:r w:rsidRPr="00D256C7">
        <w:rPr>
          <w:b/>
          <w:bCs/>
        </w:rPr>
        <w:t>/server-</w:t>
      </w:r>
      <w:proofErr w:type="spellStart"/>
      <w:r w:rsidRPr="00D256C7">
        <w:rPr>
          <w:b/>
          <w:bCs/>
        </w:rPr>
        <w:t>github</w:t>
      </w:r>
      <w:proofErr w:type="spellEnd"/>
      <w:r w:rsidRPr="00D256C7">
        <w:rPr>
          <w:b/>
          <w:bCs/>
        </w:rPr>
        <w:t>) autenticado mediante un Personal Access Token (PAT) con permisos de repo.</w:t>
      </w:r>
    </w:p>
    <w:p w14:paraId="23DEC46F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>Estructuración y subida a la nube del repositorio (</w:t>
      </w:r>
      <w:proofErr w:type="spellStart"/>
      <w:r w:rsidRPr="00D256C7">
        <w:rPr>
          <w:b/>
          <w:bCs/>
        </w:rPr>
        <w:t>HugoTcach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playwright-mvp</w:t>
      </w:r>
      <w:proofErr w:type="spellEnd"/>
      <w:r w:rsidRPr="00D256C7">
        <w:rPr>
          <w:b/>
          <w:bCs/>
        </w:rPr>
        <w:t xml:space="preserve">), definiendo la jerarquía de directorios: </w:t>
      </w:r>
      <w:proofErr w:type="spellStart"/>
      <w:r w:rsidRPr="00D256C7">
        <w:rPr>
          <w:b/>
          <w:bCs/>
        </w:rPr>
        <w:t>pages</w:t>
      </w:r>
      <w:proofErr w:type="spellEnd"/>
      <w:r w:rsidRPr="00D256C7">
        <w:rPr>
          <w:b/>
          <w:bCs/>
        </w:rPr>
        <w:t xml:space="preserve">/ (Page </w:t>
      </w:r>
      <w:proofErr w:type="spellStart"/>
      <w:r w:rsidRPr="00D256C7">
        <w:rPr>
          <w:b/>
          <w:bCs/>
        </w:rPr>
        <w:t>Object</w:t>
      </w:r>
      <w:proofErr w:type="spellEnd"/>
      <w:r w:rsidRPr="00D256C7">
        <w:rPr>
          <w:b/>
          <w:bCs/>
        </w:rPr>
        <w:t xml:space="preserve"> Model), </w:t>
      </w:r>
      <w:proofErr w:type="spellStart"/>
      <w:r w:rsidRPr="00D256C7">
        <w:rPr>
          <w:b/>
          <w:bCs/>
        </w:rPr>
        <w:t>tests</w:t>
      </w:r>
      <w:proofErr w:type="spellEnd"/>
      <w:r w:rsidRPr="00D256C7">
        <w:rPr>
          <w:b/>
          <w:bCs/>
        </w:rPr>
        <w:t>/ (</w:t>
      </w:r>
      <w:proofErr w:type="spellStart"/>
      <w:r w:rsidRPr="00D256C7">
        <w:rPr>
          <w:b/>
          <w:bCs/>
        </w:rPr>
        <w:t>Specs</w:t>
      </w:r>
      <w:proofErr w:type="spellEnd"/>
      <w:r w:rsidRPr="00D256C7">
        <w:rPr>
          <w:b/>
          <w:bCs/>
        </w:rPr>
        <w:t xml:space="preserve">), </w:t>
      </w:r>
      <w:proofErr w:type="spellStart"/>
      <w:r w:rsidRPr="00D256C7">
        <w:rPr>
          <w:b/>
          <w:bCs/>
        </w:rPr>
        <w:t>requirements</w:t>
      </w:r>
      <w:proofErr w:type="spellEnd"/>
      <w:r w:rsidRPr="00D256C7">
        <w:rPr>
          <w:b/>
          <w:bCs/>
        </w:rPr>
        <w:t xml:space="preserve">/ (Historias de Usuario) y </w:t>
      </w:r>
      <w:proofErr w:type="spellStart"/>
      <w:r w:rsidRPr="00D256C7">
        <w:rPr>
          <w:b/>
          <w:bCs/>
        </w:rPr>
        <w:t>skills</w:t>
      </w:r>
      <w:proofErr w:type="spellEnd"/>
      <w:r w:rsidRPr="00D256C7">
        <w:rPr>
          <w:b/>
          <w:bCs/>
        </w:rPr>
        <w:t>/ (</w:t>
      </w:r>
      <w:proofErr w:type="spellStart"/>
      <w:r w:rsidRPr="00D256C7">
        <w:rPr>
          <w:b/>
          <w:bCs/>
        </w:rPr>
        <w:t>Prompts</w:t>
      </w:r>
      <w:proofErr w:type="spellEnd"/>
      <w:r w:rsidRPr="00D256C7">
        <w:rPr>
          <w:b/>
          <w:bCs/>
        </w:rPr>
        <w:t>/Roles de agentes).</w:t>
      </w:r>
    </w:p>
    <w:p w14:paraId="3422A094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2: Agente Planificador (Requisitos y Riesgos) [COMPLETADO]</w:t>
      </w:r>
    </w:p>
    <w:p w14:paraId="2F7727D5" w14:textId="77777777" w:rsidR="00D256C7" w:rsidRPr="00D256C7" w:rsidRDefault="00D256C7" w:rsidP="00D256C7">
      <w:pPr>
        <w:numPr>
          <w:ilvl w:val="0"/>
          <w:numId w:val="7"/>
        </w:numPr>
        <w:rPr>
          <w:b/>
          <w:bCs/>
        </w:rPr>
      </w:pPr>
      <w:r w:rsidRPr="00D256C7">
        <w:rPr>
          <w:b/>
          <w:bCs/>
        </w:rPr>
        <w:t>Objetivo: Traducir requerimientos de negocio en un plan de pruebas técnico y auditable.</w:t>
      </w:r>
    </w:p>
    <w:p w14:paraId="093FD699" w14:textId="77777777" w:rsidR="00D256C7" w:rsidRPr="00D256C7" w:rsidRDefault="00D256C7" w:rsidP="00D256C7">
      <w:pPr>
        <w:numPr>
          <w:ilvl w:val="0"/>
          <w:numId w:val="7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7118523E" w14:textId="77777777" w:rsidR="00D256C7" w:rsidRPr="00D256C7" w:rsidRDefault="00D256C7" w:rsidP="00D256C7">
      <w:pPr>
        <w:numPr>
          <w:ilvl w:val="1"/>
          <w:numId w:val="7"/>
        </w:numPr>
        <w:rPr>
          <w:b/>
          <w:bCs/>
        </w:rPr>
      </w:pPr>
      <w:r w:rsidRPr="00D256C7">
        <w:rPr>
          <w:b/>
          <w:bCs/>
        </w:rPr>
        <w:t xml:space="preserve">Creación del archivo </w:t>
      </w:r>
      <w:proofErr w:type="spellStart"/>
      <w:r w:rsidRPr="00D256C7">
        <w:rPr>
          <w:b/>
          <w:bCs/>
        </w:rPr>
        <w:t>requirements</w:t>
      </w:r>
      <w:proofErr w:type="spellEnd"/>
      <w:r w:rsidRPr="00D256C7">
        <w:rPr>
          <w:b/>
          <w:bCs/>
        </w:rPr>
        <w:t>/US-101-</w:t>
      </w:r>
      <w:proofErr w:type="spellStart"/>
      <w:r w:rsidRPr="00D256C7">
        <w:rPr>
          <w:b/>
          <w:bCs/>
        </w:rPr>
        <w:t>cardholder</w:t>
      </w:r>
      <w:proofErr w:type="spellEnd"/>
      <w:r w:rsidRPr="00D256C7">
        <w:rPr>
          <w:b/>
          <w:bCs/>
        </w:rPr>
        <w:t>-</w:t>
      </w:r>
      <w:proofErr w:type="spellStart"/>
      <w:r w:rsidRPr="00D256C7">
        <w:rPr>
          <w:b/>
          <w:bCs/>
        </w:rPr>
        <w:t>search.md</w:t>
      </w:r>
      <w:proofErr w:type="spellEnd"/>
      <w:r w:rsidRPr="00D256C7">
        <w:rPr>
          <w:b/>
          <w:bCs/>
        </w:rPr>
        <w:t>, simulando un ticket de Jira con Criterios de Aceptación (AC) definidos.</w:t>
      </w:r>
    </w:p>
    <w:p w14:paraId="4D180A3C" w14:textId="77777777" w:rsidR="00D256C7" w:rsidRPr="00D256C7" w:rsidRDefault="00D256C7" w:rsidP="00D256C7">
      <w:pPr>
        <w:numPr>
          <w:ilvl w:val="1"/>
          <w:numId w:val="7"/>
        </w:numPr>
        <w:rPr>
          <w:b/>
          <w:bCs/>
        </w:rPr>
      </w:pPr>
      <w:r w:rsidRPr="00D256C7">
        <w:rPr>
          <w:b/>
          <w:bCs/>
        </w:rPr>
        <w:t xml:space="preserve">Creación del archivo </w:t>
      </w:r>
      <w:proofErr w:type="spellStart"/>
      <w:r w:rsidRPr="00D256C7">
        <w:rPr>
          <w:b/>
          <w:bCs/>
        </w:rPr>
        <w:t>skills</w:t>
      </w:r>
      <w:proofErr w:type="spellEnd"/>
      <w:r w:rsidRPr="00D256C7">
        <w:rPr>
          <w:b/>
          <w:bCs/>
        </w:rPr>
        <w:t>/01-</w:t>
      </w:r>
      <w:proofErr w:type="spellStart"/>
      <w:r w:rsidRPr="00D256C7">
        <w:rPr>
          <w:b/>
          <w:bCs/>
        </w:rPr>
        <w:t>planner</w:t>
      </w:r>
      <w:proofErr w:type="spellEnd"/>
      <w:r w:rsidRPr="00D256C7">
        <w:rPr>
          <w:b/>
          <w:bCs/>
        </w:rPr>
        <w:t>-</w:t>
      </w:r>
      <w:proofErr w:type="spellStart"/>
      <w:r w:rsidRPr="00D256C7">
        <w:rPr>
          <w:b/>
          <w:bCs/>
        </w:rPr>
        <w:t>skill.md</w:t>
      </w:r>
      <w:proofErr w:type="spellEnd"/>
      <w:r w:rsidRPr="00D256C7">
        <w:rPr>
          <w:b/>
          <w:bCs/>
        </w:rPr>
        <w:t>, instruyendo al agente a analizar requerimientos sin generar código.</w:t>
      </w:r>
    </w:p>
    <w:p w14:paraId="2E4D876D" w14:textId="77777777" w:rsidR="00D256C7" w:rsidRPr="00D256C7" w:rsidRDefault="00D256C7" w:rsidP="00D256C7">
      <w:pPr>
        <w:numPr>
          <w:ilvl w:val="1"/>
          <w:numId w:val="7"/>
        </w:numPr>
        <w:rPr>
          <w:b/>
          <w:bCs/>
        </w:rPr>
      </w:pPr>
      <w:r w:rsidRPr="00D256C7">
        <w:rPr>
          <w:b/>
          <w:bCs/>
        </w:rPr>
        <w:t xml:space="preserve">Entregable: El Agente leyó la US-101 vía GitHub 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y generó: 1) Escenarios de prueba (positivos, negativos, extremos), 2) Matriz de Riesgos (seguridad, integración, datos) y 3) Preguntas abiertas sobre flujos no definidos.</w:t>
      </w:r>
    </w:p>
    <w:p w14:paraId="6F511C17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3: Agente Generador (Exploración y Código) [COMPLETADO]</w:t>
      </w:r>
    </w:p>
    <w:p w14:paraId="15AF80BD" w14:textId="77777777" w:rsidR="00D256C7" w:rsidRPr="00D256C7" w:rsidRDefault="00D256C7" w:rsidP="00D256C7">
      <w:pPr>
        <w:numPr>
          <w:ilvl w:val="0"/>
          <w:numId w:val="8"/>
        </w:numPr>
        <w:rPr>
          <w:b/>
          <w:bCs/>
        </w:rPr>
      </w:pPr>
      <w:r w:rsidRPr="00D256C7">
        <w:rPr>
          <w:b/>
          <w:bCs/>
        </w:rPr>
        <w:t>Objetivo: Producir el código base de automatización alineado con las convenciones del repositorio.</w:t>
      </w:r>
    </w:p>
    <w:p w14:paraId="08EA992C" w14:textId="77777777" w:rsidR="00D256C7" w:rsidRPr="00D256C7" w:rsidRDefault="00D256C7" w:rsidP="00D256C7">
      <w:pPr>
        <w:numPr>
          <w:ilvl w:val="0"/>
          <w:numId w:val="8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2B02DD8A" w14:textId="77777777" w:rsidR="00D256C7" w:rsidRPr="00D256C7" w:rsidRDefault="00D256C7" w:rsidP="00D256C7">
      <w:pPr>
        <w:numPr>
          <w:ilvl w:val="1"/>
          <w:numId w:val="8"/>
        </w:numPr>
        <w:rPr>
          <w:b/>
          <w:bCs/>
        </w:rPr>
      </w:pPr>
      <w:r w:rsidRPr="00D256C7">
        <w:rPr>
          <w:b/>
          <w:bCs/>
        </w:rPr>
        <w:lastRenderedPageBreak/>
        <w:t xml:space="preserve">Creación del archivo </w:t>
      </w:r>
      <w:proofErr w:type="spellStart"/>
      <w:r w:rsidRPr="00D256C7">
        <w:rPr>
          <w:b/>
          <w:bCs/>
        </w:rPr>
        <w:t>skills</w:t>
      </w:r>
      <w:proofErr w:type="spellEnd"/>
      <w:r w:rsidRPr="00D256C7">
        <w:rPr>
          <w:b/>
          <w:bCs/>
        </w:rPr>
        <w:t>/02-</w:t>
      </w:r>
      <w:proofErr w:type="spellStart"/>
      <w:r w:rsidRPr="00D256C7">
        <w:rPr>
          <w:b/>
          <w:bCs/>
        </w:rPr>
        <w:t>generator</w:t>
      </w:r>
      <w:proofErr w:type="spellEnd"/>
      <w:r w:rsidRPr="00D256C7">
        <w:rPr>
          <w:b/>
          <w:bCs/>
        </w:rPr>
        <w:t>-</w:t>
      </w:r>
      <w:proofErr w:type="spellStart"/>
      <w:r w:rsidRPr="00D256C7">
        <w:rPr>
          <w:b/>
          <w:bCs/>
        </w:rPr>
        <w:t>skill.md</w:t>
      </w:r>
      <w:proofErr w:type="spellEnd"/>
      <w:r w:rsidRPr="00D256C7">
        <w:rPr>
          <w:b/>
          <w:bCs/>
        </w:rPr>
        <w:t xml:space="preserve">, definiendo reglas estrictas: uso de patrón </w:t>
      </w:r>
      <w:proofErr w:type="spellStart"/>
      <w:r w:rsidRPr="00D256C7">
        <w:rPr>
          <w:b/>
          <w:bCs/>
        </w:rPr>
        <w:t>POM</w:t>
      </w:r>
      <w:proofErr w:type="spellEnd"/>
      <w:r w:rsidRPr="00D256C7">
        <w:rPr>
          <w:b/>
          <w:bCs/>
        </w:rPr>
        <w:t>, localizadores semánticos y prohibición de esperas arbitrarias (</w:t>
      </w:r>
      <w:proofErr w:type="spellStart"/>
      <w:r w:rsidRPr="00D256C7">
        <w:rPr>
          <w:b/>
          <w:bCs/>
        </w:rPr>
        <w:t>waitForTimeout</w:t>
      </w:r>
      <w:proofErr w:type="spellEnd"/>
      <w:r w:rsidRPr="00D256C7">
        <w:rPr>
          <w:b/>
          <w:bCs/>
        </w:rPr>
        <w:t>).</w:t>
      </w:r>
    </w:p>
    <w:p w14:paraId="27F9C596" w14:textId="77777777" w:rsidR="00D256C7" w:rsidRPr="00D256C7" w:rsidRDefault="00D256C7" w:rsidP="00D256C7">
      <w:pPr>
        <w:numPr>
          <w:ilvl w:val="1"/>
          <w:numId w:val="8"/>
        </w:numPr>
        <w:rPr>
          <w:b/>
          <w:bCs/>
        </w:rPr>
      </w:pPr>
      <w:r w:rsidRPr="00D256C7">
        <w:rPr>
          <w:b/>
          <w:bCs/>
        </w:rPr>
        <w:t>Selección del escenario de prueba negativo (búsqueda con campo vacío).</w:t>
      </w:r>
    </w:p>
    <w:p w14:paraId="341DC5CA" w14:textId="77777777" w:rsidR="00D256C7" w:rsidRPr="00D256C7" w:rsidRDefault="00D256C7" w:rsidP="00D256C7">
      <w:pPr>
        <w:numPr>
          <w:ilvl w:val="1"/>
          <w:numId w:val="8"/>
        </w:numPr>
        <w:rPr>
          <w:b/>
          <w:bCs/>
        </w:rPr>
      </w:pPr>
      <w:r w:rsidRPr="00D256C7">
        <w:rPr>
          <w:b/>
          <w:bCs/>
        </w:rPr>
        <w:t xml:space="preserve">Entregable: Generación de dos archivos. </w:t>
      </w:r>
      <w:proofErr w:type="spellStart"/>
      <w:r w:rsidRPr="00D256C7">
        <w:rPr>
          <w:b/>
          <w:bCs/>
        </w:rPr>
        <w:t>pages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cardholders.page.ts</w:t>
      </w:r>
      <w:proofErr w:type="spellEnd"/>
      <w:r w:rsidRPr="00D256C7">
        <w:rPr>
          <w:b/>
          <w:bCs/>
        </w:rPr>
        <w:t xml:space="preserve"> (con métodos </w:t>
      </w:r>
      <w:proofErr w:type="spellStart"/>
      <w:r w:rsidRPr="00D256C7">
        <w:rPr>
          <w:b/>
          <w:bCs/>
        </w:rPr>
        <w:t>goto</w:t>
      </w:r>
      <w:proofErr w:type="spellEnd"/>
      <w:r w:rsidRPr="00D256C7">
        <w:rPr>
          <w:b/>
          <w:bCs/>
        </w:rPr>
        <w:t xml:space="preserve">, </w:t>
      </w:r>
      <w:proofErr w:type="spellStart"/>
      <w:r w:rsidRPr="00D256C7">
        <w:rPr>
          <w:b/>
          <w:bCs/>
        </w:rPr>
        <w:t>searchById</w:t>
      </w:r>
      <w:proofErr w:type="spellEnd"/>
      <w:r w:rsidRPr="00D256C7">
        <w:rPr>
          <w:b/>
          <w:bCs/>
        </w:rPr>
        <w:t xml:space="preserve">, </w:t>
      </w:r>
      <w:proofErr w:type="spellStart"/>
      <w:r w:rsidRPr="00D256C7">
        <w:rPr>
          <w:b/>
          <w:bCs/>
        </w:rPr>
        <w:t>submitEmptySearch</w:t>
      </w:r>
      <w:proofErr w:type="spellEnd"/>
      <w:r w:rsidRPr="00D256C7">
        <w:rPr>
          <w:b/>
          <w:bCs/>
        </w:rPr>
        <w:t xml:space="preserve"> y aserciones </w:t>
      </w:r>
      <w:proofErr w:type="spellStart"/>
      <w:r w:rsidRPr="00D256C7">
        <w:rPr>
          <w:b/>
          <w:bCs/>
        </w:rPr>
        <w:t>expectValidationError</w:t>
      </w:r>
      <w:proofErr w:type="spellEnd"/>
      <w:r w:rsidRPr="00D256C7">
        <w:rPr>
          <w:b/>
          <w:bCs/>
        </w:rPr>
        <w:t xml:space="preserve">) y </w:t>
      </w:r>
      <w:proofErr w:type="spellStart"/>
      <w:r w:rsidRPr="00D256C7">
        <w:rPr>
          <w:b/>
          <w:bCs/>
        </w:rPr>
        <w:t>tests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search.spec.ts</w:t>
      </w:r>
      <w:proofErr w:type="spellEnd"/>
      <w:r w:rsidRPr="00D256C7">
        <w:rPr>
          <w:b/>
          <w:bCs/>
        </w:rPr>
        <w:t xml:space="preserve"> (con estructura </w:t>
      </w:r>
      <w:proofErr w:type="spellStart"/>
      <w:r w:rsidRPr="00D256C7">
        <w:rPr>
          <w:b/>
          <w:bCs/>
        </w:rPr>
        <w:t>test.describe</w:t>
      </w:r>
      <w:proofErr w:type="spellEnd"/>
      <w:r w:rsidRPr="00D256C7">
        <w:rPr>
          <w:b/>
          <w:bCs/>
        </w:rPr>
        <w:t xml:space="preserve"> y </w:t>
      </w:r>
      <w:proofErr w:type="spellStart"/>
      <w:r w:rsidRPr="00D256C7">
        <w:rPr>
          <w:b/>
          <w:bCs/>
        </w:rPr>
        <w:t>hooks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test.beforeEach</w:t>
      </w:r>
      <w:proofErr w:type="spellEnd"/>
      <w:r w:rsidRPr="00D256C7">
        <w:rPr>
          <w:b/>
          <w:bCs/>
        </w:rPr>
        <w:t>).</w:t>
      </w:r>
    </w:p>
    <w:p w14:paraId="753995FE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4: Agente Revisor (Auditoría de Código) [COMPLETADO]</w:t>
      </w:r>
    </w:p>
    <w:p w14:paraId="3D3C39A5" w14:textId="77777777" w:rsidR="00D256C7" w:rsidRPr="00D256C7" w:rsidRDefault="00D256C7" w:rsidP="00D256C7">
      <w:pPr>
        <w:numPr>
          <w:ilvl w:val="0"/>
          <w:numId w:val="9"/>
        </w:numPr>
        <w:rPr>
          <w:b/>
          <w:bCs/>
        </w:rPr>
      </w:pPr>
      <w:r w:rsidRPr="00D256C7">
        <w:rPr>
          <w:b/>
          <w:bCs/>
        </w:rPr>
        <w:t>Objetivo: Garantizar la solidez técnica del borrador antes de su ejecución.</w:t>
      </w:r>
    </w:p>
    <w:p w14:paraId="4A7C38E5" w14:textId="77777777" w:rsidR="00D256C7" w:rsidRPr="00D256C7" w:rsidRDefault="00D256C7" w:rsidP="00D256C7">
      <w:pPr>
        <w:numPr>
          <w:ilvl w:val="0"/>
          <w:numId w:val="9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1A9F8DBF" w14:textId="77777777" w:rsidR="00D256C7" w:rsidRPr="00D256C7" w:rsidRDefault="00D256C7" w:rsidP="00D256C7">
      <w:pPr>
        <w:numPr>
          <w:ilvl w:val="1"/>
          <w:numId w:val="9"/>
        </w:numPr>
        <w:rPr>
          <w:b/>
          <w:bCs/>
        </w:rPr>
      </w:pPr>
      <w:r w:rsidRPr="00D256C7">
        <w:rPr>
          <w:b/>
          <w:bCs/>
        </w:rPr>
        <w:t>Auditoría de los selectores propuestos por el Generador. Se verificó y aprobó el uso exclusivo de localizadores resilientes (</w:t>
      </w:r>
      <w:proofErr w:type="spellStart"/>
      <w:r w:rsidRPr="00D256C7">
        <w:rPr>
          <w:b/>
          <w:bCs/>
        </w:rPr>
        <w:t>getByLabel</w:t>
      </w:r>
      <w:proofErr w:type="spellEnd"/>
      <w:r w:rsidRPr="00D256C7">
        <w:rPr>
          <w:b/>
          <w:bCs/>
        </w:rPr>
        <w:t>('</w:t>
      </w:r>
      <w:proofErr w:type="spellStart"/>
      <w:r w:rsidRPr="00D256C7">
        <w:rPr>
          <w:b/>
          <w:bCs/>
        </w:rPr>
        <w:t>Cardholder</w:t>
      </w:r>
      <w:proofErr w:type="spellEnd"/>
      <w:r w:rsidRPr="00D256C7">
        <w:rPr>
          <w:b/>
          <w:bCs/>
        </w:rPr>
        <w:t xml:space="preserve"> ID'), </w:t>
      </w:r>
      <w:proofErr w:type="spellStart"/>
      <w:r w:rsidRPr="00D256C7">
        <w:rPr>
          <w:b/>
          <w:bCs/>
        </w:rPr>
        <w:t>getByRole</w:t>
      </w:r>
      <w:proofErr w:type="spellEnd"/>
      <w:r w:rsidRPr="00D256C7">
        <w:rPr>
          <w:b/>
          <w:bCs/>
        </w:rPr>
        <w:t>('</w:t>
      </w:r>
      <w:proofErr w:type="spellStart"/>
      <w:r w:rsidRPr="00D256C7">
        <w:rPr>
          <w:b/>
          <w:bCs/>
        </w:rPr>
        <w:t>button</w:t>
      </w:r>
      <w:proofErr w:type="spellEnd"/>
      <w:r w:rsidRPr="00D256C7">
        <w:rPr>
          <w:b/>
          <w:bCs/>
        </w:rPr>
        <w:t xml:space="preserve">'), </w:t>
      </w:r>
      <w:proofErr w:type="spellStart"/>
      <w:r w:rsidRPr="00D256C7">
        <w:rPr>
          <w:b/>
          <w:bCs/>
        </w:rPr>
        <w:t>getByRole</w:t>
      </w:r>
      <w:proofErr w:type="spellEnd"/>
      <w:r w:rsidRPr="00D256C7">
        <w:rPr>
          <w:b/>
          <w:bCs/>
        </w:rPr>
        <w:t>('</w:t>
      </w:r>
      <w:proofErr w:type="spellStart"/>
      <w:r w:rsidRPr="00D256C7">
        <w:rPr>
          <w:b/>
          <w:bCs/>
        </w:rPr>
        <w:t>alert</w:t>
      </w:r>
      <w:proofErr w:type="spellEnd"/>
      <w:r w:rsidRPr="00D256C7">
        <w:rPr>
          <w:b/>
          <w:bCs/>
        </w:rPr>
        <w:t xml:space="preserve">')). </w:t>
      </w:r>
    </w:p>
    <w:p w14:paraId="760DA915" w14:textId="77777777" w:rsidR="00D256C7" w:rsidRPr="00D256C7" w:rsidRDefault="00D256C7" w:rsidP="00D256C7">
      <w:pPr>
        <w:numPr>
          <w:ilvl w:val="1"/>
          <w:numId w:val="9"/>
        </w:numPr>
        <w:rPr>
          <w:b/>
          <w:bCs/>
        </w:rPr>
      </w:pPr>
      <w:r w:rsidRPr="00D256C7">
        <w:rPr>
          <w:b/>
          <w:bCs/>
        </w:rPr>
        <w:t xml:space="preserve">Confirmación de que todas las aserciones son </w:t>
      </w:r>
      <w:r w:rsidRPr="00D256C7">
        <w:rPr>
          <w:b/>
          <w:bCs/>
          <w:i/>
          <w:iCs/>
        </w:rPr>
        <w:t>web-</w:t>
      </w:r>
      <w:proofErr w:type="spellStart"/>
      <w:r w:rsidRPr="00D256C7">
        <w:rPr>
          <w:b/>
          <w:bCs/>
          <w:i/>
          <w:iCs/>
        </w:rPr>
        <w:t>first</w:t>
      </w:r>
      <w:proofErr w:type="spellEnd"/>
      <w:r w:rsidRPr="00D256C7">
        <w:rPr>
          <w:b/>
          <w:bCs/>
        </w:rPr>
        <w:t xml:space="preserve"> (</w:t>
      </w:r>
      <w:proofErr w:type="spellStart"/>
      <w:r w:rsidRPr="00D256C7">
        <w:rPr>
          <w:b/>
          <w:bCs/>
        </w:rPr>
        <w:t>toBeVisible</w:t>
      </w:r>
      <w:proofErr w:type="spellEnd"/>
      <w:r w:rsidRPr="00D256C7">
        <w:rPr>
          <w:b/>
          <w:bCs/>
        </w:rPr>
        <w:t xml:space="preserve">(), </w:t>
      </w:r>
      <w:proofErr w:type="spellStart"/>
      <w:r w:rsidRPr="00D256C7">
        <w:rPr>
          <w:b/>
          <w:bCs/>
        </w:rPr>
        <w:t>toBeHidden</w:t>
      </w:r>
      <w:proofErr w:type="spellEnd"/>
      <w:r w:rsidRPr="00D256C7">
        <w:rPr>
          <w:b/>
          <w:bCs/>
        </w:rPr>
        <w:t xml:space="preserve">(), </w:t>
      </w:r>
      <w:proofErr w:type="spellStart"/>
      <w:r w:rsidRPr="00D256C7">
        <w:rPr>
          <w:b/>
          <w:bCs/>
        </w:rPr>
        <w:t>toHaveText</w:t>
      </w:r>
      <w:proofErr w:type="spellEnd"/>
      <w:r w:rsidRPr="00D256C7">
        <w:rPr>
          <w:b/>
          <w:bCs/>
        </w:rPr>
        <w:t>()).</w:t>
      </w:r>
    </w:p>
    <w:p w14:paraId="051C7C86" w14:textId="77777777" w:rsidR="00D256C7" w:rsidRDefault="00D256C7" w:rsidP="00D256C7">
      <w:pPr>
        <w:numPr>
          <w:ilvl w:val="1"/>
          <w:numId w:val="9"/>
        </w:numPr>
        <w:rPr>
          <w:b/>
          <w:bCs/>
        </w:rPr>
      </w:pPr>
      <w:r w:rsidRPr="00D256C7">
        <w:rPr>
          <w:b/>
          <w:bCs/>
        </w:rPr>
        <w:t>Consolidación del código en una versión final unificada lista para pruebas locales.</w:t>
      </w:r>
    </w:p>
    <w:p w14:paraId="25C8F3BE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Aquí tienes la segunda parte del desglose, que documenta el cierre de la validación humana, nuestra posición actual exacta y el plan arquitectónico hacia la automatización total.</w:t>
      </w:r>
    </w:p>
    <w:p w14:paraId="293B7573" w14:textId="77777777" w:rsidR="00D256C7" w:rsidRPr="00D256C7" w:rsidRDefault="00D256C7" w:rsidP="00D256C7">
      <w:pPr>
        <w:rPr>
          <w:b/>
          <w:bCs/>
        </w:rPr>
      </w:pPr>
      <w:proofErr w:type="spellStart"/>
      <w:r w:rsidRPr="00D256C7">
        <w:rPr>
          <w:b/>
          <w:bCs/>
        </w:rPr>
        <w:t>ROADMAP</w:t>
      </w:r>
      <w:proofErr w:type="spellEnd"/>
      <w:r w:rsidRPr="00D256C7">
        <w:rPr>
          <w:b/>
          <w:bCs/>
        </w:rPr>
        <w:t xml:space="preserve"> del </w:t>
      </w:r>
      <w:proofErr w:type="spellStart"/>
      <w:r w:rsidRPr="00D256C7">
        <w:rPr>
          <w:b/>
          <w:bCs/>
        </w:rPr>
        <w:t>MVP</w:t>
      </w:r>
      <w:proofErr w:type="spellEnd"/>
      <w:r w:rsidRPr="00D256C7">
        <w:rPr>
          <w:b/>
          <w:bCs/>
        </w:rPr>
        <w:t xml:space="preserve">: Ciclo de Vida 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 xml:space="preserve"> + IA (Desglose de Contexto)</w:t>
      </w:r>
    </w:p>
    <w:p w14:paraId="691583CF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Parte 2: Validación, Deuda Técnica y Automatización (Hitos 5 al 8)</w:t>
      </w:r>
    </w:p>
    <w:p w14:paraId="796E7D87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5: Control Humano (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>) y Pipeline CI/CD Base [COMPLETADO]</w:t>
      </w:r>
    </w:p>
    <w:p w14:paraId="1ED2A260" w14:textId="77777777" w:rsidR="00D256C7" w:rsidRPr="00D256C7" w:rsidRDefault="00D256C7" w:rsidP="00D256C7">
      <w:pPr>
        <w:numPr>
          <w:ilvl w:val="0"/>
          <w:numId w:val="10"/>
        </w:numPr>
        <w:rPr>
          <w:b/>
          <w:bCs/>
        </w:rPr>
      </w:pPr>
      <w:r w:rsidRPr="00D256C7">
        <w:rPr>
          <w:b/>
          <w:bCs/>
        </w:rPr>
        <w:t>Objetivo: Demostrar que el código generado es valioso y detecta fallos, manteniendo la autoridad humana sobre la suite.</w:t>
      </w:r>
    </w:p>
    <w:p w14:paraId="11ABF9F2" w14:textId="77777777" w:rsidR="00D256C7" w:rsidRPr="00D256C7" w:rsidRDefault="00D256C7" w:rsidP="00D256C7">
      <w:pPr>
        <w:numPr>
          <w:ilvl w:val="0"/>
          <w:numId w:val="10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0DA06DD1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>Consolidación de los archivos locales en C:\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>.</w:t>
      </w:r>
    </w:p>
    <w:p w14:paraId="5EA1A78B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 xml:space="preserve">Aplicación de la técnica de "rotura intencional" requerida por el manual corporativo: se inyectó el valor '99999' en el test de búsqueda vacía para forzar el comportamiento de la aplicación y validar que la aserción atrapara el error. </w:t>
      </w:r>
    </w:p>
    <w:p w14:paraId="7AA5574F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>Ejecución local mediante consola (</w:t>
      </w:r>
      <w:proofErr w:type="spellStart"/>
      <w:r w:rsidRPr="00D256C7">
        <w:rPr>
          <w:b/>
          <w:bCs/>
        </w:rPr>
        <w:t>npx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 xml:space="preserve"> test).</w:t>
      </w:r>
    </w:p>
    <w:p w14:paraId="34136D68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>Identificación y resolución del error de ruteo ciego (</w:t>
      </w:r>
      <w:proofErr w:type="spellStart"/>
      <w:r w:rsidRPr="00D256C7">
        <w:rPr>
          <w:b/>
          <w:bCs/>
        </w:rPr>
        <w:t>Cannot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navigate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to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invalid</w:t>
      </w:r>
      <w:proofErr w:type="spellEnd"/>
      <w:r w:rsidRPr="00D256C7">
        <w:rPr>
          <w:b/>
          <w:bCs/>
        </w:rPr>
        <w:t xml:space="preserve"> URL) habilitando la propiedad </w:t>
      </w:r>
      <w:proofErr w:type="spellStart"/>
      <w:r w:rsidRPr="00D256C7">
        <w:rPr>
          <w:b/>
          <w:bCs/>
        </w:rPr>
        <w:t>baseURL</w:t>
      </w:r>
      <w:proofErr w:type="spellEnd"/>
      <w:r w:rsidRPr="00D256C7">
        <w:rPr>
          <w:b/>
          <w:bCs/>
        </w:rPr>
        <w:t xml:space="preserve"> en </w:t>
      </w:r>
      <w:proofErr w:type="spellStart"/>
      <w:r w:rsidRPr="00D256C7">
        <w:rPr>
          <w:b/>
          <w:bCs/>
        </w:rPr>
        <w:t>playwright.config.ts</w:t>
      </w:r>
      <w:proofErr w:type="spellEnd"/>
      <w:r w:rsidRPr="00D256C7">
        <w:rPr>
          <w:b/>
          <w:bCs/>
        </w:rPr>
        <w:t xml:space="preserve"> apuntando a http://</w:t>
      </w:r>
      <w:proofErr w:type="spellStart"/>
      <w:r w:rsidRPr="00D256C7">
        <w:rPr>
          <w:b/>
          <w:bCs/>
        </w:rPr>
        <w:t>localhost:3000</w:t>
      </w:r>
      <w:proofErr w:type="spellEnd"/>
      <w:r w:rsidRPr="00D256C7">
        <w:rPr>
          <w:b/>
          <w:bCs/>
        </w:rPr>
        <w:t>.</w:t>
      </w:r>
    </w:p>
    <w:p w14:paraId="6859046C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lastRenderedPageBreak/>
        <w:t>Validación final exitosa de la arquitectura técnica al recibir un error esperado de capa de red (</w:t>
      </w:r>
      <w:proofErr w:type="spellStart"/>
      <w:r w:rsidRPr="00D256C7">
        <w:rPr>
          <w:b/>
          <w:bCs/>
        </w:rPr>
        <w:t>ERR_CONNECTION_REFUSED</w:t>
      </w:r>
      <w:proofErr w:type="spellEnd"/>
      <w:r w:rsidRPr="00D256C7">
        <w:rPr>
          <w:b/>
          <w:bCs/>
        </w:rPr>
        <w:t xml:space="preserve">), probando que el framework </w:t>
      </w:r>
      <w:proofErr w:type="spellStart"/>
      <w:r w:rsidRPr="00D256C7">
        <w:rPr>
          <w:b/>
          <w:bCs/>
        </w:rPr>
        <w:t>rutéa</w:t>
      </w:r>
      <w:proofErr w:type="spellEnd"/>
      <w:r w:rsidRPr="00D256C7">
        <w:rPr>
          <w:b/>
          <w:bCs/>
        </w:rPr>
        <w:t xml:space="preserve"> correctamente.</w:t>
      </w:r>
    </w:p>
    <w:p w14:paraId="3A0B94AD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 xml:space="preserve">Hito 6: Depuración y Deuda Técnica [EN PROGRESO </w:t>
      </w:r>
      <w:r w:rsidRPr="00D256C7">
        <w:rPr>
          <w:rFonts w:ascii="Segoe UI Emoji" w:hAnsi="Segoe UI Emoji" w:cs="Segoe UI Emoji"/>
          <w:b/>
          <w:bCs/>
        </w:rPr>
        <w:t>📍</w:t>
      </w:r>
      <w:r w:rsidRPr="00D256C7">
        <w:rPr>
          <w:b/>
          <w:bCs/>
        </w:rPr>
        <w:t xml:space="preserve"> ESTADO ACTUAL]</w:t>
      </w:r>
    </w:p>
    <w:p w14:paraId="69538AD6" w14:textId="77777777" w:rsidR="00D256C7" w:rsidRPr="00D256C7" w:rsidRDefault="00D256C7" w:rsidP="00D256C7">
      <w:pPr>
        <w:numPr>
          <w:ilvl w:val="0"/>
          <w:numId w:val="11"/>
        </w:numPr>
        <w:rPr>
          <w:b/>
          <w:bCs/>
        </w:rPr>
      </w:pPr>
      <w:r w:rsidRPr="00D256C7">
        <w:rPr>
          <w:b/>
          <w:bCs/>
        </w:rPr>
        <w:t>Objetivo: Eliminar código basura, parches e inconsistencias antes de inyectar el framework en un pipeline de CI/CD continuo. Aplicar una visión 360 para garantizar escalabilidad.</w:t>
      </w:r>
    </w:p>
    <w:p w14:paraId="4502135A" w14:textId="77777777" w:rsidR="00D256C7" w:rsidRPr="00D256C7" w:rsidRDefault="00D256C7" w:rsidP="00D256C7">
      <w:pPr>
        <w:numPr>
          <w:ilvl w:val="0"/>
          <w:numId w:val="11"/>
        </w:numPr>
        <w:rPr>
          <w:b/>
          <w:bCs/>
        </w:rPr>
      </w:pPr>
      <w:r w:rsidRPr="00D256C7">
        <w:rPr>
          <w:b/>
          <w:bCs/>
        </w:rPr>
        <w:t>Detalle Técnico (Lo que debemos hacer ahora):</w:t>
      </w:r>
    </w:p>
    <w:p w14:paraId="7BAD34D7" w14:textId="77777777" w:rsidR="00D256C7" w:rsidRPr="00D256C7" w:rsidRDefault="00D256C7" w:rsidP="00D256C7">
      <w:pPr>
        <w:numPr>
          <w:ilvl w:val="1"/>
          <w:numId w:val="11"/>
        </w:numPr>
        <w:rPr>
          <w:b/>
          <w:bCs/>
        </w:rPr>
      </w:pPr>
      <w:r w:rsidRPr="00D256C7">
        <w:rPr>
          <w:b/>
          <w:bCs/>
        </w:rPr>
        <w:t xml:space="preserve">Limpieza de Configuración: Refactorizar </w:t>
      </w:r>
      <w:proofErr w:type="spellStart"/>
      <w:r w:rsidRPr="00D256C7">
        <w:rPr>
          <w:b/>
          <w:bCs/>
        </w:rPr>
        <w:t>playwright.config.ts</w:t>
      </w:r>
      <w:proofErr w:type="spellEnd"/>
      <w:r w:rsidRPr="00D256C7">
        <w:rPr>
          <w:b/>
          <w:bCs/>
        </w:rPr>
        <w:t xml:space="preserve"> para eliminar comentarios por defecto y variables no utilizadas.</w:t>
      </w:r>
    </w:p>
    <w:p w14:paraId="3ED11172" w14:textId="77777777" w:rsidR="00D256C7" w:rsidRPr="00D256C7" w:rsidRDefault="00D256C7" w:rsidP="00D256C7">
      <w:pPr>
        <w:numPr>
          <w:ilvl w:val="1"/>
          <w:numId w:val="11"/>
        </w:numPr>
        <w:rPr>
          <w:b/>
          <w:bCs/>
        </w:rPr>
      </w:pPr>
      <w:r w:rsidRPr="00D256C7">
        <w:rPr>
          <w:b/>
          <w:bCs/>
        </w:rPr>
        <w:t xml:space="preserve">Gestión de Entornos: Implementar la librería </w:t>
      </w:r>
      <w:proofErr w:type="spellStart"/>
      <w:r w:rsidRPr="00D256C7">
        <w:rPr>
          <w:b/>
          <w:bCs/>
        </w:rPr>
        <w:t>dotenv</w:t>
      </w:r>
      <w:proofErr w:type="spellEnd"/>
      <w:r w:rsidRPr="00D256C7">
        <w:rPr>
          <w:b/>
          <w:bCs/>
        </w:rPr>
        <w:t xml:space="preserve"> para que </w:t>
      </w:r>
      <w:proofErr w:type="spellStart"/>
      <w:r w:rsidRPr="00D256C7">
        <w:rPr>
          <w:b/>
          <w:bCs/>
        </w:rPr>
        <w:t>baseURL</w:t>
      </w:r>
      <w:proofErr w:type="spellEnd"/>
      <w:r w:rsidRPr="00D256C7">
        <w:rPr>
          <w:b/>
          <w:bCs/>
        </w:rPr>
        <w:t xml:space="preserve"> consuma un archivo .</w:t>
      </w:r>
      <w:proofErr w:type="spellStart"/>
      <w:r w:rsidRPr="00D256C7">
        <w:rPr>
          <w:b/>
          <w:bCs/>
        </w:rPr>
        <w:t>env</w:t>
      </w:r>
      <w:proofErr w:type="spellEnd"/>
      <w:r w:rsidRPr="00D256C7">
        <w:rPr>
          <w:b/>
          <w:bCs/>
        </w:rPr>
        <w:t xml:space="preserve"> dinámico y deje de estar </w:t>
      </w:r>
      <w:proofErr w:type="spellStart"/>
      <w:r w:rsidRPr="00D256C7">
        <w:rPr>
          <w:b/>
          <w:bCs/>
          <w:i/>
          <w:iCs/>
        </w:rPr>
        <w:t>hardcodeada</w:t>
      </w:r>
      <w:proofErr w:type="spellEnd"/>
      <w:r w:rsidRPr="00D256C7">
        <w:rPr>
          <w:b/>
          <w:bCs/>
        </w:rPr>
        <w:t xml:space="preserve"> en la configuración.</w:t>
      </w:r>
    </w:p>
    <w:p w14:paraId="75970745" w14:textId="77777777" w:rsidR="00D256C7" w:rsidRPr="00D256C7" w:rsidRDefault="00D256C7" w:rsidP="00D256C7">
      <w:pPr>
        <w:numPr>
          <w:ilvl w:val="1"/>
          <w:numId w:val="11"/>
        </w:numPr>
        <w:rPr>
          <w:b/>
          <w:bCs/>
        </w:rPr>
      </w:pPr>
      <w:r w:rsidRPr="00D256C7">
        <w:rPr>
          <w:b/>
          <w:bCs/>
        </w:rPr>
        <w:t xml:space="preserve">Aislamiento de Datos: Eliminar los datos </w:t>
      </w:r>
      <w:proofErr w:type="spellStart"/>
      <w:r w:rsidRPr="00D256C7">
        <w:rPr>
          <w:b/>
          <w:bCs/>
          <w:i/>
          <w:iCs/>
        </w:rPr>
        <w:t>hardcodeados</w:t>
      </w:r>
      <w:proofErr w:type="spellEnd"/>
      <w:r w:rsidRPr="00D256C7">
        <w:rPr>
          <w:b/>
          <w:bCs/>
        </w:rPr>
        <w:t xml:space="preserve"> ('12345', '99999') en las pruebas y reemplazarlos por una estructura parametrizada o fixtures, cumpliendo con la regla de aislamiento de datos. </w:t>
      </w:r>
    </w:p>
    <w:p w14:paraId="3DFEDF7F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7: Simulación Enterprise y Trazabilidad [PENDIENTE]</w:t>
      </w:r>
    </w:p>
    <w:p w14:paraId="75D0E7AC" w14:textId="77777777" w:rsidR="00D256C7" w:rsidRPr="00D256C7" w:rsidRDefault="00D256C7" w:rsidP="00D256C7">
      <w:pPr>
        <w:numPr>
          <w:ilvl w:val="0"/>
          <w:numId w:val="12"/>
        </w:numPr>
        <w:rPr>
          <w:b/>
          <w:bCs/>
        </w:rPr>
      </w:pPr>
      <w:r w:rsidRPr="00D256C7">
        <w:rPr>
          <w:b/>
          <w:bCs/>
        </w:rPr>
        <w:t>Objetivo: Diseñar el puente entre la ejecución del código y la gestión del ciclo de vida (Jira/</w:t>
      </w:r>
      <w:proofErr w:type="spellStart"/>
      <w:r w:rsidRPr="00D256C7">
        <w:rPr>
          <w:b/>
          <w:bCs/>
        </w:rPr>
        <w:t>Xray</w:t>
      </w:r>
      <w:proofErr w:type="spellEnd"/>
      <w:r w:rsidRPr="00D256C7">
        <w:rPr>
          <w:b/>
          <w:bCs/>
        </w:rPr>
        <w:t>).</w:t>
      </w:r>
    </w:p>
    <w:p w14:paraId="6A5497D6" w14:textId="77777777" w:rsidR="00D256C7" w:rsidRPr="00D256C7" w:rsidRDefault="00D256C7" w:rsidP="00D256C7">
      <w:pPr>
        <w:numPr>
          <w:ilvl w:val="0"/>
          <w:numId w:val="12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4A51CB60" w14:textId="77777777" w:rsidR="00D256C7" w:rsidRPr="00D256C7" w:rsidRDefault="00D256C7" w:rsidP="00D256C7">
      <w:pPr>
        <w:numPr>
          <w:ilvl w:val="1"/>
          <w:numId w:val="12"/>
        </w:numPr>
        <w:rPr>
          <w:b/>
          <w:bCs/>
        </w:rPr>
      </w:pPr>
      <w:r w:rsidRPr="00D256C7">
        <w:rPr>
          <w:b/>
          <w:bCs/>
        </w:rPr>
        <w:t xml:space="preserve">Establecer la sintaxis </w:t>
      </w:r>
      <w:proofErr w:type="spellStart"/>
      <w:r w:rsidRPr="00D256C7">
        <w:rPr>
          <w:b/>
          <w:bCs/>
        </w:rPr>
        <w:t>Markdown</w:t>
      </w:r>
      <w:proofErr w:type="spellEnd"/>
      <w:r w:rsidRPr="00D256C7">
        <w:rPr>
          <w:b/>
          <w:bCs/>
        </w:rPr>
        <w:t xml:space="preserve"> obligatoria para simular </w:t>
      </w:r>
      <w:r w:rsidRPr="00D256C7">
        <w:rPr>
          <w:b/>
          <w:bCs/>
          <w:i/>
          <w:iCs/>
        </w:rPr>
        <w:t>Test Issues</w:t>
      </w:r>
      <w:r w:rsidRPr="00D256C7">
        <w:rPr>
          <w:b/>
          <w:bCs/>
        </w:rPr>
        <w:t xml:space="preserve"> y </w:t>
      </w:r>
      <w:r w:rsidRPr="00D256C7">
        <w:rPr>
          <w:b/>
          <w:bCs/>
          <w:i/>
          <w:iCs/>
        </w:rPr>
        <w:t xml:space="preserve">Bug </w:t>
      </w:r>
      <w:proofErr w:type="spellStart"/>
      <w:r w:rsidRPr="00D256C7">
        <w:rPr>
          <w:b/>
          <w:bCs/>
          <w:i/>
          <w:iCs/>
        </w:rPr>
        <w:t>Reports</w:t>
      </w:r>
      <w:proofErr w:type="spellEnd"/>
      <w:r w:rsidRPr="00D256C7">
        <w:rPr>
          <w:b/>
          <w:bCs/>
        </w:rPr>
        <w:t>.</w:t>
      </w:r>
    </w:p>
    <w:p w14:paraId="3EF40B86" w14:textId="77777777" w:rsidR="00D256C7" w:rsidRPr="00D256C7" w:rsidRDefault="00D256C7" w:rsidP="00D256C7">
      <w:pPr>
        <w:numPr>
          <w:ilvl w:val="1"/>
          <w:numId w:val="12"/>
        </w:numPr>
        <w:rPr>
          <w:b/>
          <w:bCs/>
        </w:rPr>
      </w:pPr>
      <w:r w:rsidRPr="00D256C7">
        <w:rPr>
          <w:b/>
          <w:bCs/>
        </w:rPr>
        <w:t xml:space="preserve">Configurar 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 xml:space="preserve"> para la recolección exhaustiva de evidencia: activar </w:t>
      </w:r>
      <w:r w:rsidRPr="00D256C7">
        <w:rPr>
          <w:b/>
          <w:bCs/>
          <w:i/>
          <w:iCs/>
        </w:rPr>
        <w:t xml:space="preserve">Trace </w:t>
      </w:r>
      <w:proofErr w:type="spellStart"/>
      <w:r w:rsidRPr="00D256C7">
        <w:rPr>
          <w:b/>
          <w:bCs/>
          <w:i/>
          <w:iCs/>
        </w:rPr>
        <w:t>Viewer</w:t>
      </w:r>
      <w:proofErr w:type="spellEnd"/>
      <w:r w:rsidRPr="00D256C7">
        <w:rPr>
          <w:b/>
          <w:bCs/>
        </w:rPr>
        <w:t xml:space="preserve"> completo, pantallazos y recolección de .</w:t>
      </w:r>
      <w:proofErr w:type="spellStart"/>
      <w:r w:rsidRPr="00D256C7">
        <w:rPr>
          <w:b/>
          <w:bCs/>
        </w:rPr>
        <w:t>har</w:t>
      </w:r>
      <w:proofErr w:type="spellEnd"/>
      <w:r w:rsidRPr="00D256C7">
        <w:rPr>
          <w:b/>
          <w:bCs/>
        </w:rPr>
        <w:t xml:space="preserve"> para el tráfico de red.</w:t>
      </w:r>
    </w:p>
    <w:p w14:paraId="336AF1DE" w14:textId="77777777" w:rsidR="00D256C7" w:rsidRPr="00D256C7" w:rsidRDefault="00D256C7" w:rsidP="00D256C7">
      <w:pPr>
        <w:numPr>
          <w:ilvl w:val="1"/>
          <w:numId w:val="12"/>
        </w:numPr>
        <w:rPr>
          <w:b/>
          <w:bCs/>
        </w:rPr>
      </w:pPr>
      <w:r w:rsidRPr="00D256C7">
        <w:rPr>
          <w:b/>
          <w:bCs/>
        </w:rPr>
        <w:t>Diseñar el proceso mediante el cual el Agente recolecta la ruta de estos artefactos y redacta el borrador del reporte final en el ticket de requerimiento.</w:t>
      </w:r>
    </w:p>
    <w:p w14:paraId="28CD917D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8: Automatización y CI/CD Avanzado [PENDIENTE]</w:t>
      </w:r>
    </w:p>
    <w:p w14:paraId="715338F5" w14:textId="77777777" w:rsidR="00D256C7" w:rsidRPr="00D256C7" w:rsidRDefault="00D256C7" w:rsidP="00D256C7">
      <w:pPr>
        <w:numPr>
          <w:ilvl w:val="0"/>
          <w:numId w:val="13"/>
        </w:numPr>
        <w:rPr>
          <w:b/>
          <w:bCs/>
        </w:rPr>
      </w:pPr>
      <w:r w:rsidRPr="00D256C7">
        <w:rPr>
          <w:b/>
          <w:bCs/>
        </w:rPr>
        <w:t xml:space="preserve">Objetivo: Desacoplar la ejecución del entorno local del 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 xml:space="preserve"> y delegarla a la nube con estrategias de alto rendimiento.</w:t>
      </w:r>
    </w:p>
    <w:p w14:paraId="20BCF2F6" w14:textId="77777777" w:rsidR="00D256C7" w:rsidRPr="00D256C7" w:rsidRDefault="00D256C7" w:rsidP="00D256C7">
      <w:pPr>
        <w:numPr>
          <w:ilvl w:val="0"/>
          <w:numId w:val="13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0BC186D6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t>Creación del archivo .</w:t>
      </w:r>
      <w:proofErr w:type="spellStart"/>
      <w:r w:rsidRPr="00D256C7">
        <w:rPr>
          <w:b/>
          <w:bCs/>
        </w:rPr>
        <w:t>github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workflows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playwright.yml</w:t>
      </w:r>
      <w:proofErr w:type="spellEnd"/>
      <w:r w:rsidRPr="00D256C7">
        <w:rPr>
          <w:b/>
          <w:bCs/>
        </w:rPr>
        <w:t>.</w:t>
      </w:r>
    </w:p>
    <w:p w14:paraId="1A5E6D73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t xml:space="preserve">Configuración de matrices de ejecución multiplataforma y </w:t>
      </w:r>
      <w:proofErr w:type="spellStart"/>
      <w:r w:rsidRPr="00D256C7">
        <w:rPr>
          <w:b/>
          <w:bCs/>
          <w:i/>
          <w:iCs/>
        </w:rPr>
        <w:t>Sharding</w:t>
      </w:r>
      <w:proofErr w:type="spellEnd"/>
      <w:r w:rsidRPr="00D256C7">
        <w:rPr>
          <w:b/>
          <w:bCs/>
        </w:rPr>
        <w:t xml:space="preserve"> para paralelización horizontal. </w:t>
      </w:r>
    </w:p>
    <w:p w14:paraId="3399A6FA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t xml:space="preserve">Configuración del paso </w:t>
      </w:r>
      <w:proofErr w:type="spellStart"/>
      <w:r w:rsidRPr="00D256C7">
        <w:rPr>
          <w:b/>
          <w:bCs/>
        </w:rPr>
        <w:t>upload-artifact</w:t>
      </w:r>
      <w:proofErr w:type="spellEnd"/>
      <w:r w:rsidRPr="00D256C7">
        <w:rPr>
          <w:b/>
          <w:bCs/>
        </w:rPr>
        <w:t xml:space="preserve"> para guardar los reportes HTML.</w:t>
      </w:r>
    </w:p>
    <w:p w14:paraId="28A78243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lastRenderedPageBreak/>
        <w:t xml:space="preserve">Definición del protocolo estricto de </w:t>
      </w:r>
      <w:r w:rsidRPr="00D256C7">
        <w:rPr>
          <w:b/>
          <w:bCs/>
          <w:i/>
          <w:iCs/>
        </w:rPr>
        <w:t>Self-Healing</w:t>
      </w:r>
      <w:r w:rsidRPr="00D256C7">
        <w:rPr>
          <w:b/>
          <w:bCs/>
        </w:rPr>
        <w:t xml:space="preserve"> (Autocorrección): cómo el agente analizará las fallas del CI leyendo las trazas para proponer un parche mediante un PR, sin </w:t>
      </w:r>
      <w:proofErr w:type="spellStart"/>
      <w:r w:rsidRPr="00D256C7">
        <w:rPr>
          <w:b/>
          <w:bCs/>
        </w:rPr>
        <w:t>auto-aprobarlo</w:t>
      </w:r>
      <w:proofErr w:type="spellEnd"/>
      <w:r w:rsidRPr="00D256C7">
        <w:rPr>
          <w:b/>
          <w:bCs/>
        </w:rPr>
        <w:t xml:space="preserve"> y sin debilitar aserciones. </w:t>
      </w:r>
    </w:p>
    <w:p w14:paraId="1BFD0BC1" w14:textId="77777777" w:rsidR="00D256C7" w:rsidRPr="00D256C7" w:rsidRDefault="00D256C7" w:rsidP="00D256C7">
      <w:pPr>
        <w:rPr>
          <w:b/>
          <w:bCs/>
        </w:rPr>
      </w:pPr>
    </w:p>
    <w:p w14:paraId="25D7FB96" w14:textId="1AF58A79" w:rsidR="0015591B" w:rsidRPr="00D256C7" w:rsidRDefault="009B2630" w:rsidP="00D256C7">
      <w:r w:rsidRPr="009B2630">
        <w:t xml:space="preserve"># </w:t>
      </w:r>
      <w:proofErr w:type="spellStart"/>
      <w:r w:rsidRPr="009B2630">
        <w:t>ROADMAP</w:t>
      </w:r>
      <w:proofErr w:type="spellEnd"/>
      <w:r w:rsidRPr="009B2630">
        <w:t xml:space="preserve"> - Especialización </w:t>
      </w:r>
      <w:proofErr w:type="spellStart"/>
      <w:r w:rsidRPr="009B2630">
        <w:t>Playwright</w:t>
      </w:r>
      <w:proofErr w:type="spellEnd"/>
      <w:r w:rsidRPr="009B2630">
        <w:t xml:space="preserve"> (Escenarios Reales) ## Fase 1: Interacciones Avanzadas de Interfaz (UI) - [ ] **Hito 1:** Manejo de </w:t>
      </w:r>
      <w:proofErr w:type="spellStart"/>
      <w:r w:rsidRPr="009B2630">
        <w:t>Iframes</w:t>
      </w:r>
      <w:proofErr w:type="spellEnd"/>
      <w:r w:rsidRPr="009B2630">
        <w:t xml:space="preserve">, Shadow DOM y múltiples pestañas (Browser </w:t>
      </w:r>
      <w:proofErr w:type="spellStart"/>
      <w:r w:rsidRPr="009B2630">
        <w:t>Contexts</w:t>
      </w:r>
      <w:proofErr w:type="spellEnd"/>
      <w:r w:rsidRPr="009B2630">
        <w:t>). - [ ] **Hito 2:** Interacciones nativas: Alertas del navegador (</w:t>
      </w:r>
      <w:proofErr w:type="spellStart"/>
      <w:r w:rsidRPr="009B2630">
        <w:t>Dialogs</w:t>
      </w:r>
      <w:proofErr w:type="spellEnd"/>
      <w:r w:rsidRPr="009B2630">
        <w:t xml:space="preserve">), Drag &amp; Drop, y Subida/Descarga de archivos. - [ ] **Hito 3:** Extracción de datos y validación de tablas dinámicas complejas. ## Fase 2: Control de Red y API Testing - [ ] **Hito 4:** API Testing </w:t>
      </w:r>
      <w:proofErr w:type="spellStart"/>
      <w:r w:rsidRPr="009B2630">
        <w:t>E2E</w:t>
      </w:r>
      <w:proofErr w:type="spellEnd"/>
      <w:r w:rsidRPr="009B2630">
        <w:t>: Ejecución de peticiones REST (</w:t>
      </w:r>
      <w:proofErr w:type="spellStart"/>
      <w:r w:rsidRPr="009B2630">
        <w:t>GET</w:t>
      </w:r>
      <w:proofErr w:type="spellEnd"/>
      <w:r w:rsidRPr="009B2630">
        <w:t xml:space="preserve">, POST, PUT, </w:t>
      </w:r>
      <w:proofErr w:type="spellStart"/>
      <w:r w:rsidRPr="009B2630">
        <w:t>DELETE</w:t>
      </w:r>
      <w:proofErr w:type="spellEnd"/>
      <w:r w:rsidRPr="009B2630">
        <w:t xml:space="preserve">) usando el contexto `request` de </w:t>
      </w:r>
      <w:proofErr w:type="spellStart"/>
      <w:r w:rsidRPr="009B2630">
        <w:t>Playwright</w:t>
      </w:r>
      <w:proofErr w:type="spellEnd"/>
      <w:r w:rsidRPr="009B2630">
        <w:t xml:space="preserve">. - [ ] **Hito 5:** </w:t>
      </w:r>
      <w:proofErr w:type="spellStart"/>
      <w:r w:rsidRPr="009B2630">
        <w:t>Mocking</w:t>
      </w:r>
      <w:proofErr w:type="spellEnd"/>
      <w:r w:rsidRPr="009B2630">
        <w:t xml:space="preserve"> e Intercepción: Simulación de caídas de Backend (Error 500) y modificación de respuestas JSON al vuelo sin tocar el código fuente. ## Fase 3: Autenticación y Optimización - [ ] **Hito 6:** Autenticación Global: Implementación de `</w:t>
      </w:r>
      <w:proofErr w:type="spellStart"/>
      <w:r w:rsidRPr="009B2630">
        <w:t>storageState</w:t>
      </w:r>
      <w:proofErr w:type="spellEnd"/>
      <w:r w:rsidRPr="009B2630">
        <w:t xml:space="preserve">` para guardar cookies/tokens y saltar el login en toda la suite. - [ ] **Hito 7:** Pruebas </w:t>
      </w:r>
      <w:proofErr w:type="spellStart"/>
      <w:r w:rsidRPr="009B2630">
        <w:t>Multi-rol</w:t>
      </w:r>
      <w:proofErr w:type="spellEnd"/>
      <w:r w:rsidRPr="009B2630">
        <w:t xml:space="preserve">: Ejecución de flujos donde dos usuarios distintos interactúan en la misma prueba simultáneamente (Ej. </w:t>
      </w:r>
      <w:proofErr w:type="spellStart"/>
      <w:r w:rsidRPr="009B2630">
        <w:t>Admin</w:t>
      </w:r>
      <w:proofErr w:type="spellEnd"/>
      <w:r w:rsidRPr="009B2630">
        <w:t xml:space="preserve"> y Cliente). ## Fase 4: Calidad Integral (Visual y Accesibilidad) - [ ] **Hito 8:** Pruebas de Regresión Visual (Visual </w:t>
      </w:r>
      <w:proofErr w:type="spellStart"/>
      <w:r w:rsidRPr="009B2630">
        <w:t>Regression</w:t>
      </w:r>
      <w:proofErr w:type="spellEnd"/>
      <w:r w:rsidRPr="009B2630">
        <w:t xml:space="preserve"> Testing) comparando capturas de pantalla píxel por píxel. - [ ] **Hito 9:** Auditorías de Accesibilidad automatizadas integrando la librería `@</w:t>
      </w:r>
      <w:proofErr w:type="spellStart"/>
      <w:r w:rsidRPr="009B2630">
        <w:t>axe-core</w:t>
      </w:r>
      <w:proofErr w:type="spellEnd"/>
      <w:r w:rsidRPr="009B2630">
        <w:t>/</w:t>
      </w:r>
      <w:proofErr w:type="spellStart"/>
      <w:r w:rsidRPr="009B2630">
        <w:t>playwright</w:t>
      </w:r>
      <w:proofErr w:type="spellEnd"/>
      <w:r w:rsidRPr="009B2630">
        <w:t xml:space="preserve">`. ## Fase 5: Patrones de Diseño Avanzados - [ ] **Hito 10:** Creación de Fixtures personalizadas en </w:t>
      </w:r>
      <w:proofErr w:type="spellStart"/>
      <w:r w:rsidRPr="009B2630">
        <w:t>Playwright</w:t>
      </w:r>
      <w:proofErr w:type="spellEnd"/>
      <w:r w:rsidRPr="009B2630">
        <w:t xml:space="preserve"> para la inyección de datos y Page </w:t>
      </w:r>
      <w:proofErr w:type="spellStart"/>
      <w:r w:rsidRPr="009B2630">
        <w:t>Objects</w:t>
      </w:r>
      <w:proofErr w:type="spellEnd"/>
      <w:r w:rsidRPr="009B2630">
        <w:t>, reemplazando el `</w:t>
      </w:r>
      <w:proofErr w:type="spellStart"/>
      <w:r w:rsidRPr="009B2630">
        <w:t>beforeEach</w:t>
      </w:r>
      <w:proofErr w:type="spellEnd"/>
      <w:r w:rsidRPr="009B2630">
        <w:t>` tradicional.</w:t>
      </w:r>
    </w:p>
    <w:sectPr w:rsidR="0015591B" w:rsidRPr="00D256C7" w:rsidSect="00A667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B2B68"/>
    <w:multiLevelType w:val="multilevel"/>
    <w:tmpl w:val="F6E0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01804"/>
    <w:multiLevelType w:val="multilevel"/>
    <w:tmpl w:val="28E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962F9"/>
    <w:multiLevelType w:val="multilevel"/>
    <w:tmpl w:val="72047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B6917"/>
    <w:multiLevelType w:val="multilevel"/>
    <w:tmpl w:val="E00E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81904"/>
    <w:multiLevelType w:val="multilevel"/>
    <w:tmpl w:val="CA12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05052C"/>
    <w:multiLevelType w:val="multilevel"/>
    <w:tmpl w:val="4F2E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13674C"/>
    <w:multiLevelType w:val="multilevel"/>
    <w:tmpl w:val="5A50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33BF7"/>
    <w:multiLevelType w:val="multilevel"/>
    <w:tmpl w:val="43B2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D75F4"/>
    <w:multiLevelType w:val="multilevel"/>
    <w:tmpl w:val="BC82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541CB6"/>
    <w:multiLevelType w:val="multilevel"/>
    <w:tmpl w:val="30A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92044D"/>
    <w:multiLevelType w:val="multilevel"/>
    <w:tmpl w:val="6B2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EF2578"/>
    <w:multiLevelType w:val="multilevel"/>
    <w:tmpl w:val="59F8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A86226"/>
    <w:multiLevelType w:val="multilevel"/>
    <w:tmpl w:val="1EFC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94327">
    <w:abstractNumId w:val="12"/>
  </w:num>
  <w:num w:numId="2" w16cid:durableId="734082626">
    <w:abstractNumId w:val="8"/>
  </w:num>
  <w:num w:numId="3" w16cid:durableId="1858033287">
    <w:abstractNumId w:val="9"/>
  </w:num>
  <w:num w:numId="4" w16cid:durableId="566694527">
    <w:abstractNumId w:val="10"/>
  </w:num>
  <w:num w:numId="5" w16cid:durableId="821892051">
    <w:abstractNumId w:val="5"/>
  </w:num>
  <w:num w:numId="6" w16cid:durableId="1777752891">
    <w:abstractNumId w:val="11"/>
  </w:num>
  <w:num w:numId="7" w16cid:durableId="771247484">
    <w:abstractNumId w:val="3"/>
  </w:num>
  <w:num w:numId="8" w16cid:durableId="428743665">
    <w:abstractNumId w:val="6"/>
  </w:num>
  <w:num w:numId="9" w16cid:durableId="754589948">
    <w:abstractNumId w:val="1"/>
  </w:num>
  <w:num w:numId="10" w16cid:durableId="1421290665">
    <w:abstractNumId w:val="7"/>
  </w:num>
  <w:num w:numId="11" w16cid:durableId="606622522">
    <w:abstractNumId w:val="0"/>
  </w:num>
  <w:num w:numId="12" w16cid:durableId="1530411112">
    <w:abstractNumId w:val="2"/>
  </w:num>
  <w:num w:numId="13" w16cid:durableId="192580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430"/>
    <w:rsid w:val="0015591B"/>
    <w:rsid w:val="00656F18"/>
    <w:rsid w:val="0077413B"/>
    <w:rsid w:val="00995DE8"/>
    <w:rsid w:val="009B2630"/>
    <w:rsid w:val="009B5A8C"/>
    <w:rsid w:val="00A667AF"/>
    <w:rsid w:val="00A73387"/>
    <w:rsid w:val="00B07461"/>
    <w:rsid w:val="00B17329"/>
    <w:rsid w:val="00C67D7F"/>
    <w:rsid w:val="00D256C7"/>
    <w:rsid w:val="00DA2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CF39B"/>
  <w15:chartTrackingRefBased/>
  <w15:docId w15:val="{877575E3-7281-4D05-8CCF-DABB98A23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2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2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4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2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2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2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2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2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2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24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24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4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24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24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24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24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24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24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2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2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2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2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2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24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24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24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2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24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24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1154</Words>
  <Characters>6353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Tcach</dc:creator>
  <cp:keywords/>
  <dc:description/>
  <cp:lastModifiedBy>Hugo Tcach</cp:lastModifiedBy>
  <cp:revision>4</cp:revision>
  <dcterms:created xsi:type="dcterms:W3CDTF">2026-09-14T14:27:00Z</dcterms:created>
  <dcterms:modified xsi:type="dcterms:W3CDTF">2026-09-16T13:41:00Z</dcterms:modified>
</cp:coreProperties>
</file>