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CF93" w14:textId="77777777" w:rsidR="00635CEE" w:rsidRPr="00635CEE" w:rsidRDefault="00635CEE" w:rsidP="00635CEE">
      <w:pPr>
        <w:rPr>
          <w:b/>
          <w:bCs/>
        </w:rPr>
      </w:pPr>
      <w:r w:rsidRPr="00635CEE">
        <w:rPr>
          <w:b/>
          <w:bCs/>
        </w:rPr>
        <w:t>Projeto Ap2 – Programação Orientada a Objetos 25.1</w:t>
      </w:r>
    </w:p>
    <w:p w14:paraId="2A86F081" w14:textId="77777777" w:rsidR="00635CEE" w:rsidRPr="00635CEE" w:rsidRDefault="00635CEE" w:rsidP="00635CEE">
      <w:pPr>
        <w:rPr>
          <w:b/>
          <w:bCs/>
        </w:rPr>
      </w:pPr>
      <w:r w:rsidRPr="00635CEE">
        <w:rPr>
          <w:b/>
          <w:bCs/>
        </w:rPr>
        <w:t xml:space="preserve">Tema: </w:t>
      </w:r>
      <w:r w:rsidRPr="00635CEE">
        <w:t>Sistema de Notificações de Zonas de Risco com Votação Comunitária (Alerta Cidadão)</w:t>
      </w:r>
      <w:r w:rsidRPr="00635CEE">
        <w:br/>
      </w:r>
      <w:r w:rsidRPr="00635CEE">
        <w:rPr>
          <w:b/>
          <w:bCs/>
        </w:rPr>
        <w:t xml:space="preserve">Disciplina: </w:t>
      </w:r>
      <w:r w:rsidRPr="00635CEE">
        <w:t>Programação Orientada a Objetos</w:t>
      </w:r>
      <w:r w:rsidRPr="00635CEE">
        <w:rPr>
          <w:b/>
          <w:bCs/>
        </w:rPr>
        <w:br/>
        <w:t xml:space="preserve">Alunos: </w:t>
      </w:r>
      <w:r w:rsidRPr="00635CEE">
        <w:t>Augusto Amorim, Eduardo Jacob, Hugo Watzl</w:t>
      </w:r>
      <w:r w:rsidRPr="00635CEE">
        <w:rPr>
          <w:b/>
          <w:bCs/>
        </w:rPr>
        <w:br/>
        <w:t xml:space="preserve">Professor(a): </w:t>
      </w:r>
      <w:r w:rsidRPr="00635CEE">
        <w:t>Talita Vieira Ribeiro</w:t>
      </w:r>
    </w:p>
    <w:p w14:paraId="15C53DE3" w14:textId="77777777" w:rsidR="00635CEE" w:rsidRPr="00635CEE" w:rsidRDefault="00000000" w:rsidP="00635CEE">
      <w:pPr>
        <w:rPr>
          <w:b/>
          <w:bCs/>
        </w:rPr>
      </w:pPr>
      <w:r>
        <w:rPr>
          <w:b/>
          <w:bCs/>
        </w:rPr>
        <w:pict w14:anchorId="4085E7E3">
          <v:rect id="_x0000_i1025" style="width:0;height:1.5pt" o:hralign="center" o:hrstd="t" o:hr="t" fillcolor="#a0a0a0" stroked="f"/>
        </w:pict>
      </w:r>
    </w:p>
    <w:p w14:paraId="4AE3E9B5" w14:textId="77777777" w:rsidR="00635CEE" w:rsidRPr="00635CEE" w:rsidRDefault="00635CEE" w:rsidP="00635CEE">
      <w:pPr>
        <w:rPr>
          <w:b/>
          <w:bCs/>
        </w:rPr>
      </w:pPr>
      <w:r w:rsidRPr="00635CEE">
        <w:rPr>
          <w:b/>
          <w:bCs/>
        </w:rPr>
        <w:t>1. Descrição do Projeto</w:t>
      </w:r>
    </w:p>
    <w:p w14:paraId="2489A018" w14:textId="77777777" w:rsidR="00635CEE" w:rsidRPr="00635CEE" w:rsidRDefault="00635CEE" w:rsidP="00635CEE">
      <w:r w:rsidRPr="00635CEE">
        <w:t>O Alerta Cidadão é uma aplicação colaborativa onde os usuários podem cadastrar e receber alertas em tempo real sobre situações perigosas, como tiroteios, arrastões e operações policiais. Além disso, os usuários podem votar para indicar se a situação ainda está em andamento ou se já foi encerrada, ajudando a comunidade a se manter informada de forma mais precisa e atualizada.</w:t>
      </w:r>
    </w:p>
    <w:p w14:paraId="4ECF7C4E" w14:textId="77777777" w:rsidR="00635CEE" w:rsidRPr="00635CEE" w:rsidRDefault="00000000" w:rsidP="00635CEE">
      <w:pPr>
        <w:rPr>
          <w:b/>
          <w:bCs/>
        </w:rPr>
      </w:pPr>
      <w:r>
        <w:rPr>
          <w:b/>
          <w:bCs/>
        </w:rPr>
        <w:pict w14:anchorId="6C1DBA04">
          <v:rect id="_x0000_i1026" style="width:0;height:1.5pt" o:hralign="center" o:hrstd="t" o:hr="t" fillcolor="#a0a0a0" stroked="f"/>
        </w:pict>
      </w:r>
    </w:p>
    <w:p w14:paraId="08E09009" w14:textId="77777777" w:rsidR="00635CEE" w:rsidRPr="00635CEE" w:rsidRDefault="00635CEE" w:rsidP="00635CEE">
      <w:pPr>
        <w:rPr>
          <w:b/>
          <w:bCs/>
        </w:rPr>
      </w:pPr>
      <w:r w:rsidRPr="00635CEE">
        <w:rPr>
          <w:b/>
          <w:bCs/>
        </w:rPr>
        <w:t>2. Justificativa</w:t>
      </w:r>
    </w:p>
    <w:p w14:paraId="2A0258A0" w14:textId="2971C6F7" w:rsidR="00635CEE" w:rsidRPr="00635CEE" w:rsidRDefault="00635CEE" w:rsidP="00635CEE">
      <w:r w:rsidRPr="00635CEE">
        <w:t>O projeto visa contribuir para a segurança urbana, permitindo que informações sobre riscos em tempo real sejam compartilhadas pel</w:t>
      </w:r>
      <w:r w:rsidR="00673626">
        <w:t>os</w:t>
      </w:r>
      <w:r w:rsidRPr="00635CEE">
        <w:t xml:space="preserve"> própri</w:t>
      </w:r>
      <w:r w:rsidR="00673626">
        <w:t xml:space="preserve">os usuários, pois utiliza o </w:t>
      </w:r>
      <w:r w:rsidRPr="00635CEE">
        <w:t xml:space="preserve">modelo crowdsourcing (sistema que usa a </w:t>
      </w:r>
      <w:r w:rsidR="00673626" w:rsidRPr="00635CEE">
        <w:t>própri</w:t>
      </w:r>
      <w:r w:rsidR="00673626">
        <w:t xml:space="preserve">a </w:t>
      </w:r>
      <w:r w:rsidRPr="00635CEE">
        <w:t>comunidade para validar informações) promove uma atualização constante do status d</w:t>
      </w:r>
      <w:r w:rsidR="00673626">
        <w:t>os alertas</w:t>
      </w:r>
      <w:r w:rsidRPr="00635CEE">
        <w:t>. O sistema também permite avali</w:t>
      </w:r>
      <w:r w:rsidR="00673626">
        <w:t>dação</w:t>
      </w:r>
      <w:r w:rsidRPr="00635CEE">
        <w:t xml:space="preserve"> dos alertas com base em votos da comunidade, o que aumenta a precisão das informações.</w:t>
      </w:r>
    </w:p>
    <w:p w14:paraId="370EC42C" w14:textId="77777777" w:rsidR="00635CEE" w:rsidRPr="00635CEE" w:rsidRDefault="00000000" w:rsidP="00635CEE">
      <w:pPr>
        <w:rPr>
          <w:b/>
          <w:bCs/>
        </w:rPr>
      </w:pPr>
      <w:r>
        <w:rPr>
          <w:b/>
          <w:bCs/>
        </w:rPr>
        <w:pict w14:anchorId="4B762164">
          <v:rect id="_x0000_i1027" style="width:0;height:1.5pt" o:hralign="center" o:hrstd="t" o:hr="t" fillcolor="#a0a0a0" stroked="f"/>
        </w:pict>
      </w:r>
    </w:p>
    <w:p w14:paraId="4C88A1DA" w14:textId="77777777" w:rsidR="00635CEE" w:rsidRPr="00635CEE" w:rsidRDefault="00635CEE" w:rsidP="00635CEE">
      <w:pPr>
        <w:rPr>
          <w:b/>
          <w:bCs/>
        </w:rPr>
      </w:pPr>
      <w:r w:rsidRPr="00635CEE">
        <w:rPr>
          <w:b/>
          <w:bCs/>
        </w:rPr>
        <w:t>3. Funcionalidades Implementadas</w:t>
      </w:r>
    </w:p>
    <w:p w14:paraId="10816EAC" w14:textId="47482155" w:rsidR="0084698E" w:rsidRPr="0084698E" w:rsidRDefault="0084698E" w:rsidP="0084698E">
      <w:pPr>
        <w:numPr>
          <w:ilvl w:val="0"/>
          <w:numId w:val="4"/>
        </w:numPr>
      </w:pPr>
      <w:r w:rsidRPr="0084698E">
        <w:rPr>
          <w:b/>
          <w:bCs/>
        </w:rPr>
        <w:t>Cadastro e login de usuários</w:t>
      </w:r>
      <w:r w:rsidRPr="0084698E">
        <w:t>: permite o gerenciamento de identidade e autenticação dos usuários</w:t>
      </w:r>
      <w:r>
        <w:t>.</w:t>
      </w:r>
    </w:p>
    <w:p w14:paraId="507F88B0" w14:textId="25BA570E" w:rsidR="0084698E" w:rsidRPr="0084698E" w:rsidRDefault="0084698E" w:rsidP="0084698E">
      <w:pPr>
        <w:numPr>
          <w:ilvl w:val="0"/>
          <w:numId w:val="4"/>
        </w:numPr>
      </w:pPr>
      <w:r w:rsidRPr="0084698E">
        <w:rPr>
          <w:b/>
          <w:bCs/>
        </w:rPr>
        <w:t>Envio de alertas</w:t>
      </w:r>
      <w:r w:rsidRPr="0084698E">
        <w:t>: usuários podem registrar situações de risco informando tipo, descrição, horário e localização</w:t>
      </w:r>
      <w:r>
        <w:t>.</w:t>
      </w:r>
    </w:p>
    <w:p w14:paraId="47AB975D" w14:textId="77777777" w:rsidR="0084698E" w:rsidRPr="0084698E" w:rsidRDefault="0084698E" w:rsidP="0084698E">
      <w:pPr>
        <w:numPr>
          <w:ilvl w:val="0"/>
          <w:numId w:val="4"/>
        </w:numPr>
      </w:pPr>
      <w:r w:rsidRPr="0084698E">
        <w:rPr>
          <w:b/>
          <w:bCs/>
        </w:rPr>
        <w:t>Visualização de alertas ativos</w:t>
      </w:r>
      <w:r w:rsidRPr="0084698E">
        <w:t>: exibe os alertas registrados que ainda estão ativos, permitindo que os usuários consultem as informações mais recentes.</w:t>
      </w:r>
    </w:p>
    <w:p w14:paraId="1CDA92F2" w14:textId="77777777" w:rsidR="0084698E" w:rsidRPr="0084698E" w:rsidRDefault="0084698E" w:rsidP="0084698E">
      <w:pPr>
        <w:numPr>
          <w:ilvl w:val="0"/>
          <w:numId w:val="4"/>
        </w:numPr>
      </w:pPr>
      <w:r w:rsidRPr="0084698E">
        <w:rPr>
          <w:b/>
          <w:bCs/>
        </w:rPr>
        <w:t>Votação comunitária</w:t>
      </w:r>
      <w:r w:rsidRPr="0084698E">
        <w:t xml:space="preserve">: funcionalidade simples que permite aos usuários </w:t>
      </w:r>
      <w:proofErr w:type="gramStart"/>
      <w:r w:rsidRPr="0084698E">
        <w:t>indicar</w:t>
      </w:r>
      <w:proofErr w:type="gramEnd"/>
      <w:r w:rsidRPr="0084698E">
        <w:t xml:space="preserve"> se o alerta ainda está em andamento ou se foi resolvido, ajudando na validação das informações.</w:t>
      </w:r>
    </w:p>
    <w:p w14:paraId="0843FE52" w14:textId="77777777" w:rsidR="0084698E" w:rsidRPr="0084698E" w:rsidRDefault="0084698E" w:rsidP="0084698E">
      <w:pPr>
        <w:numPr>
          <w:ilvl w:val="0"/>
          <w:numId w:val="4"/>
        </w:numPr>
      </w:pPr>
      <w:r w:rsidRPr="0084698E">
        <w:rPr>
          <w:b/>
          <w:bCs/>
        </w:rPr>
        <w:lastRenderedPageBreak/>
        <w:t>Cálculo básico de confiabilidade</w:t>
      </w:r>
      <w:r w:rsidRPr="0084698E">
        <w:t>: com base nas votações, calcula-se uma porcentagem simples que reflete o nível de confiabilidade do alerta.</w:t>
      </w:r>
    </w:p>
    <w:p w14:paraId="6CB9906F" w14:textId="6816366F" w:rsidR="00AB197E" w:rsidRPr="00AB197E" w:rsidRDefault="00AB197E" w:rsidP="00AB197E"/>
    <w:p w14:paraId="795F035F" w14:textId="77777777" w:rsidR="00EF0FF7" w:rsidRDefault="00EF0FF7"/>
    <w:sectPr w:rsidR="00EF0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99DAA" w14:textId="77777777" w:rsidR="00650C8E" w:rsidRDefault="00650C8E" w:rsidP="000F0312">
      <w:pPr>
        <w:spacing w:after="0" w:line="240" w:lineRule="auto"/>
      </w:pPr>
      <w:r>
        <w:separator/>
      </w:r>
    </w:p>
  </w:endnote>
  <w:endnote w:type="continuationSeparator" w:id="0">
    <w:p w14:paraId="783A4D56" w14:textId="77777777" w:rsidR="00650C8E" w:rsidRDefault="00650C8E" w:rsidP="000F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02794" w14:textId="77777777" w:rsidR="00650C8E" w:rsidRDefault="00650C8E" w:rsidP="000F0312">
      <w:pPr>
        <w:spacing w:after="0" w:line="240" w:lineRule="auto"/>
      </w:pPr>
      <w:r>
        <w:separator/>
      </w:r>
    </w:p>
  </w:footnote>
  <w:footnote w:type="continuationSeparator" w:id="0">
    <w:p w14:paraId="46C26F0E" w14:textId="77777777" w:rsidR="00650C8E" w:rsidRDefault="00650C8E" w:rsidP="000F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E87"/>
    <w:multiLevelType w:val="multilevel"/>
    <w:tmpl w:val="4D2C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A1864"/>
    <w:multiLevelType w:val="multilevel"/>
    <w:tmpl w:val="2AE6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320B6"/>
    <w:multiLevelType w:val="multilevel"/>
    <w:tmpl w:val="4E2A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735C8"/>
    <w:multiLevelType w:val="multilevel"/>
    <w:tmpl w:val="F57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269302">
    <w:abstractNumId w:val="0"/>
  </w:num>
  <w:num w:numId="2" w16cid:durableId="1931042227">
    <w:abstractNumId w:val="3"/>
  </w:num>
  <w:num w:numId="3" w16cid:durableId="1263882492">
    <w:abstractNumId w:val="1"/>
  </w:num>
  <w:num w:numId="4" w16cid:durableId="1158040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7E"/>
    <w:rsid w:val="000F0312"/>
    <w:rsid w:val="002C79DF"/>
    <w:rsid w:val="00514921"/>
    <w:rsid w:val="00635CEE"/>
    <w:rsid w:val="00650C8E"/>
    <w:rsid w:val="00673626"/>
    <w:rsid w:val="0084698E"/>
    <w:rsid w:val="00AB197E"/>
    <w:rsid w:val="00B47539"/>
    <w:rsid w:val="00DB0565"/>
    <w:rsid w:val="00EF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73E7"/>
  <w15:chartTrackingRefBased/>
  <w15:docId w15:val="{5D00348D-8E08-4A83-847B-5F6F9869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19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9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9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9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9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9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97E"/>
    <w:rPr>
      <w:b/>
      <w:bCs/>
      <w:smallCaps/>
      <w:color w:val="0F4761" w:themeColor="accent1" w:themeShade="BF"/>
      <w:spacing w:val="5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F031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F031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F03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3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5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9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287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watzl</dc:creator>
  <cp:keywords/>
  <dc:description/>
  <cp:lastModifiedBy>Hugo watzl</cp:lastModifiedBy>
  <cp:revision>2</cp:revision>
  <dcterms:created xsi:type="dcterms:W3CDTF">2025-06-03T12:07:00Z</dcterms:created>
  <dcterms:modified xsi:type="dcterms:W3CDTF">2025-06-03T15:44:00Z</dcterms:modified>
</cp:coreProperties>
</file>