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8"/>
        <w:gridCol w:w="1037"/>
        <w:gridCol w:w="664"/>
        <w:gridCol w:w="3891"/>
        <w:gridCol w:w="307"/>
      </w:tblGrid>
      <w:tr w:rsidR="008E5A9E" w:rsidTr="00D6695C">
        <w:trPr>
          <w:gridAfter w:val="1"/>
          <w:wAfter w:w="307" w:type="dxa"/>
        </w:trPr>
        <w:tc>
          <w:tcPr>
            <w:tcW w:w="3838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A9E" w:rsidRDefault="008E5A9E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E5A9E" w:rsidRDefault="008E5A9E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E5A9E" w:rsidRDefault="008E5A9E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E5A9E" w:rsidRDefault="008E5A9E" w:rsidP="00D6695C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E5A9E" w:rsidRDefault="008E5A9E" w:rsidP="00D6695C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E5A9E" w:rsidRDefault="008E5A9E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E5A9E" w:rsidRDefault="008E5A9E" w:rsidP="00D6695C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proofErr w:type="gramStart"/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  <w:proofErr w:type="gramEnd"/>
          </w:p>
        </w:tc>
        <w:tc>
          <w:tcPr>
            <w:tcW w:w="17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A9E" w:rsidRDefault="008E5A9E" w:rsidP="00D6695C">
            <w:pPr>
              <w:pStyle w:val="TableContents"/>
              <w:rPr>
                <w:sz w:val="4"/>
                <w:szCs w:val="4"/>
              </w:rPr>
            </w:pPr>
          </w:p>
          <w:p w:rsidR="008E5A9E" w:rsidRPr="00A61FD9" w:rsidRDefault="008E5A9E" w:rsidP="00D6695C">
            <w:r>
              <w:rPr>
                <w:noProof/>
              </w:rPr>
              <w:drawing>
                <wp:inline distT="0" distB="0" distL="0" distR="0" wp14:anchorId="1622B554" wp14:editId="4C932212">
                  <wp:extent cx="946150" cy="1024890"/>
                  <wp:effectExtent l="0" t="0" r="635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rbRK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150" cy="1024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A9E" w:rsidRDefault="008E5A9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E5A9E" w:rsidRDefault="008E5A9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E5A9E" w:rsidRDefault="008E5A9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E5A9E" w:rsidRDefault="008E5A9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E5A9E" w:rsidRDefault="008E5A9E" w:rsidP="00D6695C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E5A9E" w:rsidRDefault="008E5A9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E5A9E" w:rsidRDefault="008E5A9E" w:rsidP="00D6695C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E5A9E" w:rsidTr="00D6695C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A9E" w:rsidRDefault="008E5A9E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E5A9E" w:rsidRDefault="008E5A9E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E5A9E" w:rsidRDefault="008E5A9E" w:rsidP="00D6695C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E5A9E" w:rsidRDefault="008D35C5" w:rsidP="00D6695C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5" w:history="1">
              <w:r w:rsidR="008E5A9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6" w:history="1">
              <w:r w:rsidR="008E5A9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862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A9E" w:rsidRDefault="008E5A9E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проспект </w:t>
            </w:r>
            <w:proofErr w:type="spellStart"/>
            <w:r>
              <w:rPr>
                <w:color w:val="000000"/>
                <w:sz w:val="14"/>
                <w:szCs w:val="14"/>
              </w:rPr>
              <w:t>Мәңгілік</w:t>
            </w:r>
            <w:proofErr w:type="spellEnd"/>
            <w:r>
              <w:rPr>
                <w:color w:val="000000"/>
                <w:sz w:val="14"/>
                <w:szCs w:val="14"/>
              </w:rPr>
              <w:t xml:space="preserve"> Ел, д. 8, Дом министерств, подъезд № 1,</w:t>
            </w:r>
          </w:p>
          <w:p w:rsidR="008E5A9E" w:rsidRDefault="008E5A9E" w:rsidP="00D6695C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E5A9E" w:rsidRDefault="008E5A9E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E5A9E" w:rsidRDefault="008D35C5" w:rsidP="00D6695C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7" w:history="1">
              <w:r w:rsidR="008E5A9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8E5A9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E5A9E" w:rsidRDefault="008E5A9E" w:rsidP="008E5A9E">
      <w:pPr>
        <w:pStyle w:val="Standard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</w:t>
      </w:r>
      <w:r>
        <w:rPr>
          <w:lang w:val="kk-KZ"/>
        </w:rPr>
        <w:t xml:space="preserve">                                                                  </w:t>
      </w:r>
    </w:p>
    <w:p w:rsidR="005D1BC4" w:rsidRDefault="008D35C5"/>
    <w:p w:rsidR="008E5A9E" w:rsidRDefault="008E5A9E" w:rsidP="008E5A9E">
      <w:pPr>
        <w:pStyle w:val="Textbody"/>
        <w:spacing w:after="0"/>
        <w:jc w:val="both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Запрос по отсутствию МКТУ или изображения</w:t>
      </w:r>
    </w:p>
    <w:p w:rsidR="008E5A9E" w:rsidRDefault="008E5A9E" w:rsidP="008E5A9E">
      <w:pPr>
        <w:pStyle w:val="Standard"/>
        <w:ind w:left="5063"/>
        <w:jc w:val="center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69"/>
        <w:gridCol w:w="4168"/>
      </w:tblGrid>
      <w:tr w:rsidR="008E5A9E" w:rsidTr="00D6695C">
        <w:tc>
          <w:tcPr>
            <w:tcW w:w="546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A9E" w:rsidRDefault="008E5A9E" w:rsidP="00D6695C">
            <w:pPr>
              <w:pStyle w:val="Standard"/>
              <w:rPr>
                <w:sz w:val="28"/>
                <w:szCs w:val="28"/>
              </w:rPr>
            </w:pPr>
          </w:p>
        </w:tc>
        <w:tc>
          <w:tcPr>
            <w:tcW w:w="416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5A9E" w:rsidRDefault="008E5A9E" w:rsidP="00D6695C">
            <w:pPr>
              <w:pStyle w:val="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Адрес переписки:</w:t>
            </w:r>
          </w:p>
        </w:tc>
      </w:tr>
    </w:tbl>
    <w:p w:rsidR="008E5A9E" w:rsidRPr="008D35C5" w:rsidRDefault="008D35C5" w:rsidP="008E5A9E">
      <w:pPr>
        <w:pStyle w:val="Standard"/>
        <w:ind w:left="5063"/>
        <w:rPr>
          <w:b/>
          <w:bCs/>
          <w:color w:val="FF00FF"/>
          <w:sz w:val="24"/>
          <w:szCs w:val="24"/>
          <w:lang w:val="en-US"/>
        </w:rPr>
      </w:pPr>
      <w:r>
        <w:rPr>
          <w:b/>
          <w:bCs/>
          <w:color w:val="FF00FF"/>
          <w:sz w:val="24"/>
          <w:szCs w:val="24"/>
          <w:lang w:val="en-US"/>
        </w:rPr>
        <w:t xml:space="preserve">        </w:t>
      </w:r>
      <w:sdt>
        <w:sdtPr>
          <w:rPr>
            <w:b/>
            <w:bCs/>
            <w:color w:val="FF00FF"/>
            <w:sz w:val="24"/>
            <w:szCs w:val="24"/>
            <w:lang w:val="en-US"/>
          </w:rPr>
          <w:alias w:val="CorrespondenceAddress"/>
          <w:tag w:val="CorrespondenceAddress"/>
          <w:id w:val="-802622417"/>
          <w:placeholder>
            <w:docPart w:val="DefaultPlaceholder_1081868574"/>
          </w:placeholder>
          <w:showingPlcHdr/>
        </w:sdtPr>
        <w:sdtContent>
          <w:r w:rsidRPr="008D35C5">
            <w:rPr>
              <w:rStyle w:val="a5"/>
              <w:rFonts w:eastAsiaTheme="minorHAnsi"/>
              <w:color w:val="000000" w:themeColor="text1"/>
            </w:rPr>
            <w:t>Адрес</w:t>
          </w:r>
        </w:sdtContent>
      </w:sdt>
    </w:p>
    <w:p w:rsidR="008E5A9E" w:rsidRDefault="008E5A9E" w:rsidP="008E5A9E">
      <w:pPr>
        <w:pStyle w:val="Standard"/>
        <w:ind w:left="5063"/>
        <w:rPr>
          <w:b/>
          <w:bCs/>
          <w:color w:val="FF00FF"/>
          <w:sz w:val="24"/>
          <w:szCs w:val="24"/>
        </w:rPr>
      </w:pPr>
    </w:p>
    <w:p w:rsidR="008E5A9E" w:rsidRDefault="008E5A9E" w:rsidP="008E5A9E">
      <w:pPr>
        <w:pStyle w:val="2"/>
        <w:spacing w:before="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ЗАПРОС (предварительная экспертиза)</w:t>
      </w:r>
    </w:p>
    <w:p w:rsidR="008E5A9E" w:rsidRDefault="008E5A9E" w:rsidP="008E5A9E">
      <w:pPr>
        <w:pStyle w:val="Standard"/>
        <w:jc w:val="center"/>
        <w:rPr>
          <w:sz w:val="28"/>
          <w:szCs w:val="28"/>
        </w:rPr>
      </w:pPr>
    </w:p>
    <w:tbl>
      <w:tblPr>
        <w:tblW w:w="9641" w:type="dxa"/>
        <w:tblInd w:w="-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54"/>
        <w:gridCol w:w="6087"/>
      </w:tblGrid>
      <w:tr w:rsidR="008E5A9E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A9E" w:rsidRDefault="008E5A9E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(210)  № заявки:</w:t>
            </w:r>
          </w:p>
        </w:tc>
        <w:sdt>
          <w:sdtPr>
            <w:rPr>
              <w:color w:val="000000"/>
              <w:sz w:val="28"/>
              <w:szCs w:val="28"/>
            </w:rPr>
            <w:alias w:val="RequestNumber"/>
            <w:tag w:val="RequestNumber"/>
            <w:id w:val="-1483156299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8E5A9E" w:rsidRDefault="008D35C5" w:rsidP="008D35C5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 w:rsidRPr="008D35C5">
                  <w:rPr>
                    <w:rStyle w:val="a5"/>
                    <w:rFonts w:eastAsiaTheme="minorHAnsi"/>
                    <w:color w:val="000000" w:themeColor="text1"/>
                  </w:rPr>
                  <w:t>Заявки</w:t>
                </w:r>
              </w:p>
            </w:tc>
          </w:sdtContent>
        </w:sdt>
      </w:tr>
      <w:tr w:rsidR="008E5A9E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A9E" w:rsidRDefault="008E5A9E" w:rsidP="00D6695C">
            <w:pPr>
              <w:pStyle w:val="Standard"/>
              <w:snapToGrid w:val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(220)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Дата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подачи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заявки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sdt>
          <w:sdtPr>
            <w:rPr>
              <w:color w:val="000000"/>
              <w:sz w:val="28"/>
              <w:szCs w:val="28"/>
              <w:lang w:val="en-US"/>
            </w:rPr>
            <w:alias w:val="RequestDate"/>
            <w:tag w:val="RequestDate"/>
            <w:id w:val="-1609806848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108" w:type="dxa"/>
                  <w:left w:w="108" w:type="dxa"/>
                  <w:bottom w:w="108" w:type="dxa"/>
                  <w:right w:w="108" w:type="dxa"/>
                </w:tcMar>
              </w:tcPr>
              <w:p w:rsidR="008E5A9E" w:rsidRDefault="008D35C5" w:rsidP="008D35C5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8D35C5">
                  <w:rPr>
                    <w:rStyle w:val="a5"/>
                    <w:rFonts w:eastAsiaTheme="minorHAnsi"/>
                    <w:color w:val="000000" w:themeColor="text1"/>
                  </w:rPr>
                  <w:t>Дата</w:t>
                </w:r>
              </w:p>
            </w:tc>
          </w:sdtContent>
        </w:sdt>
      </w:tr>
      <w:tr w:rsidR="008E5A9E" w:rsidTr="00D6695C">
        <w:tc>
          <w:tcPr>
            <w:tcW w:w="355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5A9E" w:rsidRDefault="008E5A9E" w:rsidP="00D6695C">
            <w:pPr>
              <w:pStyle w:val="Standard"/>
              <w:snapToGrid w:val="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(730) 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Заявитель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:</w:t>
            </w:r>
          </w:p>
        </w:tc>
        <w:bookmarkStart w:id="0" w:name="_GoBack" w:displacedByCustomXml="next"/>
        <w:sdt>
          <w:sdtPr>
            <w:rPr>
              <w:color w:val="000000"/>
              <w:sz w:val="28"/>
              <w:szCs w:val="28"/>
              <w:lang w:val="en-US"/>
            </w:rPr>
            <w:alias w:val="Declarants"/>
            <w:tag w:val="Declarants"/>
            <w:id w:val="-321576423"/>
            <w:placeholder>
              <w:docPart w:val="DefaultPlaceholder_1081868574"/>
            </w:placeholder>
            <w:showingPlcHdr/>
          </w:sdtPr>
          <w:sdtContent>
            <w:tc>
              <w:tcPr>
                <w:tcW w:w="6087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8E5A9E" w:rsidRDefault="008D35C5" w:rsidP="008D35C5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 w:rsidRPr="008D35C5">
                  <w:rPr>
                    <w:rStyle w:val="a5"/>
                    <w:rFonts w:eastAsiaTheme="minorHAnsi"/>
                    <w:color w:val="000000" w:themeColor="text1"/>
                  </w:rPr>
                  <w:t>Заявитель</w:t>
                </w:r>
              </w:p>
            </w:tc>
          </w:sdtContent>
        </w:sdt>
        <w:bookmarkEnd w:id="0" w:displacedByCustomXml="prev"/>
      </w:tr>
    </w:tbl>
    <w:p w:rsidR="008E5A9E" w:rsidRDefault="008E5A9E" w:rsidP="008E5A9E">
      <w:pPr>
        <w:pStyle w:val="Standard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4"/>
          <w:szCs w:val="24"/>
        </w:rPr>
        <w:t>Настоящим сообщаем, что в представленной заявке отсутствует перечень классов МКТУ и изображение заявленного обозначения на регистрацию товарного знака. В соответствии с подпунктом 3 пункта 2 статьи 9 Закона РК «О товарных знаках, знаках обслуживания и наименованиях мест происхождения товаров» (далее — Закон) от 26 июля 1999 года №456 «заявка должна содержать заявляемое обозначение и перечень товаров и (или) услуг в соответствии с Международной классификацией товаров и услуг».</w:t>
      </w:r>
    </w:p>
    <w:p w:rsidR="008E5A9E" w:rsidRDefault="008E5A9E" w:rsidP="008E5A9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Согласно пункту 5 статьи 9 Закона «Дата подачи заявки устанавливается по дате поступления в экспертную организацию заявки, отвечающей требованиям пункта 2 настоящей статьи, в случае, если указанные документы представлены неодновременно, - по дате поступления последнего из представленных документов». Дата подачи заявки будет установлена по дате поступления заявляемых классов МКТУ и изображения.</w:t>
      </w:r>
    </w:p>
    <w:p w:rsidR="008E5A9E" w:rsidRDefault="008E5A9E" w:rsidP="008E5A9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ab/>
        <w:t>Для дальнейшего рассмотрения заявки Вам необходимо в течение 3-х месяцев с даты направления запроса предоставить 2 бланка заявки с учетом вышеуказанного замечания.</w:t>
      </w:r>
    </w:p>
    <w:p w:rsidR="008E5A9E" w:rsidRDefault="008E5A9E" w:rsidP="008E5A9E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</w:rPr>
        <w:t>При направлении запрашиваемых документов в сопроводительном письме просьба указать номер заявки.</w:t>
      </w:r>
    </w:p>
    <w:p w:rsidR="008E5A9E" w:rsidRDefault="008E5A9E" w:rsidP="008E5A9E">
      <w:pPr>
        <w:pStyle w:val="Standard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ab/>
        <w:t>Также напоминаем, что дополнения в перечне товаров и услуг не допускаются. В соответствии с пунктом 3 статьи 13 Закона «О товарных знаках, знаках обслуживания и наименованиях мест происхождения товаров» «заявитель имеет право дополнять, уточнять или исправлять материалы заявки, не изменяя их по существу, до завершения полной экспертизы».</w:t>
      </w:r>
    </w:p>
    <w:p w:rsidR="008E5A9E" w:rsidRDefault="008E5A9E" w:rsidP="008E5A9E">
      <w:pPr>
        <w:pStyle w:val="Standard"/>
        <w:shd w:val="clear" w:color="auto" w:fill="FFFFFF"/>
        <w:tabs>
          <w:tab w:val="left" w:pos="7657"/>
        </w:tabs>
        <w:jc w:val="both"/>
        <w:rPr>
          <w:color w:val="000000"/>
          <w:spacing w:val="-9"/>
          <w:sz w:val="24"/>
          <w:szCs w:val="24"/>
        </w:rPr>
      </w:pPr>
    </w:p>
    <w:p w:rsidR="008E5A9E" w:rsidRDefault="008E5A9E" w:rsidP="008E5A9E">
      <w:pPr>
        <w:pStyle w:val="Textbody"/>
        <w:shd w:val="clear" w:color="auto" w:fill="FFFFFF"/>
        <w:tabs>
          <w:tab w:val="left" w:pos="7657"/>
        </w:tabs>
        <w:spacing w:after="0"/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</w:pPr>
      <w:r>
        <w:rPr>
          <w:rFonts w:eastAsia="Tahoma" w:cs="Tahoma"/>
          <w:b/>
          <w:bCs/>
          <w:color w:val="000000"/>
          <w:spacing w:val="-9"/>
          <w:sz w:val="28"/>
          <w:szCs w:val="28"/>
          <w:lang w:val="kk-KZ"/>
        </w:rPr>
        <w:t>Начальник управления ПЭЗТЗ                                                  Д. Кусаинова</w:t>
      </w:r>
    </w:p>
    <w:p w:rsidR="008E5A9E" w:rsidRDefault="008E5A9E" w:rsidP="008E5A9E">
      <w:pPr>
        <w:pStyle w:val="Textbody"/>
        <w:shd w:val="clear" w:color="auto" w:fill="FFFFFF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</w:p>
    <w:p w:rsidR="008E5A9E" w:rsidRDefault="008E5A9E" w:rsidP="008E5A9E">
      <w:pPr>
        <w:pStyle w:val="Textbody"/>
        <w:shd w:val="clear" w:color="auto" w:fill="FFFFFF"/>
        <w:spacing w:after="0"/>
        <w:jc w:val="both"/>
        <w:rPr>
          <w:color w:val="000000"/>
          <w:spacing w:val="-9"/>
          <w:sz w:val="28"/>
          <w:szCs w:val="28"/>
        </w:rPr>
      </w:pPr>
    </w:p>
    <w:p w:rsidR="008E5A9E" w:rsidRDefault="008E5A9E" w:rsidP="008E5A9E">
      <w:pPr>
        <w:pStyle w:val="Textbody"/>
        <w:shd w:val="clear" w:color="auto" w:fill="FFFFFF"/>
        <w:spacing w:after="0"/>
        <w:jc w:val="both"/>
        <w:rPr>
          <w:b/>
          <w:bCs/>
          <w:i/>
          <w:iCs/>
          <w:color w:val="000000"/>
          <w:spacing w:val="-9"/>
        </w:rPr>
      </w:pPr>
    </w:p>
    <w:p w:rsidR="008E5A9E" w:rsidRDefault="008E5A9E" w:rsidP="008E5A9E">
      <w:pPr>
        <w:pStyle w:val="a3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Примечание:</w:t>
      </w:r>
    </w:p>
    <w:p w:rsidR="008E5A9E" w:rsidRDefault="008E5A9E" w:rsidP="008E5A9E">
      <w:pPr>
        <w:pStyle w:val="Standard"/>
        <w:jc w:val="both"/>
        <w:rPr>
          <w:i/>
          <w:iCs/>
        </w:rPr>
      </w:pPr>
      <w:r>
        <w:rPr>
          <w:i/>
          <w:iCs/>
        </w:rPr>
        <w:t>При непредставлении в РГП «НИИС» в трехмесячный срок с даты направления настоящего запроса указанных материалов в соответствии со ст.11 Закона РК «О товарных знаках, знаках обслуживания…» делопроизводство по заявке будет прекращено и заявка будет считаться отозванной.</w:t>
      </w:r>
    </w:p>
    <w:p w:rsidR="008E5A9E" w:rsidRDefault="008E5A9E" w:rsidP="008E5A9E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lastRenderedPageBreak/>
        <w:t>Согласно ст. 13 Закона РК «О товарных знаках, знаках обслуживания…» заявитель имеет право ходатайствовать о продлении установленных сроков для предоставления ответа на запрос, но не более чем на шесть месяцев, а также ходатайствовать о восстановлении пропущенных сроков, но не позднее двух месяцев со дня истечения пропущенного срока.</w:t>
      </w:r>
    </w:p>
    <w:p w:rsidR="008E5A9E" w:rsidRDefault="008E5A9E" w:rsidP="008E5A9E">
      <w:pPr>
        <w:pStyle w:val="Textbody"/>
        <w:spacing w:after="0"/>
        <w:jc w:val="both"/>
        <w:rPr>
          <w:i/>
          <w:iCs/>
        </w:rPr>
      </w:pPr>
    </w:p>
    <w:p w:rsidR="008E5A9E" w:rsidRDefault="008E5A9E" w:rsidP="008E5A9E">
      <w:pPr>
        <w:pStyle w:val="Textbody"/>
        <w:spacing w:after="0"/>
        <w:jc w:val="both"/>
        <w:rPr>
          <w:i/>
          <w:iCs/>
        </w:rPr>
      </w:pPr>
    </w:p>
    <w:p w:rsidR="008E5A9E" w:rsidRDefault="008E5A9E" w:rsidP="008E5A9E">
      <w:pPr>
        <w:pStyle w:val="Textbody"/>
        <w:spacing w:after="0"/>
        <w:jc w:val="both"/>
        <w:rPr>
          <w:i/>
          <w:iCs/>
        </w:rPr>
      </w:pPr>
    </w:p>
    <w:p w:rsidR="008E5A9E" w:rsidRDefault="008E5A9E" w:rsidP="008E5A9E">
      <w:pPr>
        <w:pStyle w:val="Textbody"/>
        <w:spacing w:after="0"/>
        <w:jc w:val="both"/>
        <w:rPr>
          <w:i/>
          <w:iCs/>
        </w:rPr>
      </w:pPr>
    </w:p>
    <w:p w:rsidR="008E5A9E" w:rsidRDefault="008E5A9E" w:rsidP="008E5A9E">
      <w:pPr>
        <w:pStyle w:val="Textbody"/>
        <w:spacing w:after="0"/>
        <w:jc w:val="both"/>
        <w:rPr>
          <w:i/>
          <w:iCs/>
        </w:rPr>
      </w:pPr>
    </w:p>
    <w:p w:rsidR="008E5A9E" w:rsidRDefault="008E5A9E" w:rsidP="008E5A9E">
      <w:pPr>
        <w:pStyle w:val="Textbody"/>
        <w:spacing w:after="0"/>
        <w:jc w:val="both"/>
        <w:rPr>
          <w:i/>
          <w:iCs/>
        </w:rPr>
      </w:pPr>
    </w:p>
    <w:p w:rsidR="008E5A9E" w:rsidRDefault="008E5A9E" w:rsidP="008E5A9E">
      <w:pPr>
        <w:pStyle w:val="Textbody"/>
        <w:spacing w:after="0"/>
        <w:jc w:val="both"/>
        <w:rPr>
          <w:i/>
          <w:iCs/>
        </w:rPr>
      </w:pPr>
    </w:p>
    <w:p w:rsidR="008E5A9E" w:rsidRDefault="008E5A9E" w:rsidP="008E5A9E">
      <w:pPr>
        <w:pStyle w:val="Textbody"/>
        <w:spacing w:after="0"/>
        <w:jc w:val="both"/>
        <w:rPr>
          <w:i/>
          <w:iCs/>
        </w:rPr>
      </w:pPr>
    </w:p>
    <w:p w:rsidR="008E5A9E" w:rsidRDefault="008E5A9E" w:rsidP="008E5A9E">
      <w:pPr>
        <w:pStyle w:val="Textbody"/>
        <w:spacing w:after="0"/>
        <w:jc w:val="both"/>
        <w:rPr>
          <w:i/>
        </w:rPr>
      </w:pPr>
      <w:r>
        <w:rPr>
          <w:i/>
        </w:rPr>
        <w:t>Исп.:</w:t>
      </w:r>
    </w:p>
    <w:p w:rsidR="008E5A9E" w:rsidRDefault="008E5A9E" w:rsidP="008E5A9E">
      <w:pPr>
        <w:pStyle w:val="Textbody"/>
        <w:spacing w:after="0"/>
        <w:jc w:val="both"/>
        <w:rPr>
          <w:i/>
          <w:iCs/>
        </w:rPr>
      </w:pPr>
      <w:r>
        <w:rPr>
          <w:i/>
          <w:iCs/>
        </w:rPr>
        <w:t>Тел.:</w:t>
      </w:r>
    </w:p>
    <w:p w:rsidR="008E5A9E" w:rsidRDefault="008E5A9E"/>
    <w:sectPr w:rsidR="008E5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9E"/>
    <w:rsid w:val="000E2B69"/>
    <w:rsid w:val="001F5E27"/>
    <w:rsid w:val="00246D4C"/>
    <w:rsid w:val="0027423F"/>
    <w:rsid w:val="004048D7"/>
    <w:rsid w:val="00685133"/>
    <w:rsid w:val="007161EB"/>
    <w:rsid w:val="007209AF"/>
    <w:rsid w:val="00790ED6"/>
    <w:rsid w:val="007B4099"/>
    <w:rsid w:val="007F75A9"/>
    <w:rsid w:val="008C27AF"/>
    <w:rsid w:val="008D35C5"/>
    <w:rsid w:val="008E5A9E"/>
    <w:rsid w:val="009A7954"/>
    <w:rsid w:val="009D52E2"/>
    <w:rsid w:val="00A82227"/>
    <w:rsid w:val="00AC7B68"/>
    <w:rsid w:val="00C51867"/>
    <w:rsid w:val="00E2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B7966B-A409-498A-AEAA-238B76F2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A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ru-RU"/>
    </w:rPr>
  </w:style>
  <w:style w:type="paragraph" w:styleId="2">
    <w:name w:val="heading 2"/>
    <w:basedOn w:val="Standard"/>
    <w:next w:val="Standard"/>
    <w:link w:val="20"/>
    <w:rsid w:val="008E5A9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E5A9E"/>
    <w:pPr>
      <w:widowControl w:val="0"/>
      <w:suppressAutoHyphens/>
      <w:autoSpaceDE w:val="0"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0"/>
      <w:szCs w:val="20"/>
      <w:lang w:eastAsia="ru-RU"/>
    </w:rPr>
  </w:style>
  <w:style w:type="paragraph" w:customStyle="1" w:styleId="TableContents">
    <w:name w:val="Table Contents"/>
    <w:basedOn w:val="Standard"/>
    <w:rsid w:val="008E5A9E"/>
    <w:pPr>
      <w:widowControl/>
      <w:suppressLineNumbers/>
      <w:suppressAutoHyphens w:val="0"/>
      <w:autoSpaceDE/>
    </w:pPr>
  </w:style>
  <w:style w:type="character" w:customStyle="1" w:styleId="Internetlink">
    <w:name w:val="Internet link"/>
    <w:basedOn w:val="a0"/>
    <w:rsid w:val="008E5A9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8E5A9E"/>
    <w:rPr>
      <w:rFonts w:ascii="Arial" w:eastAsia="Times New Roman" w:hAnsi="Arial" w:cs="Arial"/>
      <w:b/>
      <w:bCs/>
      <w:i/>
      <w:iCs/>
      <w:kern w:val="3"/>
      <w:sz w:val="28"/>
      <w:szCs w:val="28"/>
      <w:lang w:eastAsia="ru-RU"/>
    </w:rPr>
  </w:style>
  <w:style w:type="paragraph" w:customStyle="1" w:styleId="Textbody">
    <w:name w:val="Text body"/>
    <w:basedOn w:val="Standard"/>
    <w:rsid w:val="008E5A9E"/>
    <w:pPr>
      <w:spacing w:after="120"/>
    </w:pPr>
  </w:style>
  <w:style w:type="paragraph" w:styleId="a3">
    <w:name w:val="footer"/>
    <w:basedOn w:val="Standard"/>
    <w:link w:val="a4"/>
    <w:rsid w:val="008E5A9E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rsid w:val="008E5A9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3">
    <w:name w:val="заголовок 3"/>
    <w:basedOn w:val="Standard"/>
    <w:next w:val="Standard"/>
    <w:rsid w:val="008E5A9E"/>
    <w:pPr>
      <w:keepNext/>
      <w:widowControl/>
      <w:jc w:val="both"/>
    </w:pPr>
    <w:rPr>
      <w:b/>
      <w:bCs/>
      <w:sz w:val="28"/>
      <w:szCs w:val="28"/>
    </w:rPr>
  </w:style>
  <w:style w:type="character" w:styleId="a5">
    <w:name w:val="Placeholder Text"/>
    <w:basedOn w:val="a0"/>
    <w:uiPriority w:val="99"/>
    <w:semiHidden/>
    <w:rsid w:val="008D35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azpatent@kazpatent.kz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azpatent.kz/" TargetMode="External"/><Relationship Id="rId10" Type="http://schemas.openxmlformats.org/officeDocument/2006/relationships/glossaryDocument" Target="glossary/document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960B7A-D493-47E7-9688-ECCF79A07C10}"/>
      </w:docPartPr>
      <w:docPartBody>
        <w:p w:rsidR="00000000" w:rsidRDefault="00306DCB">
          <w:r w:rsidRPr="00295EA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CB"/>
    <w:rsid w:val="00014391"/>
    <w:rsid w:val="0030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6DC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Улдай Аркенова</dc:creator>
  <cp:keywords/>
  <dc:description/>
  <cp:lastModifiedBy>Sasha ''Rage'' Stronk</cp:lastModifiedBy>
  <cp:revision>2</cp:revision>
  <dcterms:created xsi:type="dcterms:W3CDTF">2019-02-04T11:49:00Z</dcterms:created>
  <dcterms:modified xsi:type="dcterms:W3CDTF">2019-03-11T05:41:00Z</dcterms:modified>
</cp:coreProperties>
</file>