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B01" w:rsidRDefault="003F2B01">
      <w:pPr>
        <w:pStyle w:val="Textbody"/>
        <w:spacing w:after="0"/>
        <w:rPr>
          <w:sz w:val="16"/>
          <w:szCs w:val="16"/>
        </w:rPr>
      </w:pPr>
    </w:p>
    <w:tbl>
      <w:tblPr>
        <w:tblW w:w="9354" w:type="dxa"/>
        <w:tblLayout w:type="fixed"/>
        <w:tblCellMar>
          <w:left w:w="10" w:type="dxa"/>
          <w:right w:w="10" w:type="dxa"/>
        </w:tblCellMar>
        <w:tblLook w:val="0000" w:firstRow="0" w:lastRow="0" w:firstColumn="0" w:lastColumn="0" w:noHBand="0" w:noVBand="0"/>
      </w:tblPr>
      <w:tblGrid>
        <w:gridCol w:w="4023"/>
        <w:gridCol w:w="895"/>
        <w:gridCol w:w="659"/>
        <w:gridCol w:w="3777"/>
      </w:tblGrid>
      <w:tr w:rsidR="003F2B01">
        <w:tc>
          <w:tcPr>
            <w:tcW w:w="4023" w:type="dxa"/>
            <w:tcBorders>
              <w:bottom w:val="single" w:sz="18" w:space="0" w:color="000000"/>
            </w:tcBorders>
            <w:tcMar>
              <w:top w:w="55" w:type="dxa"/>
              <w:left w:w="55" w:type="dxa"/>
              <w:bottom w:w="55" w:type="dxa"/>
              <w:right w:w="55" w:type="dxa"/>
            </w:tcMar>
          </w:tcPr>
          <w:p w:rsidR="003F2B01" w:rsidRDefault="005103A9">
            <w:pPr>
              <w:pStyle w:val="Standard"/>
              <w:jc w:val="center"/>
              <w:rPr>
                <w:color w:val="0000FF"/>
                <w:sz w:val="16"/>
                <w:szCs w:val="16"/>
                <w:lang w:val="kk-KZ"/>
              </w:rPr>
            </w:pPr>
            <w:r>
              <w:rPr>
                <w:color w:val="0000FF"/>
                <w:sz w:val="16"/>
                <w:szCs w:val="16"/>
                <w:lang w:val="kk-KZ"/>
              </w:rPr>
              <w:t>ҚАЗАҚСТАН РЕСПУБЛИКАСЫ</w:t>
            </w:r>
          </w:p>
          <w:p w:rsidR="003F2B01" w:rsidRDefault="005103A9">
            <w:pPr>
              <w:pStyle w:val="Standard"/>
              <w:jc w:val="center"/>
              <w:rPr>
                <w:color w:val="0000FF"/>
                <w:sz w:val="16"/>
                <w:szCs w:val="16"/>
                <w:lang w:val="kk-KZ"/>
              </w:rPr>
            </w:pPr>
            <w:r>
              <w:rPr>
                <w:color w:val="0000FF"/>
                <w:sz w:val="16"/>
                <w:szCs w:val="16"/>
                <w:lang w:val="kk-KZ"/>
              </w:rPr>
              <w:t>ӘДІЛЕТ МИНИСТРЛІГІНІҢ</w:t>
            </w:r>
          </w:p>
          <w:p w:rsidR="003F2B01" w:rsidRDefault="005103A9">
            <w:pPr>
              <w:pStyle w:val="Standard"/>
              <w:jc w:val="center"/>
              <w:rPr>
                <w:b/>
                <w:color w:val="0000FF"/>
                <w:sz w:val="16"/>
                <w:szCs w:val="16"/>
              </w:rPr>
            </w:pPr>
            <w:r>
              <w:rPr>
                <w:b/>
                <w:color w:val="0000FF"/>
                <w:sz w:val="16"/>
                <w:szCs w:val="16"/>
              </w:rPr>
              <w:t>"ҰЛТТЫҚ ЗИЯТКЕРЛІК МЕНШІК</w:t>
            </w:r>
          </w:p>
          <w:p w:rsidR="003F2B01" w:rsidRDefault="005103A9">
            <w:pPr>
              <w:pStyle w:val="Standard"/>
              <w:jc w:val="center"/>
              <w:rPr>
                <w:b/>
                <w:color w:val="0000FF"/>
                <w:sz w:val="16"/>
                <w:szCs w:val="16"/>
              </w:rPr>
            </w:pPr>
            <w:r>
              <w:rPr>
                <w:b/>
                <w:color w:val="0000FF"/>
                <w:sz w:val="16"/>
                <w:szCs w:val="16"/>
              </w:rPr>
              <w:t>ИНСТИТУТЫ"</w:t>
            </w:r>
          </w:p>
          <w:p w:rsidR="003F2B01" w:rsidRDefault="005103A9">
            <w:pPr>
              <w:pStyle w:val="Standard"/>
              <w:jc w:val="center"/>
              <w:rPr>
                <w:color w:val="0000FF"/>
                <w:sz w:val="16"/>
                <w:szCs w:val="16"/>
                <w:lang w:val="kk-KZ"/>
              </w:rPr>
            </w:pPr>
            <w:r>
              <w:rPr>
                <w:color w:val="0000FF"/>
                <w:sz w:val="16"/>
                <w:szCs w:val="16"/>
                <w:lang w:val="kk-KZ"/>
              </w:rPr>
              <w:t>ШАРУАШЫЛЫҚ ЖҮРГІЗУ</w:t>
            </w:r>
          </w:p>
          <w:p w:rsidR="003F2B01" w:rsidRDefault="005103A9">
            <w:pPr>
              <w:pStyle w:val="Standard"/>
              <w:jc w:val="center"/>
              <w:rPr>
                <w:color w:val="0000FF"/>
                <w:sz w:val="16"/>
                <w:szCs w:val="16"/>
              </w:rPr>
            </w:pPr>
            <w:r>
              <w:rPr>
                <w:color w:val="0000FF"/>
                <w:sz w:val="16"/>
                <w:szCs w:val="16"/>
                <w:lang w:val="kk-KZ"/>
              </w:rPr>
              <w:t xml:space="preserve">ҚҰҚЫҒЫНДАҒЫ </w:t>
            </w:r>
            <w:r>
              <w:rPr>
                <w:color w:val="0000FF"/>
                <w:sz w:val="16"/>
                <w:szCs w:val="16"/>
              </w:rPr>
              <w:t>РЕСПУБЛИКАЛЫҚ</w:t>
            </w:r>
          </w:p>
          <w:p w:rsidR="003F2B01" w:rsidRDefault="005103A9">
            <w:pPr>
              <w:pStyle w:val="Standard"/>
              <w:jc w:val="center"/>
              <w:rPr>
                <w:color w:val="0000FF"/>
                <w:sz w:val="16"/>
                <w:szCs w:val="16"/>
              </w:rPr>
            </w:pPr>
            <w:r>
              <w:rPr>
                <w:color w:val="0000FF"/>
                <w:sz w:val="16"/>
                <w:szCs w:val="16"/>
              </w:rPr>
              <w:t xml:space="preserve">МЕМЛЕКЕТТІК </w:t>
            </w:r>
            <w:r>
              <w:rPr>
                <w:rFonts w:eastAsia="MS Mincho" w:cs="Arial CYR"/>
                <w:color w:val="0000FF"/>
                <w:spacing w:val="2"/>
                <w:sz w:val="16"/>
                <w:szCs w:val="16"/>
                <w:lang w:val="kk-KZ"/>
              </w:rPr>
              <w:t xml:space="preserve"> КӘСІПОРНЫ</w:t>
            </w:r>
          </w:p>
        </w:tc>
        <w:tc>
          <w:tcPr>
            <w:tcW w:w="1554" w:type="dxa"/>
            <w:gridSpan w:val="2"/>
            <w:tcBorders>
              <w:bottom w:val="single" w:sz="18" w:space="0" w:color="000000"/>
            </w:tcBorders>
            <w:tcMar>
              <w:top w:w="55" w:type="dxa"/>
              <w:left w:w="55" w:type="dxa"/>
              <w:bottom w:w="55" w:type="dxa"/>
              <w:right w:w="55" w:type="dxa"/>
            </w:tcMar>
          </w:tcPr>
          <w:p w:rsidR="003F2B01" w:rsidRDefault="005103A9">
            <w:pPr>
              <w:pStyle w:val="TableContents"/>
              <w:rPr>
                <w:sz w:val="4"/>
                <w:szCs w:val="4"/>
              </w:rPr>
            </w:pPr>
            <w:r>
              <w:rPr>
                <w:sz w:val="4"/>
                <w:szCs w:val="4"/>
              </w:rPr>
              <w:t xml:space="preserve"> </w:t>
            </w:r>
          </w:p>
          <w:p w:rsidR="003F2B01" w:rsidRDefault="005103A9">
            <w:pPr>
              <w:pStyle w:val="TableContents"/>
              <w:rPr>
                <w:sz w:val="4"/>
                <w:szCs w:val="4"/>
              </w:rPr>
            </w:pPr>
            <w:r>
              <w:rPr>
                <w:noProof/>
                <w:sz w:val="4"/>
                <w:szCs w:val="4"/>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893519" cy="919439"/>
                  <wp:effectExtent l="0" t="0" r="1831" b="0"/>
                  <wp:wrapTopAndBottom/>
                  <wp:docPr id="1" name="Графический объект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893519" cy="919439"/>
                          </a:xfrm>
                          <a:prstGeom prst="rect">
                            <a:avLst/>
                          </a:prstGeom>
                        </pic:spPr>
                      </pic:pic>
                    </a:graphicData>
                  </a:graphic>
                </wp:anchor>
              </w:drawing>
            </w:r>
          </w:p>
        </w:tc>
        <w:tc>
          <w:tcPr>
            <w:tcW w:w="3777" w:type="dxa"/>
            <w:tcBorders>
              <w:bottom w:val="single" w:sz="18" w:space="0" w:color="000000"/>
            </w:tcBorders>
            <w:tcMar>
              <w:top w:w="55" w:type="dxa"/>
              <w:left w:w="55" w:type="dxa"/>
              <w:bottom w:w="55" w:type="dxa"/>
              <w:right w:w="55" w:type="dxa"/>
            </w:tcMar>
          </w:tcPr>
          <w:p w:rsidR="003F2B01" w:rsidRDefault="005103A9">
            <w:pPr>
              <w:pStyle w:val="Standard"/>
              <w:jc w:val="center"/>
              <w:rPr>
                <w:color w:val="0000FF"/>
                <w:spacing w:val="2"/>
                <w:sz w:val="16"/>
                <w:szCs w:val="16"/>
              </w:rPr>
            </w:pPr>
            <w:r>
              <w:rPr>
                <w:color w:val="0000FF"/>
                <w:spacing w:val="2"/>
                <w:sz w:val="16"/>
                <w:szCs w:val="16"/>
              </w:rPr>
              <w:t>РЕСПУБЛИКАНСКОЕ ГОСУДАРСТВЕННОЕ</w:t>
            </w:r>
          </w:p>
          <w:p w:rsidR="003F2B01" w:rsidRDefault="005103A9">
            <w:pPr>
              <w:pStyle w:val="Standard"/>
              <w:jc w:val="center"/>
              <w:rPr>
                <w:color w:val="0000FF"/>
                <w:spacing w:val="2"/>
                <w:sz w:val="16"/>
                <w:szCs w:val="16"/>
              </w:rPr>
            </w:pPr>
            <w:r>
              <w:rPr>
                <w:color w:val="0000FF"/>
                <w:spacing w:val="2"/>
                <w:sz w:val="16"/>
                <w:szCs w:val="16"/>
              </w:rPr>
              <w:t>ПРЕДПРИЯТИЕ НА ПРАВЕ</w:t>
            </w:r>
          </w:p>
          <w:p w:rsidR="003F2B01" w:rsidRDefault="005103A9">
            <w:pPr>
              <w:pStyle w:val="Standard"/>
              <w:jc w:val="center"/>
              <w:rPr>
                <w:color w:val="0000FF"/>
                <w:spacing w:val="2"/>
                <w:sz w:val="16"/>
                <w:szCs w:val="16"/>
              </w:rPr>
            </w:pPr>
            <w:r>
              <w:rPr>
                <w:color w:val="0000FF"/>
                <w:spacing w:val="2"/>
                <w:sz w:val="16"/>
                <w:szCs w:val="16"/>
              </w:rPr>
              <w:t>ХОЗЯЙСТВЕННОГО ВЕДЕНИЯ</w:t>
            </w:r>
          </w:p>
          <w:p w:rsidR="003F2B01" w:rsidRDefault="005103A9">
            <w:pPr>
              <w:pStyle w:val="Standard"/>
              <w:jc w:val="center"/>
              <w:rPr>
                <w:color w:val="0000FF"/>
                <w:spacing w:val="2"/>
                <w:sz w:val="16"/>
                <w:szCs w:val="16"/>
              </w:rPr>
            </w:pPr>
            <w:r>
              <w:rPr>
                <w:b/>
                <w:color w:val="0000FF"/>
                <w:spacing w:val="2"/>
                <w:sz w:val="16"/>
                <w:szCs w:val="16"/>
              </w:rPr>
              <w:t xml:space="preserve">«НАЦИОНАЛЬНЫЙ </w:t>
            </w:r>
            <w:r>
              <w:rPr>
                <w:b/>
                <w:bCs/>
                <w:color w:val="0000FF"/>
                <w:spacing w:val="2"/>
                <w:sz w:val="16"/>
                <w:szCs w:val="16"/>
              </w:rPr>
              <w:t>ИНСТИТУТ</w:t>
            </w:r>
          </w:p>
          <w:p w:rsidR="003F2B01" w:rsidRDefault="005103A9">
            <w:pPr>
              <w:pStyle w:val="Standard"/>
              <w:jc w:val="center"/>
              <w:rPr>
                <w:b/>
                <w:bCs/>
                <w:color w:val="0000FF"/>
                <w:spacing w:val="2"/>
                <w:sz w:val="16"/>
                <w:szCs w:val="16"/>
              </w:rPr>
            </w:pPr>
            <w:r>
              <w:rPr>
                <w:b/>
                <w:bCs/>
                <w:color w:val="0000FF"/>
                <w:spacing w:val="2"/>
                <w:sz w:val="16"/>
                <w:szCs w:val="16"/>
              </w:rPr>
              <w:t>ИНТЕЛЛЕКТУАЛЬНОЙ СОБСТВЕННОСТИ»</w:t>
            </w:r>
          </w:p>
          <w:p w:rsidR="003F2B01" w:rsidRDefault="005103A9">
            <w:pPr>
              <w:pStyle w:val="Standard"/>
              <w:jc w:val="center"/>
              <w:rPr>
                <w:color w:val="0000FF"/>
                <w:spacing w:val="2"/>
                <w:sz w:val="16"/>
                <w:szCs w:val="16"/>
              </w:rPr>
            </w:pPr>
            <w:r>
              <w:rPr>
                <w:color w:val="0000FF"/>
                <w:spacing w:val="2"/>
                <w:sz w:val="16"/>
                <w:szCs w:val="16"/>
              </w:rPr>
              <w:t>МИНИСТЕРСТВА ЮСТИЦИИ</w:t>
            </w:r>
          </w:p>
          <w:p w:rsidR="003F2B01" w:rsidRDefault="005103A9">
            <w:pPr>
              <w:pStyle w:val="Standard"/>
              <w:jc w:val="center"/>
              <w:rPr>
                <w:color w:val="0000FF"/>
                <w:spacing w:val="2"/>
                <w:sz w:val="16"/>
                <w:szCs w:val="16"/>
              </w:rPr>
            </w:pPr>
            <w:r>
              <w:rPr>
                <w:color w:val="0000FF"/>
                <w:spacing w:val="2"/>
                <w:sz w:val="16"/>
                <w:szCs w:val="16"/>
              </w:rPr>
              <w:t>РЕСПУБЛИКИ КАЗАХСТАН</w:t>
            </w:r>
          </w:p>
        </w:tc>
      </w:tr>
      <w:tr w:rsidR="003F2B01" w:rsidRPr="00022402">
        <w:tc>
          <w:tcPr>
            <w:tcW w:w="4918" w:type="dxa"/>
            <w:gridSpan w:val="2"/>
            <w:tcMar>
              <w:top w:w="55" w:type="dxa"/>
              <w:left w:w="55" w:type="dxa"/>
              <w:bottom w:w="55" w:type="dxa"/>
              <w:right w:w="55" w:type="dxa"/>
            </w:tcMar>
          </w:tcPr>
          <w:p w:rsidR="003F2B01" w:rsidRDefault="005103A9">
            <w:pPr>
              <w:pStyle w:val="Standard"/>
              <w:shd w:val="clear" w:color="auto" w:fill="FFFFFF"/>
              <w:spacing w:line="149" w:lineRule="exact"/>
              <w:ind w:right="5"/>
              <w:rPr>
                <w:color w:val="000000"/>
                <w:sz w:val="14"/>
                <w:szCs w:val="14"/>
                <w:lang w:val="kk-KZ"/>
              </w:rPr>
            </w:pPr>
            <w:r>
              <w:rPr>
                <w:color w:val="000000"/>
                <w:sz w:val="14"/>
                <w:szCs w:val="14"/>
                <w:lang w:val="kk-KZ"/>
              </w:rPr>
              <w:t>Қорғалжын тас жолы, 3Б ғимараты, Нұр-Сұлтан қ. Қазақстан Республикасы, 010000</w:t>
            </w:r>
          </w:p>
          <w:p w:rsidR="003F2B01" w:rsidRPr="00E608AC" w:rsidRDefault="008E3F7F">
            <w:pPr>
              <w:pStyle w:val="Standard"/>
              <w:shd w:val="clear" w:color="auto" w:fill="FFFFFF"/>
              <w:spacing w:line="149" w:lineRule="exact"/>
              <w:ind w:right="5"/>
              <w:rPr>
                <w:lang w:val="en-US"/>
              </w:rPr>
            </w:pPr>
            <w:hyperlink r:id="rId8" w:history="1">
              <w:r w:rsidR="005103A9">
                <w:rPr>
                  <w:rStyle w:val="Internetlink"/>
                  <w:color w:val="auto"/>
                  <w:sz w:val="14"/>
                  <w:szCs w:val="14"/>
                  <w:u w:val="none"/>
                </w:rPr>
                <w:t>Тел</w:t>
              </w:r>
              <w:r w:rsidR="005103A9" w:rsidRPr="00E608AC">
                <w:rPr>
                  <w:rStyle w:val="Internetlink"/>
                  <w:color w:val="auto"/>
                  <w:sz w:val="14"/>
                  <w:szCs w:val="14"/>
                  <w:u w:val="none"/>
                  <w:lang w:val="en-US"/>
                </w:rPr>
                <w:t>: (7172) 62 15 04   62 15 91</w:t>
              </w:r>
            </w:hyperlink>
          </w:p>
          <w:p w:rsidR="003F2B01" w:rsidRPr="00E608AC" w:rsidRDefault="008E3F7F">
            <w:pPr>
              <w:pStyle w:val="Standard"/>
              <w:shd w:val="clear" w:color="auto" w:fill="FFFFFF"/>
              <w:spacing w:line="149" w:lineRule="exact"/>
              <w:ind w:right="5"/>
              <w:rPr>
                <w:lang w:val="en-US"/>
              </w:rPr>
            </w:pPr>
            <w:hyperlink r:id="rId9" w:history="1">
              <w:r w:rsidR="005103A9" w:rsidRPr="00E608AC">
                <w:rPr>
                  <w:rStyle w:val="Internetlink"/>
                  <w:sz w:val="14"/>
                  <w:szCs w:val="14"/>
                  <w:lang w:val="en-US"/>
                </w:rPr>
                <w:t>http://www.kazpatent.kz</w:t>
              </w:r>
            </w:hyperlink>
            <w:hyperlink r:id="rId10" w:history="1">
              <w:r w:rsidR="005103A9" w:rsidRPr="00E608AC">
                <w:rPr>
                  <w:rStyle w:val="Internetlink"/>
                  <w:sz w:val="14"/>
                  <w:szCs w:val="14"/>
                  <w:lang w:val="en-US"/>
                </w:rPr>
                <w:t>, e-mail: kazpatent@kazpatent.kz</w:t>
              </w:r>
            </w:hyperlink>
          </w:p>
        </w:tc>
        <w:tc>
          <w:tcPr>
            <w:tcW w:w="4436" w:type="dxa"/>
            <w:gridSpan w:val="2"/>
            <w:tcMar>
              <w:top w:w="55" w:type="dxa"/>
              <w:left w:w="55" w:type="dxa"/>
              <w:bottom w:w="55" w:type="dxa"/>
              <w:right w:w="55" w:type="dxa"/>
            </w:tcMar>
          </w:tcPr>
          <w:p w:rsidR="003F2B01" w:rsidRDefault="005103A9">
            <w:pPr>
              <w:pStyle w:val="Standard"/>
              <w:jc w:val="right"/>
              <w:rPr>
                <w:color w:val="000000"/>
                <w:sz w:val="14"/>
                <w:szCs w:val="14"/>
              </w:rPr>
            </w:pPr>
            <w:r>
              <w:rPr>
                <w:color w:val="000000"/>
                <w:sz w:val="14"/>
                <w:szCs w:val="14"/>
              </w:rPr>
              <w:t>шоссе Коргалжин, здание 3Б, г. Нур-Султан, Республика Казахстан, 010000</w:t>
            </w:r>
          </w:p>
          <w:p w:rsidR="003F2B01" w:rsidRPr="00E608AC" w:rsidRDefault="008E3F7F">
            <w:pPr>
              <w:pStyle w:val="Standard"/>
              <w:shd w:val="clear" w:color="auto" w:fill="FFFFFF"/>
              <w:spacing w:line="149" w:lineRule="exact"/>
              <w:ind w:right="5"/>
              <w:jc w:val="right"/>
              <w:rPr>
                <w:color w:val="000000"/>
                <w:sz w:val="14"/>
                <w:szCs w:val="14"/>
                <w:lang w:val="en-US"/>
              </w:rPr>
            </w:pPr>
            <w:hyperlink r:id="rId11" w:history="1">
              <w:r w:rsidR="005103A9">
                <w:rPr>
                  <w:rStyle w:val="Internetlink"/>
                  <w:color w:val="auto"/>
                  <w:u w:val="none"/>
                </w:rPr>
                <w:t>Тел</w:t>
              </w:r>
              <w:r w:rsidR="005103A9" w:rsidRPr="00E608AC">
                <w:rPr>
                  <w:rStyle w:val="Internetlink"/>
                  <w:color w:val="auto"/>
                  <w:u w:val="none"/>
                  <w:lang w:val="en-US"/>
                </w:rPr>
                <w:t>: (7172) 62 15 04   62 15 91</w:t>
              </w:r>
            </w:hyperlink>
          </w:p>
          <w:p w:rsidR="003F2B01" w:rsidRPr="00E608AC" w:rsidRDefault="008E3F7F">
            <w:pPr>
              <w:pStyle w:val="Standard"/>
              <w:shd w:val="clear" w:color="auto" w:fill="FFFFFF"/>
              <w:spacing w:line="149" w:lineRule="exact"/>
              <w:ind w:right="5"/>
              <w:jc w:val="right"/>
              <w:rPr>
                <w:lang w:val="en-US"/>
              </w:rPr>
            </w:pPr>
            <w:hyperlink r:id="rId12" w:history="1">
              <w:r w:rsidR="005103A9" w:rsidRPr="00E608AC">
                <w:rPr>
                  <w:rStyle w:val="Internetlink"/>
                  <w:sz w:val="14"/>
                  <w:szCs w:val="14"/>
                  <w:lang w:val="en-US"/>
                </w:rPr>
                <w:t>http://www.kazpatent.kz</w:t>
              </w:r>
            </w:hyperlink>
            <w:hyperlink r:id="rId13" w:history="1">
              <w:r w:rsidR="005103A9" w:rsidRPr="00E608AC">
                <w:rPr>
                  <w:rStyle w:val="Internetlink"/>
                  <w:sz w:val="14"/>
                  <w:szCs w:val="14"/>
                  <w:lang w:val="en-US"/>
                </w:rPr>
                <w:t>, e-mail: kazpatent@kazpatent.kz</w:t>
              </w:r>
            </w:hyperlink>
          </w:p>
        </w:tc>
      </w:tr>
    </w:tbl>
    <w:p w:rsidR="003F2B01" w:rsidRPr="00E608AC" w:rsidRDefault="003F2B01">
      <w:pPr>
        <w:pStyle w:val="Standard"/>
        <w:rPr>
          <w:lang w:val="en-US"/>
        </w:rPr>
      </w:pPr>
    </w:p>
    <w:tbl>
      <w:tblPr>
        <w:tblW w:w="9360" w:type="dxa"/>
        <w:tblLayout w:type="fixed"/>
        <w:tblCellMar>
          <w:left w:w="10" w:type="dxa"/>
          <w:right w:w="10" w:type="dxa"/>
        </w:tblCellMar>
        <w:tblLook w:val="0000" w:firstRow="0" w:lastRow="0" w:firstColumn="0" w:lastColumn="0" w:noHBand="0" w:noVBand="0"/>
      </w:tblPr>
      <w:tblGrid>
        <w:gridCol w:w="4425"/>
        <w:gridCol w:w="4935"/>
      </w:tblGrid>
      <w:tr w:rsidR="003F2B01">
        <w:tc>
          <w:tcPr>
            <w:tcW w:w="4425" w:type="dxa"/>
            <w:tcMar>
              <w:top w:w="55" w:type="dxa"/>
              <w:left w:w="55" w:type="dxa"/>
              <w:bottom w:w="55" w:type="dxa"/>
              <w:right w:w="55" w:type="dxa"/>
            </w:tcMar>
          </w:tcPr>
          <w:p w:rsidR="003F2B01" w:rsidRPr="00E608AC" w:rsidRDefault="005103A9">
            <w:pPr>
              <w:pStyle w:val="TableContents"/>
              <w:rPr>
                <w:lang w:val="kk-KZ"/>
              </w:rPr>
            </w:pPr>
            <w:r>
              <w:rPr>
                <w:lang w:val="kk-KZ"/>
              </w:rPr>
              <w:t xml:space="preserve"> Хат алмасу кезінде №  </w:t>
            </w:r>
            <w:sdt>
              <w:sdtPr>
                <w:rPr>
                  <w:lang w:val="kk-KZ"/>
                </w:rPr>
                <w:alias w:val="RequestNumber"/>
                <w:tag w:val="RequestNumber"/>
                <w:id w:val="1466083266"/>
                <w:placeholder>
                  <w:docPart w:val="DefaultPlaceholder_-1854013440"/>
                </w:placeholder>
                <w:text/>
              </w:sdtPr>
              <w:sdtEndPr/>
              <w:sdtContent>
                <w:r>
                  <w:rPr>
                    <w:lang w:val="kk-KZ"/>
                  </w:rPr>
                  <w:t>&lt;НомерЗаявки&gt;</w:t>
                </w:r>
              </w:sdtContent>
            </w:sdt>
          </w:p>
          <w:p w:rsidR="003F2B01" w:rsidRDefault="005103A9">
            <w:pPr>
              <w:pStyle w:val="TableContents"/>
              <w:rPr>
                <w:lang w:val="kk-KZ"/>
              </w:rPr>
            </w:pPr>
            <w:r>
              <w:rPr>
                <w:lang w:val="kk-KZ"/>
              </w:rPr>
              <w:t>өтініміне сілтеме беруді сұраймыз</w:t>
            </w:r>
          </w:p>
        </w:tc>
        <w:tc>
          <w:tcPr>
            <w:tcW w:w="4935" w:type="dxa"/>
            <w:tcMar>
              <w:top w:w="55" w:type="dxa"/>
              <w:left w:w="55" w:type="dxa"/>
              <w:bottom w:w="55" w:type="dxa"/>
              <w:right w:w="55" w:type="dxa"/>
            </w:tcMar>
          </w:tcPr>
          <w:p w:rsidR="003F2B01" w:rsidRDefault="005103A9">
            <w:pPr>
              <w:pStyle w:val="Standard"/>
              <w:numPr>
                <w:ilvl w:val="0"/>
                <w:numId w:val="1"/>
              </w:numPr>
              <w:rPr>
                <w:lang w:val="kk-KZ"/>
              </w:rPr>
            </w:pPr>
            <w:r>
              <w:rPr>
                <w:lang w:val="kk-KZ"/>
              </w:rPr>
              <w:t xml:space="preserve"> </w:t>
            </w:r>
            <w:sdt>
              <w:sdtPr>
                <w:rPr>
                  <w:lang w:val="kk-KZ"/>
                </w:rPr>
                <w:alias w:val="CorrespondenceContact"/>
                <w:tag w:val="CorrespondenceContact"/>
                <w:id w:val="820854389"/>
                <w:placeholder>
                  <w:docPart w:val="DefaultPlaceholder_-1854013440"/>
                </w:placeholder>
                <w:text/>
              </w:sdtPr>
              <w:sdtEndPr/>
              <w:sdtContent>
                <w:r>
                  <w:rPr>
                    <w:lang w:val="kk-KZ"/>
                  </w:rPr>
                  <w:t>&lt;Контакт для переписки&gt;</w:t>
                </w:r>
              </w:sdtContent>
            </w:sdt>
          </w:p>
          <w:sdt>
            <w:sdtPr>
              <w:rPr>
                <w:lang w:val="kk-KZ"/>
              </w:rPr>
              <w:alias w:val="CorrespondenceAddress"/>
              <w:tag w:val="CorrespondenceAddress"/>
              <w:id w:val="1313368713"/>
              <w:placeholder>
                <w:docPart w:val="DefaultPlaceholder_-1854013440"/>
              </w:placeholder>
              <w:text/>
            </w:sdtPr>
            <w:sdtEndPr/>
            <w:sdtContent>
              <w:p w:rsidR="003F2B01" w:rsidRDefault="005103A9">
                <w:pPr>
                  <w:pStyle w:val="Standard"/>
                  <w:ind w:left="384" w:right="9"/>
                  <w:rPr>
                    <w:lang w:val="kk-KZ"/>
                  </w:rPr>
                </w:pPr>
                <w:r>
                  <w:rPr>
                    <w:lang w:val="kk-KZ"/>
                  </w:rPr>
                  <w:t>&lt;адрес для переписки&gt;</w:t>
                </w:r>
              </w:p>
            </w:sdtContent>
          </w:sdt>
        </w:tc>
      </w:tr>
      <w:tr w:rsidR="003F2B01">
        <w:tc>
          <w:tcPr>
            <w:tcW w:w="4425" w:type="dxa"/>
            <w:tcMar>
              <w:top w:w="55" w:type="dxa"/>
              <w:left w:w="55" w:type="dxa"/>
              <w:bottom w:w="55" w:type="dxa"/>
              <w:right w:w="55" w:type="dxa"/>
            </w:tcMar>
          </w:tcPr>
          <w:p w:rsidR="003F2B01" w:rsidRDefault="005103A9">
            <w:pPr>
              <w:pStyle w:val="Standard"/>
              <w:rPr>
                <w:lang w:val="kk-KZ"/>
              </w:rPr>
            </w:pPr>
            <w:r>
              <w:rPr>
                <w:lang w:val="kk-KZ"/>
              </w:rPr>
              <w:t>При переписке просим ссылаться</w:t>
            </w:r>
          </w:p>
          <w:p w:rsidR="003F2B01" w:rsidRDefault="005103A9">
            <w:pPr>
              <w:pStyle w:val="Standard"/>
              <w:rPr>
                <w:lang w:val="kk-KZ"/>
              </w:rPr>
            </w:pPr>
            <w:r>
              <w:rPr>
                <w:lang w:val="kk-KZ"/>
              </w:rPr>
              <w:t xml:space="preserve">на заявку № </w:t>
            </w:r>
            <w:sdt>
              <w:sdtPr>
                <w:rPr>
                  <w:lang w:val="kk-KZ"/>
                </w:rPr>
                <w:alias w:val="RequestNumber"/>
                <w:tag w:val="RequestNumber"/>
                <w:id w:val="433024318"/>
                <w:placeholder>
                  <w:docPart w:val="DefaultPlaceholder_-1854013440"/>
                </w:placeholder>
                <w:text/>
              </w:sdtPr>
              <w:sdtEndPr/>
              <w:sdtContent>
                <w:r>
                  <w:rPr>
                    <w:lang w:val="kk-KZ"/>
                  </w:rPr>
                  <w:t>&lt;НомерЗаявки&gt;</w:t>
                </w:r>
              </w:sdtContent>
            </w:sdt>
          </w:p>
        </w:tc>
        <w:tc>
          <w:tcPr>
            <w:tcW w:w="4935" w:type="dxa"/>
            <w:tcMar>
              <w:top w:w="55" w:type="dxa"/>
              <w:left w:w="55" w:type="dxa"/>
              <w:bottom w:w="55" w:type="dxa"/>
              <w:right w:w="55" w:type="dxa"/>
            </w:tcMar>
          </w:tcPr>
          <w:p w:rsidR="003F2B01" w:rsidRDefault="005103A9">
            <w:pPr>
              <w:pStyle w:val="Standard"/>
              <w:rPr>
                <w:lang w:val="kk-KZ"/>
              </w:rPr>
            </w:pPr>
            <w:r>
              <w:rPr>
                <w:lang w:val="kk-KZ"/>
              </w:rPr>
              <w:t>(74) &lt;74&gt;</w:t>
            </w:r>
          </w:p>
        </w:tc>
      </w:tr>
      <w:tr w:rsidR="003F2B01">
        <w:tc>
          <w:tcPr>
            <w:tcW w:w="4425" w:type="dxa"/>
            <w:tcMar>
              <w:top w:w="55" w:type="dxa"/>
              <w:left w:w="55" w:type="dxa"/>
              <w:bottom w:w="55" w:type="dxa"/>
              <w:right w:w="55" w:type="dxa"/>
            </w:tcMar>
          </w:tcPr>
          <w:p w:rsidR="003F2B01" w:rsidRDefault="003F2B01">
            <w:pPr>
              <w:pStyle w:val="Standard"/>
              <w:rPr>
                <w:lang w:val="kk-KZ"/>
              </w:rPr>
            </w:pPr>
          </w:p>
        </w:tc>
        <w:tc>
          <w:tcPr>
            <w:tcW w:w="4935" w:type="dxa"/>
            <w:tcMar>
              <w:top w:w="55" w:type="dxa"/>
              <w:left w:w="55" w:type="dxa"/>
              <w:bottom w:w="55" w:type="dxa"/>
              <w:right w:w="55" w:type="dxa"/>
            </w:tcMar>
          </w:tcPr>
          <w:p w:rsidR="003F2B01" w:rsidRDefault="003F2B01">
            <w:pPr>
              <w:pStyle w:val="Standard"/>
              <w:rPr>
                <w:lang w:val="kk-KZ"/>
              </w:rPr>
            </w:pPr>
          </w:p>
        </w:tc>
      </w:tr>
    </w:tbl>
    <w:p w:rsidR="003F2B01" w:rsidRDefault="003F2B01">
      <w:pPr>
        <w:pStyle w:val="Textbody"/>
        <w:spacing w:after="0"/>
        <w:rPr>
          <w:sz w:val="12"/>
          <w:szCs w:val="12"/>
        </w:rPr>
      </w:pPr>
    </w:p>
    <w:tbl>
      <w:tblPr>
        <w:tblW w:w="9360" w:type="dxa"/>
        <w:tblInd w:w="-6" w:type="dxa"/>
        <w:tblLayout w:type="fixed"/>
        <w:tblCellMar>
          <w:left w:w="10" w:type="dxa"/>
          <w:right w:w="10" w:type="dxa"/>
        </w:tblCellMar>
        <w:tblLook w:val="0000" w:firstRow="0" w:lastRow="0" w:firstColumn="0" w:lastColumn="0" w:noHBand="0" w:noVBand="0"/>
      </w:tblPr>
      <w:tblGrid>
        <w:gridCol w:w="778"/>
        <w:gridCol w:w="2342"/>
        <w:gridCol w:w="1989"/>
        <w:gridCol w:w="4251"/>
      </w:tblGrid>
      <w:tr w:rsidR="003F2B01">
        <w:tc>
          <w:tcPr>
            <w:tcW w:w="9360" w:type="dxa"/>
            <w:gridSpan w:val="4"/>
            <w:tcMar>
              <w:top w:w="55" w:type="dxa"/>
              <w:left w:w="55" w:type="dxa"/>
              <w:bottom w:w="55" w:type="dxa"/>
              <w:right w:w="55" w:type="dxa"/>
            </w:tcMar>
          </w:tcPr>
          <w:p w:rsidR="003F2B01" w:rsidRDefault="005103A9">
            <w:pPr>
              <w:pStyle w:val="6"/>
              <w:jc w:val="center"/>
              <w:rPr>
                <w:b/>
                <w:bCs/>
                <w:i w:val="0"/>
                <w:iCs w:val="0"/>
                <w:sz w:val="24"/>
                <w:szCs w:val="24"/>
                <w:lang w:val="kk-KZ"/>
              </w:rPr>
            </w:pPr>
            <w:r>
              <w:rPr>
                <w:b/>
                <w:bCs/>
                <w:i w:val="0"/>
                <w:iCs w:val="0"/>
                <w:sz w:val="24"/>
                <w:szCs w:val="24"/>
              </w:rPr>
              <w:t>Ф</w:t>
            </w:r>
            <w:r>
              <w:rPr>
                <w:b/>
                <w:bCs/>
                <w:i w:val="0"/>
                <w:iCs w:val="0"/>
                <w:sz w:val="24"/>
                <w:szCs w:val="24"/>
                <w:lang w:val="kk-KZ"/>
              </w:rPr>
              <w:t xml:space="preserve">ормалдық сараптаманың оң нәтижесі туралы </w:t>
            </w:r>
            <w:r>
              <w:rPr>
                <w:b/>
                <w:bCs/>
                <w:i w:val="0"/>
                <w:iCs w:val="0"/>
                <w:sz w:val="24"/>
                <w:szCs w:val="24"/>
              </w:rPr>
              <w:t>х</w:t>
            </w:r>
            <w:r>
              <w:rPr>
                <w:b/>
                <w:bCs/>
                <w:i w:val="0"/>
                <w:iCs w:val="0"/>
                <w:sz w:val="24"/>
                <w:szCs w:val="24"/>
                <w:lang w:val="kk-KZ"/>
              </w:rPr>
              <w:t>абарлама</w:t>
            </w:r>
          </w:p>
          <w:p w:rsidR="003F2B01" w:rsidRDefault="003F2B01">
            <w:pPr>
              <w:pStyle w:val="Standard"/>
              <w:snapToGrid w:val="0"/>
              <w:jc w:val="center"/>
              <w:rPr>
                <w:b/>
                <w:sz w:val="24"/>
                <w:szCs w:val="24"/>
              </w:rPr>
            </w:pPr>
          </w:p>
        </w:tc>
      </w:tr>
      <w:tr w:rsidR="003F2B01">
        <w:tc>
          <w:tcPr>
            <w:tcW w:w="9360" w:type="dxa"/>
            <w:gridSpan w:val="4"/>
            <w:tcMar>
              <w:top w:w="55" w:type="dxa"/>
              <w:left w:w="55" w:type="dxa"/>
              <w:bottom w:w="55" w:type="dxa"/>
              <w:right w:w="55" w:type="dxa"/>
            </w:tcMar>
          </w:tcPr>
          <w:p w:rsidR="003F2B01" w:rsidRDefault="005103A9">
            <w:pPr>
              <w:pStyle w:val="Textbody"/>
              <w:snapToGrid w:val="0"/>
              <w:rPr>
                <w:color w:val="000000"/>
                <w:sz w:val="24"/>
                <w:szCs w:val="24"/>
              </w:rPr>
            </w:pPr>
            <w:r>
              <w:rPr>
                <w:color w:val="000000"/>
                <w:sz w:val="24"/>
                <w:szCs w:val="24"/>
              </w:rPr>
              <w:t xml:space="preserve">Осы хатпен «ҰЗМИ» РМК өтініш берушілерді </w:t>
            </w:r>
            <w:r>
              <w:rPr>
                <w:i/>
                <w:color w:val="000000"/>
                <w:sz w:val="24"/>
                <w:szCs w:val="24"/>
              </w:rPr>
              <w:t>«</w:t>
            </w:r>
            <w:sdt>
              <w:sdtPr>
                <w:rPr>
                  <w:i/>
                  <w:color w:val="000000"/>
                  <w:sz w:val="24"/>
                  <w:szCs w:val="24"/>
                  <w:lang w:val="kk-KZ"/>
                </w:rPr>
                <w:alias w:val="RequestNameKz"/>
                <w:tag w:val="RequestNameKz"/>
                <w:id w:val="453292944"/>
                <w:placeholder>
                  <w:docPart w:val="DefaultPlaceholder_-1854013440"/>
                </w:placeholder>
                <w:text/>
              </w:sdtPr>
              <w:sdtContent>
                <w:r>
                  <w:rPr>
                    <w:i/>
                    <w:color w:val="000000"/>
                    <w:sz w:val="24"/>
                    <w:szCs w:val="24"/>
                    <w:lang w:val="kk-KZ"/>
                  </w:rPr>
                  <w:t>&lt;НаименованиеKZ&gt;</w:t>
                </w:r>
                <w:r w:rsidRPr="00022402">
                  <w:rPr>
                    <w:i/>
                    <w:color w:val="000000"/>
                    <w:sz w:val="24"/>
                    <w:szCs w:val="24"/>
                    <w:lang w:val="kk-KZ"/>
                  </w:rPr>
                  <w:t>»</w:t>
                </w:r>
              </w:sdtContent>
            </w:sdt>
            <w:r>
              <w:rPr>
                <w:color w:val="000000"/>
                <w:sz w:val="24"/>
                <w:szCs w:val="24"/>
              </w:rPr>
              <w:t xml:space="preserve"> атты өнертабысқа өтінімі бойынша формалдық сараптаманың аяқталуы туралы хабардар етеді.</w:t>
            </w:r>
          </w:p>
          <w:p w:rsidR="003F2B01" w:rsidRDefault="005103A9">
            <w:pPr>
              <w:pStyle w:val="Standard"/>
              <w:ind w:hanging="14"/>
              <w:rPr>
                <w:sz w:val="24"/>
                <w:szCs w:val="24"/>
                <w:lang w:val="kk-KZ"/>
              </w:rPr>
            </w:pPr>
            <w:r>
              <w:rPr>
                <w:sz w:val="24"/>
                <w:szCs w:val="24"/>
                <w:lang w:val="kk-KZ"/>
              </w:rPr>
              <w:t xml:space="preserve">(21)      </w:t>
            </w:r>
            <w:sdt>
              <w:sdtPr>
                <w:rPr>
                  <w:sz w:val="24"/>
                  <w:szCs w:val="24"/>
                  <w:lang w:val="kk-KZ"/>
                </w:rPr>
                <w:alias w:val="RequestNumber"/>
                <w:tag w:val="RequestNumber"/>
                <w:id w:val="1729952835"/>
                <w:placeholder>
                  <w:docPart w:val="DefaultPlaceholder_-1854013440"/>
                </w:placeholder>
                <w:text/>
              </w:sdtPr>
              <w:sdtEndPr/>
              <w:sdtContent>
                <w:r>
                  <w:rPr>
                    <w:sz w:val="24"/>
                    <w:szCs w:val="24"/>
                    <w:lang w:val="kk-KZ"/>
                  </w:rPr>
                  <w:t>&lt;НомерЗаявки&gt;</w:t>
                </w:r>
              </w:sdtContent>
            </w:sdt>
          </w:p>
          <w:p w:rsidR="003F2B01" w:rsidRDefault="005103A9">
            <w:pPr>
              <w:pStyle w:val="Standard"/>
              <w:rPr>
                <w:sz w:val="24"/>
                <w:szCs w:val="24"/>
                <w:lang w:val="kk-KZ"/>
              </w:rPr>
            </w:pPr>
            <w:r>
              <w:rPr>
                <w:sz w:val="24"/>
                <w:szCs w:val="24"/>
                <w:lang w:val="kk-KZ"/>
              </w:rPr>
              <w:t xml:space="preserve">(22)      </w:t>
            </w:r>
            <w:sdt>
              <w:sdtPr>
                <w:rPr>
                  <w:sz w:val="24"/>
                  <w:szCs w:val="24"/>
                  <w:lang w:val="kk-KZ"/>
                </w:rPr>
                <w:alias w:val="RequestDate"/>
                <w:tag w:val="RequestDate"/>
                <w:id w:val="-1369834251"/>
                <w:placeholder>
                  <w:docPart w:val="DefaultPlaceholder_-1854013440"/>
                </w:placeholder>
                <w:text/>
              </w:sdtPr>
              <w:sdtEndPr/>
              <w:sdtContent>
                <w:r>
                  <w:rPr>
                    <w:sz w:val="24"/>
                    <w:szCs w:val="24"/>
                    <w:lang w:val="kk-KZ"/>
                  </w:rPr>
                  <w:t>&lt;ДатаЗаявки&gt;</w:t>
                </w:r>
              </w:sdtContent>
            </w:sdt>
          </w:p>
          <w:p w:rsidR="003F2B01" w:rsidRDefault="005103A9">
            <w:pPr>
              <w:pStyle w:val="Standard"/>
              <w:ind w:left="722" w:hanging="723"/>
              <w:rPr>
                <w:sz w:val="24"/>
                <w:szCs w:val="24"/>
                <w:lang w:val="kk-KZ"/>
              </w:rPr>
            </w:pPr>
            <w:r>
              <w:rPr>
                <w:sz w:val="24"/>
                <w:szCs w:val="24"/>
                <w:lang w:val="kk-KZ"/>
              </w:rPr>
              <w:t xml:space="preserve">(71)      </w:t>
            </w:r>
            <w:sdt>
              <w:sdtPr>
                <w:rPr>
                  <w:sz w:val="24"/>
                  <w:szCs w:val="24"/>
                  <w:lang w:val="kk-KZ"/>
                </w:rPr>
                <w:alias w:val="Declarants"/>
                <w:tag w:val="Declarants"/>
                <w:id w:val="-1292442562"/>
                <w:placeholder>
                  <w:docPart w:val="DefaultPlaceholder_-1854013440"/>
                </w:placeholder>
                <w:text/>
              </w:sdtPr>
              <w:sdtEndPr/>
              <w:sdtContent>
                <w:r>
                  <w:rPr>
                    <w:sz w:val="24"/>
                    <w:szCs w:val="24"/>
                    <w:lang w:val="kk-KZ"/>
                  </w:rPr>
                  <w:t>&lt;Заявители&gt;</w:t>
                </w:r>
              </w:sdtContent>
            </w:sdt>
          </w:p>
          <w:p w:rsidR="003F2B01" w:rsidRDefault="005103A9">
            <w:pPr>
              <w:pStyle w:val="Standard"/>
              <w:shd w:val="clear" w:color="auto" w:fill="FFFFFF"/>
              <w:spacing w:line="180" w:lineRule="atLeast"/>
              <w:ind w:left="722" w:hanging="723"/>
              <w:rPr>
                <w:sz w:val="24"/>
                <w:szCs w:val="24"/>
                <w:lang w:val="kk-KZ"/>
              </w:rPr>
            </w:pPr>
            <w:r>
              <w:rPr>
                <w:sz w:val="24"/>
                <w:szCs w:val="24"/>
                <w:lang w:val="kk-KZ"/>
              </w:rPr>
              <w:t xml:space="preserve">(72)      </w:t>
            </w:r>
            <w:sdt>
              <w:sdtPr>
                <w:rPr>
                  <w:sz w:val="24"/>
                  <w:szCs w:val="24"/>
                  <w:lang w:val="kk-KZ"/>
                </w:rPr>
                <w:alias w:val="PatentAuthorsKz"/>
                <w:tag w:val="PatentAuthorsKz"/>
                <w:id w:val="-2061004383"/>
                <w:placeholder>
                  <w:docPart w:val="DefaultPlaceholder_-1854013440"/>
                </w:placeholder>
                <w:text/>
              </w:sdtPr>
              <w:sdtEndPr/>
              <w:sdtContent>
                <w:r>
                  <w:rPr>
                    <w:sz w:val="24"/>
                    <w:szCs w:val="24"/>
                    <w:lang w:val="kk-KZ"/>
                  </w:rPr>
                  <w:t>&lt;АвторыKZ&gt;</w:t>
                </w:r>
              </w:sdtContent>
            </w:sdt>
          </w:p>
        </w:tc>
      </w:tr>
      <w:tr w:rsidR="003F2B01" w:rsidTr="00A50BCC">
        <w:tc>
          <w:tcPr>
            <w:tcW w:w="778" w:type="dxa"/>
            <w:tcMar>
              <w:top w:w="55" w:type="dxa"/>
              <w:left w:w="55" w:type="dxa"/>
              <w:bottom w:w="55" w:type="dxa"/>
              <w:right w:w="55" w:type="dxa"/>
            </w:tcMar>
          </w:tcPr>
          <w:p w:rsidR="003F2B01" w:rsidRDefault="005103A9">
            <w:pPr>
              <w:pStyle w:val="Standard"/>
              <w:snapToGrid w:val="0"/>
              <w:ind w:left="9" w:right="-141" w:firstLine="15"/>
              <w:jc w:val="both"/>
              <w:rPr>
                <w:sz w:val="24"/>
                <w:szCs w:val="24"/>
                <w:lang w:val="kk-KZ"/>
              </w:rPr>
            </w:pPr>
            <w:r>
              <w:rPr>
                <w:sz w:val="24"/>
                <w:szCs w:val="24"/>
                <w:lang w:val="kk-KZ"/>
              </w:rPr>
              <w:t>(31-33)</w:t>
            </w:r>
          </w:p>
        </w:tc>
        <w:tc>
          <w:tcPr>
            <w:tcW w:w="2342" w:type="dxa"/>
            <w:tcMar>
              <w:top w:w="55" w:type="dxa"/>
              <w:left w:w="55" w:type="dxa"/>
              <w:bottom w:w="55" w:type="dxa"/>
              <w:right w:w="55" w:type="dxa"/>
            </w:tcMar>
          </w:tcPr>
          <w:sdt>
            <w:sdtPr>
              <w:rPr>
                <w:sz w:val="24"/>
                <w:szCs w:val="24"/>
                <w:lang w:val="kk-KZ"/>
              </w:rPr>
              <w:alias w:val="Priority31"/>
              <w:tag w:val="Priority31"/>
              <w:id w:val="-55084851"/>
              <w:placeholder>
                <w:docPart w:val="DefaultPlaceholder_-1854013440"/>
              </w:placeholder>
              <w:text/>
            </w:sdtPr>
            <w:sdtEndPr/>
            <w:sdtContent>
              <w:p w:rsidR="003F2B01" w:rsidRDefault="005103A9">
                <w:pPr>
                  <w:pStyle w:val="Standard"/>
                  <w:snapToGrid w:val="0"/>
                  <w:jc w:val="both"/>
                  <w:rPr>
                    <w:sz w:val="24"/>
                    <w:szCs w:val="24"/>
                    <w:lang w:val="kk-KZ"/>
                  </w:rPr>
                </w:pPr>
                <w:r>
                  <w:rPr>
                    <w:sz w:val="24"/>
                    <w:szCs w:val="24"/>
                    <w:lang w:val="kk-KZ"/>
                  </w:rPr>
                  <w:t>&lt;PRIORITET_31&gt;</w:t>
                </w:r>
              </w:p>
            </w:sdtContent>
          </w:sdt>
        </w:tc>
        <w:tc>
          <w:tcPr>
            <w:tcW w:w="1989" w:type="dxa"/>
            <w:tcMar>
              <w:top w:w="55" w:type="dxa"/>
              <w:left w:w="55" w:type="dxa"/>
              <w:bottom w:w="55" w:type="dxa"/>
              <w:right w:w="55" w:type="dxa"/>
            </w:tcMar>
          </w:tcPr>
          <w:sdt>
            <w:sdtPr>
              <w:rPr>
                <w:sz w:val="24"/>
                <w:szCs w:val="24"/>
                <w:lang w:val="kk-KZ"/>
              </w:rPr>
              <w:alias w:val="Priority32"/>
              <w:tag w:val="Priority32"/>
              <w:id w:val="-316652232"/>
              <w:placeholder>
                <w:docPart w:val="DefaultPlaceholder_-1854013440"/>
              </w:placeholder>
              <w:text/>
            </w:sdtPr>
            <w:sdtEndPr/>
            <w:sdtContent>
              <w:p w:rsidR="003F2B01" w:rsidRDefault="005103A9">
                <w:pPr>
                  <w:pStyle w:val="Standard"/>
                  <w:tabs>
                    <w:tab w:val="left" w:pos="1715"/>
                  </w:tabs>
                  <w:snapToGrid w:val="0"/>
                  <w:ind w:left="5" w:right="-565"/>
                  <w:jc w:val="both"/>
                  <w:rPr>
                    <w:sz w:val="24"/>
                    <w:szCs w:val="24"/>
                    <w:lang w:val="kk-KZ"/>
                  </w:rPr>
                </w:pPr>
                <w:r>
                  <w:rPr>
                    <w:sz w:val="24"/>
                    <w:szCs w:val="24"/>
                    <w:lang w:val="kk-KZ"/>
                  </w:rPr>
                  <w:t>&lt;PRIORITET_32&gt;</w:t>
                </w:r>
              </w:p>
            </w:sdtContent>
          </w:sdt>
        </w:tc>
        <w:tc>
          <w:tcPr>
            <w:tcW w:w="4251" w:type="dxa"/>
            <w:tcMar>
              <w:top w:w="55" w:type="dxa"/>
              <w:left w:w="55" w:type="dxa"/>
              <w:bottom w:w="55" w:type="dxa"/>
              <w:right w:w="55" w:type="dxa"/>
            </w:tcMar>
          </w:tcPr>
          <w:sdt>
            <w:sdtPr>
              <w:rPr>
                <w:sz w:val="24"/>
                <w:szCs w:val="24"/>
                <w:lang w:val="kk-KZ"/>
              </w:rPr>
              <w:alias w:val="Priority33"/>
              <w:tag w:val="Priority33"/>
              <w:id w:val="-1114825114"/>
              <w:placeholder>
                <w:docPart w:val="DefaultPlaceholder_-1854013440"/>
              </w:placeholder>
              <w:text/>
            </w:sdtPr>
            <w:sdtEndPr/>
            <w:sdtContent>
              <w:p w:rsidR="003F2B01" w:rsidRDefault="005103A9">
                <w:pPr>
                  <w:pStyle w:val="Standard"/>
                  <w:snapToGrid w:val="0"/>
                  <w:jc w:val="both"/>
                  <w:rPr>
                    <w:sz w:val="24"/>
                    <w:szCs w:val="24"/>
                    <w:lang w:val="kk-KZ"/>
                  </w:rPr>
                </w:pPr>
                <w:r>
                  <w:rPr>
                    <w:sz w:val="24"/>
                    <w:szCs w:val="24"/>
                    <w:lang w:val="kk-KZ"/>
                  </w:rPr>
                  <w:t>&lt;PRIORITET_33&gt;</w:t>
                </w:r>
              </w:p>
            </w:sdtContent>
          </w:sdt>
        </w:tc>
      </w:tr>
      <w:tr w:rsidR="003F2B01">
        <w:tc>
          <w:tcPr>
            <w:tcW w:w="9360" w:type="dxa"/>
            <w:gridSpan w:val="4"/>
            <w:tcMar>
              <w:top w:w="55" w:type="dxa"/>
              <w:left w:w="55" w:type="dxa"/>
              <w:bottom w:w="55" w:type="dxa"/>
              <w:right w:w="55" w:type="dxa"/>
            </w:tcMar>
          </w:tcPr>
          <w:sdt>
            <w:sdtPr>
              <w:rPr>
                <w:sz w:val="24"/>
                <w:szCs w:val="24"/>
                <w:lang w:val="kk-KZ"/>
              </w:rPr>
              <w:alias w:val="Priority86"/>
              <w:tag w:val="Priority86"/>
              <w:id w:val="-2028776451"/>
              <w:placeholder>
                <w:docPart w:val="DefaultPlaceholder_-1854013440"/>
              </w:placeholder>
              <w:text/>
            </w:sdtPr>
            <w:sdtEndPr/>
            <w:sdtContent>
              <w:p w:rsidR="003F2B01" w:rsidRDefault="005103A9">
                <w:pPr>
                  <w:pStyle w:val="Standard"/>
                  <w:snapToGrid w:val="0"/>
                  <w:jc w:val="both"/>
                  <w:rPr>
                    <w:sz w:val="24"/>
                    <w:szCs w:val="24"/>
                    <w:lang w:val="kk-KZ"/>
                  </w:rPr>
                </w:pPr>
                <w:r>
                  <w:rPr>
                    <w:sz w:val="24"/>
                    <w:szCs w:val="24"/>
                    <w:lang w:val="kk-KZ"/>
                  </w:rPr>
                  <w:t>&lt;PRIORITET_86&gt;</w:t>
                </w:r>
              </w:p>
            </w:sdtContent>
          </w:sdt>
        </w:tc>
      </w:tr>
      <w:tr w:rsidR="003F2B01">
        <w:tc>
          <w:tcPr>
            <w:tcW w:w="9360" w:type="dxa"/>
            <w:gridSpan w:val="4"/>
            <w:tcMar>
              <w:top w:w="55" w:type="dxa"/>
              <w:left w:w="55" w:type="dxa"/>
              <w:bottom w:w="55" w:type="dxa"/>
              <w:right w:w="55" w:type="dxa"/>
            </w:tcMar>
          </w:tcPr>
          <w:p w:rsidR="003F2B01" w:rsidRDefault="005103A9">
            <w:pPr>
              <w:pStyle w:val="Textbody"/>
              <w:snapToGrid w:val="0"/>
              <w:spacing w:after="0"/>
              <w:ind w:firstLine="270"/>
              <w:jc w:val="both"/>
              <w:rPr>
                <w:b/>
                <w:bCs/>
                <w:i/>
                <w:iCs/>
                <w:color w:val="000000"/>
              </w:rPr>
            </w:pPr>
            <w:r>
              <w:rPr>
                <w:b/>
                <w:bCs/>
                <w:i/>
                <w:iCs/>
                <w:color w:val="000000"/>
              </w:rPr>
              <w:t>Қазақстан Республикасының Патент заңының 22 бабының 7 тармағына сәйкес өтінімге мәні бойынша сараптама осы хабарлама жіберілген күннен 3 ай мерзім ішінде ақы төленгендігін растайтын құжатты тапсырған жағдайда жүргізіледі.</w:t>
            </w:r>
          </w:p>
          <w:p w:rsidR="003F2B01" w:rsidRDefault="005103A9">
            <w:pPr>
              <w:pStyle w:val="Textbody"/>
              <w:spacing w:after="0"/>
              <w:jc w:val="both"/>
              <w:rPr>
                <w:b/>
                <w:bCs/>
                <w:i/>
                <w:color w:val="000000"/>
              </w:rPr>
            </w:pPr>
            <w:r>
              <w:rPr>
                <w:b/>
                <w:bCs/>
                <w:i/>
                <w:color w:val="000000"/>
              </w:rPr>
              <w:t xml:space="preserve">  Мәні бойынша сараптамаға ақы төленбеген жағдайда өтінім кері қайтарып алынған болып есептеледі.</w:t>
            </w:r>
          </w:p>
          <w:p w:rsidR="003F2B01" w:rsidRDefault="005103A9">
            <w:pPr>
              <w:pStyle w:val="Textbody"/>
              <w:spacing w:after="0"/>
              <w:jc w:val="both"/>
              <w:rPr>
                <w:b/>
                <w:bCs/>
                <w:i/>
                <w:color w:val="000000"/>
              </w:rPr>
            </w:pPr>
            <w:r>
              <w:rPr>
                <w:b/>
                <w:bCs/>
                <w:i/>
                <w:color w:val="000000"/>
              </w:rPr>
              <w:t xml:space="preserve">  Заңның 22 бабының 13 тармағына сәйкес өтінім беруші өткізіп алған мерзімдерді өткізіп алғап мерзімді қалпына келтіру ақысының төленгені туралы құжат тапсырған жағдайда қалпына келтіруі мүмкін. Мерзімді қалпына келтіру туралы өтінімхатты өтінім беруші өткізіп алған мерзім біткен күннен бастап он екі айдан кешіктірмей беруіне болады.</w:t>
            </w:r>
          </w:p>
        </w:tc>
      </w:tr>
      <w:tr w:rsidR="003F2B01">
        <w:tc>
          <w:tcPr>
            <w:tcW w:w="9360" w:type="dxa"/>
            <w:gridSpan w:val="4"/>
            <w:tcMar>
              <w:top w:w="55" w:type="dxa"/>
              <w:left w:w="55" w:type="dxa"/>
              <w:bottom w:w="55" w:type="dxa"/>
              <w:right w:w="55" w:type="dxa"/>
            </w:tcMar>
          </w:tcPr>
          <w:p w:rsidR="003F2B01" w:rsidRDefault="003F2B01">
            <w:pPr>
              <w:pStyle w:val="Textbody"/>
              <w:snapToGrid w:val="0"/>
              <w:spacing w:after="0"/>
              <w:ind w:firstLine="270"/>
              <w:jc w:val="both"/>
              <w:rPr>
                <w:b/>
                <w:bCs/>
                <w:i/>
                <w:iCs/>
                <w:color w:val="000000"/>
              </w:rPr>
            </w:pPr>
          </w:p>
        </w:tc>
      </w:tr>
    </w:tbl>
    <w:p w:rsidR="003F2B01" w:rsidRDefault="003F2B01">
      <w:pPr>
        <w:pStyle w:val="Standard"/>
        <w:rPr>
          <w:sz w:val="24"/>
          <w:szCs w:val="24"/>
        </w:rPr>
      </w:pPr>
    </w:p>
    <w:tbl>
      <w:tblPr>
        <w:tblW w:w="9354" w:type="dxa"/>
        <w:tblLayout w:type="fixed"/>
        <w:tblCellMar>
          <w:left w:w="10" w:type="dxa"/>
          <w:right w:w="10" w:type="dxa"/>
        </w:tblCellMar>
        <w:tblLook w:val="0000" w:firstRow="0" w:lastRow="0" w:firstColumn="0" w:lastColumn="0" w:noHBand="0" w:noVBand="0"/>
      </w:tblPr>
      <w:tblGrid>
        <w:gridCol w:w="4676"/>
        <w:gridCol w:w="4678"/>
      </w:tblGrid>
      <w:tr w:rsidR="003F2B01">
        <w:trPr>
          <w:trHeight w:val="354"/>
        </w:trPr>
        <w:tc>
          <w:tcPr>
            <w:tcW w:w="4676" w:type="dxa"/>
            <w:tcMar>
              <w:top w:w="55" w:type="dxa"/>
              <w:left w:w="55" w:type="dxa"/>
              <w:bottom w:w="55" w:type="dxa"/>
              <w:right w:w="55" w:type="dxa"/>
            </w:tcMar>
          </w:tcPr>
          <w:p w:rsidR="003F2B01" w:rsidRDefault="005103A9">
            <w:pPr>
              <w:pStyle w:val="Textbody"/>
              <w:rPr>
                <w:b/>
                <w:bCs/>
                <w:sz w:val="24"/>
                <w:szCs w:val="24"/>
                <w:lang w:val="kk-KZ"/>
              </w:rPr>
            </w:pPr>
            <w:r>
              <w:rPr>
                <w:b/>
                <w:bCs/>
                <w:sz w:val="24"/>
                <w:szCs w:val="24"/>
                <w:lang w:val="kk-KZ"/>
              </w:rPr>
              <w:t xml:space="preserve">      Басқарма басшысы</w:t>
            </w:r>
          </w:p>
        </w:tc>
        <w:tc>
          <w:tcPr>
            <w:tcW w:w="4678" w:type="dxa"/>
            <w:tcMar>
              <w:top w:w="55" w:type="dxa"/>
              <w:left w:w="55" w:type="dxa"/>
              <w:bottom w:w="55" w:type="dxa"/>
              <w:right w:w="55" w:type="dxa"/>
            </w:tcMar>
          </w:tcPr>
          <w:p w:rsidR="003F2B01" w:rsidRDefault="005103A9">
            <w:pPr>
              <w:pStyle w:val="TableContents"/>
              <w:rPr>
                <w:b/>
                <w:bCs/>
                <w:sz w:val="24"/>
                <w:szCs w:val="24"/>
                <w:lang w:val="kk-KZ"/>
              </w:rPr>
            </w:pPr>
            <w:r>
              <w:rPr>
                <w:b/>
                <w:bCs/>
                <w:sz w:val="24"/>
                <w:szCs w:val="24"/>
                <w:lang w:val="kk-KZ"/>
              </w:rPr>
              <w:t xml:space="preserve">                                      К. </w:t>
            </w:r>
            <w:r>
              <w:rPr>
                <w:b/>
                <w:bCs/>
                <w:sz w:val="24"/>
                <w:szCs w:val="24"/>
              </w:rPr>
              <w:t>Искакова</w:t>
            </w:r>
          </w:p>
        </w:tc>
      </w:tr>
    </w:tbl>
    <w:p w:rsidR="003F2B01" w:rsidRDefault="005103A9">
      <w:pPr>
        <w:pStyle w:val="Standard"/>
        <w:rPr>
          <w:b/>
          <w:bCs/>
          <w:sz w:val="24"/>
          <w:szCs w:val="24"/>
        </w:rPr>
      </w:pPr>
      <w:r>
        <w:rPr>
          <w:b/>
          <w:bCs/>
          <w:sz w:val="24"/>
          <w:szCs w:val="24"/>
        </w:rPr>
        <w:t xml:space="preserve">       Сарапшы</w:t>
      </w:r>
      <w:r>
        <w:rPr>
          <w:b/>
          <w:bCs/>
          <w:sz w:val="24"/>
          <w:szCs w:val="24"/>
        </w:rPr>
        <w:tab/>
      </w:r>
      <w:r>
        <w:rPr>
          <w:b/>
          <w:bCs/>
          <w:sz w:val="24"/>
          <w:szCs w:val="24"/>
        </w:rPr>
        <w:tab/>
      </w:r>
      <w:r>
        <w:rPr>
          <w:b/>
          <w:bCs/>
          <w:sz w:val="24"/>
          <w:szCs w:val="24"/>
        </w:rPr>
        <w:tab/>
      </w:r>
      <w:r>
        <w:rPr>
          <w:b/>
          <w:bCs/>
          <w:sz w:val="24"/>
          <w:szCs w:val="24"/>
        </w:rPr>
        <w:tab/>
        <w:t xml:space="preserve"> </w:t>
      </w:r>
      <w:r>
        <w:rPr>
          <w:b/>
          <w:bCs/>
          <w:sz w:val="24"/>
          <w:szCs w:val="24"/>
        </w:rPr>
        <w:tab/>
      </w:r>
      <w:r>
        <w:rPr>
          <w:b/>
          <w:bCs/>
          <w:sz w:val="24"/>
          <w:szCs w:val="24"/>
        </w:rPr>
        <w:tab/>
      </w:r>
      <w:r>
        <w:rPr>
          <w:b/>
          <w:bCs/>
          <w:sz w:val="24"/>
          <w:szCs w:val="24"/>
        </w:rPr>
        <w:tab/>
        <w:t xml:space="preserve">           </w:t>
      </w:r>
      <w:sdt>
        <w:sdtPr>
          <w:rPr>
            <w:b/>
            <w:bCs/>
            <w:sz w:val="24"/>
            <w:szCs w:val="24"/>
          </w:rPr>
          <w:alias w:val="CurrentUser"/>
          <w:tag w:val="CurrentUser"/>
          <w:id w:val="2027744928"/>
          <w:placeholder>
            <w:docPart w:val="DefaultPlaceholder_-1854013440"/>
          </w:placeholder>
          <w:text/>
        </w:sdtPr>
        <w:sdtEndPr/>
        <w:sdtContent>
          <w:r>
            <w:rPr>
              <w:b/>
              <w:bCs/>
              <w:sz w:val="24"/>
              <w:szCs w:val="24"/>
            </w:rPr>
            <w:t>&lt;Пользователь&gt;</w:t>
          </w:r>
        </w:sdtContent>
      </w:sdt>
    </w:p>
    <w:p w:rsidR="003F2B01" w:rsidRDefault="003F2B01">
      <w:pPr>
        <w:pStyle w:val="Standard"/>
        <w:rPr>
          <w:b/>
          <w:bCs/>
          <w:sz w:val="24"/>
          <w:szCs w:val="24"/>
          <w:lang w:val="kk-KZ"/>
        </w:rPr>
      </w:pPr>
    </w:p>
    <w:sectPr w:rsidR="003F2B01">
      <w:pgSz w:w="11905" w:h="16837"/>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F7F" w:rsidRDefault="008E3F7F">
      <w:r>
        <w:separator/>
      </w:r>
    </w:p>
  </w:endnote>
  <w:endnote w:type="continuationSeparator" w:id="0">
    <w:p w:rsidR="008E3F7F" w:rsidRDefault="008E3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S Mincho">
    <w:altName w:val="ＭＳ 明朝"/>
    <w:panose1 w:val="02020609040205080304"/>
    <w:charset w:val="00"/>
    <w:family w:val="roman"/>
    <w:pitch w:val="default"/>
  </w:font>
  <w:font w:name="Arial CYR">
    <w:panose1 w:val="020B0604020202020204"/>
    <w:charset w:val="00"/>
    <w:family w:val="swiss"/>
    <w:pitch w:val="default"/>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F7F" w:rsidRDefault="008E3F7F">
      <w:r>
        <w:rPr>
          <w:color w:val="000000"/>
        </w:rPr>
        <w:separator/>
      </w:r>
    </w:p>
  </w:footnote>
  <w:footnote w:type="continuationSeparator" w:id="0">
    <w:p w:rsidR="008E3F7F" w:rsidRDefault="008E3F7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F32220"/>
    <w:multiLevelType w:val="multilevel"/>
    <w:tmpl w:val="A6A46408"/>
    <w:lvl w:ilvl="0">
      <w:start w:val="98"/>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formsDesig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B01"/>
    <w:rsid w:val="00022402"/>
    <w:rsid w:val="003F2B01"/>
    <w:rsid w:val="005103A9"/>
    <w:rsid w:val="008E3F7F"/>
    <w:rsid w:val="00A50BCC"/>
    <w:rsid w:val="00C460FD"/>
    <w:rsid w:val="00E608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A8CCBA-AB93-4312-AFD3-182028FBE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kern w:val="3"/>
        <w:sz w:val="24"/>
        <w:szCs w:val="24"/>
        <w:lang w:val="ru-RU" w:eastAsia="ru-RU"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6">
    <w:name w:val="heading 6"/>
    <w:basedOn w:val="Standard"/>
    <w:next w:val="Standard"/>
    <w:pPr>
      <w:keepNext/>
      <w:outlineLvl w:val="5"/>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rPr>
      <w:rFonts w:eastAsia="Times New Roman" w:cs="Times New Roman"/>
      <w:sz w:val="20"/>
      <w:szCs w:val="20"/>
    </w:rPr>
  </w:style>
  <w:style w:type="paragraph" w:styleId="a3">
    <w:name w:val="Title"/>
    <w:basedOn w:val="Standard"/>
    <w:next w:val="Textbody"/>
    <w:pPr>
      <w:keepNext/>
      <w:spacing w:before="240" w:after="120"/>
    </w:pPr>
    <w:rPr>
      <w:rFonts w:ascii="Arial" w:eastAsia="Lucida Sans Unicode" w:hAnsi="Arial" w:cs="Tahoma"/>
      <w:sz w:val="28"/>
      <w:szCs w:val="28"/>
    </w:rPr>
  </w:style>
  <w:style w:type="paragraph" w:customStyle="1" w:styleId="Textbody">
    <w:name w:val="Text body"/>
    <w:basedOn w:val="Standard"/>
    <w:pPr>
      <w:spacing w:after="120"/>
    </w:pPr>
  </w:style>
  <w:style w:type="paragraph" w:styleId="a4">
    <w:name w:val="Subtitle"/>
    <w:basedOn w:val="a3"/>
    <w:next w:val="Textbody"/>
    <w:pPr>
      <w:jc w:val="center"/>
    </w:pPr>
    <w:rPr>
      <w:i/>
      <w:iCs/>
    </w:rPr>
  </w:style>
  <w:style w:type="paragraph" w:styleId="a5">
    <w:name w:val="List"/>
    <w:basedOn w:val="Textbody"/>
    <w:rPr>
      <w:rFonts w:cs="Tahoma"/>
    </w:rPr>
  </w:style>
  <w:style w:type="paragraph" w:styleId="a6">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styleId="2">
    <w:name w:val="Body Text 2"/>
    <w:basedOn w:val="Standard"/>
    <w:pPr>
      <w:spacing w:after="120" w:line="480" w:lineRule="auto"/>
    </w:pPr>
    <w:rPr>
      <w:sz w:val="24"/>
      <w:szCs w:val="24"/>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a7">
    <w:name w:val="footer"/>
    <w:basedOn w:val="Standard"/>
    <w:pPr>
      <w:tabs>
        <w:tab w:val="center" w:pos="4677"/>
        <w:tab w:val="right" w:pos="9355"/>
      </w:tabs>
    </w:pPr>
    <w:rPr>
      <w:sz w:val="24"/>
      <w:szCs w:val="24"/>
    </w:rPr>
  </w:style>
  <w:style w:type="character" w:customStyle="1" w:styleId="Internetlink">
    <w:name w:val="Internet link"/>
    <w:basedOn w:val="a0"/>
    <w:rPr>
      <w:color w:val="0000FF"/>
      <w:u w:val="single"/>
    </w:rPr>
  </w:style>
  <w:style w:type="character" w:customStyle="1" w:styleId="Placeholder">
    <w:name w:val="Placeholder"/>
    <w:rPr>
      <w:smallCaps/>
      <w:color w:val="008080"/>
      <w:u w:val="dotted"/>
    </w:rPr>
  </w:style>
  <w:style w:type="character" w:customStyle="1" w:styleId="NumberingSymbols">
    <w:name w:val="Numbering Symbols"/>
  </w:style>
  <w:style w:type="character" w:styleId="a8">
    <w:name w:val="Placeholder Text"/>
    <w:basedOn w:val="a0"/>
    <w:uiPriority w:val="99"/>
    <w:semiHidden/>
    <w:rsid w:val="00A50B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zpatent.kz/" TargetMode="External"/><Relationship Id="rId13" Type="http://schemas.openxmlformats.org/officeDocument/2006/relationships/hyperlink" Target="mailto:kazpatent@kazpatent.kz"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kazpatent.kz/"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azpatent.kz/"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mailto:kazpatent@kazpatent.kz" TargetMode="External"/><Relationship Id="rId4" Type="http://schemas.openxmlformats.org/officeDocument/2006/relationships/webSettings" Target="webSettings.xml"/><Relationship Id="rId9" Type="http://schemas.openxmlformats.org/officeDocument/2006/relationships/hyperlink" Target="http://www.kazpatent.kz/"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Общие"/>
          <w:gallery w:val="placeholder"/>
        </w:category>
        <w:types>
          <w:type w:val="bbPlcHdr"/>
        </w:types>
        <w:behaviors>
          <w:behavior w:val="content"/>
        </w:behaviors>
        <w:guid w:val="{A4995BD5-EC0E-4050-AFFD-7D3B9C8E6E3E}"/>
      </w:docPartPr>
      <w:docPartBody>
        <w:p w:rsidR="00BB4DC5" w:rsidRDefault="00093FB8">
          <w:r w:rsidRPr="00453C2D">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S Mincho">
    <w:altName w:val="ＭＳ 明朝"/>
    <w:panose1 w:val="02020609040205080304"/>
    <w:charset w:val="00"/>
    <w:family w:val="roman"/>
    <w:pitch w:val="default"/>
  </w:font>
  <w:font w:name="Arial CYR">
    <w:panose1 w:val="020B0604020202020204"/>
    <w:charset w:val="00"/>
    <w:family w:val="swiss"/>
    <w:pitch w:val="default"/>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FB8"/>
    <w:rsid w:val="00093FB8"/>
    <w:rsid w:val="003629AD"/>
    <w:rsid w:val="00833635"/>
    <w:rsid w:val="00BB4D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93F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340</Words>
  <Characters>1938</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ЌАЗАЌСТАН РЕСПУБЛИКАСЫНЫЊ</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ЌАЗАЌСТАН РЕСПУБЛИКАСЫНЫЊ</dc:title>
  <dc:creator>1</dc:creator>
  <cp:lastModifiedBy>Пользователь</cp:lastModifiedBy>
  <cp:revision>6</cp:revision>
  <dcterms:created xsi:type="dcterms:W3CDTF">2019-08-12T05:29:00Z</dcterms:created>
  <dcterms:modified xsi:type="dcterms:W3CDTF">2019-08-13T05:32:00Z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