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102" w:rsidRDefault="00242102">
      <w:pPr>
        <w:pStyle w:val="Standard"/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242102">
        <w:tblPrEx>
          <w:tblCellMar>
            <w:top w:w="0" w:type="dxa"/>
            <w:bottom w:w="0" w:type="dxa"/>
          </w:tblCellMar>
        </w:tblPrEx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2102" w:rsidRDefault="00C33D6D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242102" w:rsidRDefault="00C33D6D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242102" w:rsidRDefault="00C33D6D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242102" w:rsidRDefault="00C33D6D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242102" w:rsidRDefault="00C33D6D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242102" w:rsidRDefault="00C33D6D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242102" w:rsidRDefault="00C33D6D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2102" w:rsidRDefault="00C33D6D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val="en-US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80" cy="905039"/>
                  <wp:effectExtent l="0" t="0" r="0" b="9361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80" cy="90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2102" w:rsidRDefault="00C33D6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 xml:space="preserve">РЕСПУБЛИКАНСКОЕ </w:t>
            </w:r>
            <w:r>
              <w:rPr>
                <w:color w:val="0000FF"/>
                <w:spacing w:val="2"/>
                <w:sz w:val="16"/>
                <w:szCs w:val="16"/>
              </w:rPr>
              <w:t>ГОСУДАРСТВЕННОЕ</w:t>
            </w:r>
          </w:p>
          <w:p w:rsidR="00242102" w:rsidRDefault="00C33D6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242102" w:rsidRDefault="00C33D6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242102" w:rsidRDefault="00C33D6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242102" w:rsidRDefault="00C33D6D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242102" w:rsidRDefault="00C33D6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242102" w:rsidRDefault="00C33D6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242102" w:rsidRPr="00EC467B">
        <w:tblPrEx>
          <w:tblCellMar>
            <w:top w:w="0" w:type="dxa"/>
            <w:bottom w:w="0" w:type="dxa"/>
          </w:tblCellMar>
        </w:tblPrEx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2102" w:rsidRDefault="00C33D6D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Қорғалжын тас жолы, 3Б ғимараты, Астана қ. Қазақстан Республикасы, 010000</w:t>
            </w:r>
          </w:p>
          <w:p w:rsidR="00242102" w:rsidRPr="00EC467B" w:rsidRDefault="00C33D6D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7" w:history="1">
              <w:r w:rsidRPr="00EC467B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8" w:history="1">
              <w:r w:rsidRPr="00EC467B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2102" w:rsidRDefault="00C33D6D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шоссе Коргалжин, здание 3Б, г. Астана, Республика Казахстан, 010000</w:t>
            </w:r>
          </w:p>
          <w:p w:rsidR="00242102" w:rsidRPr="00EC467B" w:rsidRDefault="00C33D6D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lang w:val="en-US"/>
              </w:rPr>
            </w:pPr>
            <w:hyperlink r:id="rId9" w:history="1">
              <w:r w:rsidRPr="00EC467B">
                <w:rPr>
                  <w:rStyle w:val="Internetlink"/>
                  <w:sz w:val="14"/>
                  <w:szCs w:val="14"/>
                  <w:lang w:val="en-US"/>
                </w:rPr>
                <w:t>htt</w:t>
              </w:r>
              <w:r w:rsidRPr="00EC467B">
                <w:rPr>
                  <w:rStyle w:val="Internetlink"/>
                  <w:sz w:val="14"/>
                  <w:szCs w:val="14"/>
                  <w:lang w:val="en-US"/>
                </w:rPr>
                <w:t>p://www.kazpatent.kz</w:t>
              </w:r>
            </w:hyperlink>
            <w:hyperlink r:id="rId10" w:history="1">
              <w:r w:rsidRPr="00EC467B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</w:tr>
    </w:tbl>
    <w:p w:rsidR="00242102" w:rsidRPr="00EC467B" w:rsidRDefault="00C33D6D">
      <w:pPr>
        <w:pStyle w:val="Standard"/>
        <w:rPr>
          <w:sz w:val="24"/>
          <w:szCs w:val="24"/>
          <w:lang w:val="en-US"/>
        </w:rPr>
      </w:pPr>
      <w:r w:rsidRPr="00EC467B">
        <w:rPr>
          <w:sz w:val="24"/>
          <w:szCs w:val="24"/>
          <w:lang w:val="en-US"/>
        </w:rPr>
        <w:t xml:space="preserve">   </w:t>
      </w:r>
    </w:p>
    <w:p w:rsidR="00242102" w:rsidRPr="00EC467B" w:rsidRDefault="00242102">
      <w:pPr>
        <w:pStyle w:val="Standard"/>
        <w:rPr>
          <w:lang w:val="en-US"/>
        </w:rPr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46"/>
        <w:gridCol w:w="3891"/>
      </w:tblGrid>
      <w:tr w:rsidR="00242102">
        <w:tblPrEx>
          <w:tblCellMar>
            <w:top w:w="0" w:type="dxa"/>
            <w:bottom w:w="0" w:type="dxa"/>
          </w:tblCellMar>
        </w:tblPrEx>
        <w:tc>
          <w:tcPr>
            <w:tcW w:w="5746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467B" w:rsidRDefault="00C33D6D" w:rsidP="00EC467B">
            <w:pPr>
              <w:pStyle w:val="Standard"/>
              <w:rPr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114480</wp:posOffset>
                      </wp:positionH>
                      <wp:positionV relativeFrom="paragraph">
                        <wp:posOffset>56520</wp:posOffset>
                      </wp:positionV>
                      <wp:extent cx="2514960" cy="2590919"/>
                      <wp:effectExtent l="0" t="0" r="18690" b="18931"/>
                      <wp:wrapNone/>
                      <wp:docPr id="2" name="Поли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960" cy="2590919"/>
                              </a:xfrm>
                              <a:custGeom>
                                <a:avLst/>
                                <a:gdLst>
                                  <a:gd name="f0" fmla="val 0"/>
                                  <a:gd name="f1" fmla="val 21600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l" t="t" r="r" b="b"/>
                                <a:pathLst>
                                  <a:path w="21600" h="21600">
                                    <a:moveTo>
                                      <a:pt x="f0" y="f0"/>
                                    </a:moveTo>
                                    <a:lnTo>
                                      <a:pt x="f1" y="f0"/>
                                    </a:lnTo>
                                    <a:lnTo>
                                      <a:pt x="f1" y="f1"/>
                                    </a:lnTo>
                                    <a:lnTo>
                                      <a:pt x="f0" y="f1"/>
                                    </a:lnTo>
                                    <a:lnTo>
                                      <a:pt x="f0" y="f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:rsidR="00242102" w:rsidRDefault="00242102"/>
                              </w:txbxContent>
                            </wps:txbx>
                            <wps:bodyPr vert="horz" wrap="square" lIns="158760" tIns="82440" rIns="158760" bIns="82440" anchor="t" anchorCtr="0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илиния 2" o:spid="_x0000_s1026" style="position:absolute;margin-left:9pt;margin-top:4.45pt;width:198.05pt;height:204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PUGwAIAACIGAAAOAAAAZHJzL2Uyb0RvYy54bWysVO1u0zAU/Y/EO1j+T/OxbrTV0gmtGkKa&#10;YNLGA7iO00RybGO7TcZL8Ai8xiQEz1DeiHudpM1gkxCiUuN7c0+Oz/2wzy/aWpKdsK7SKqPJJKZE&#10;KK7zSm0y+vHu6tWMEueZypnUSmT0Xjh6sXz54rwxC5HqUstcWAIkyi0ak9HSe7OIIsdLUTM30UYo&#10;CBba1syDazdRblkD7LWM0jg+ixptc2M1F87B21UXpMvAXxSC+w9F4YQnMqOgzYenDc81PqPlOVts&#10;LDNlxXsZ7B9U1KxSsOmBasU8I1tb/UFVV9xqpws/4bqOdFFUXIQcIJsk/i2b25IZEXKB4jhzKJP7&#10;f7T8/e7GkirPaEqJYjW0aP91/2P/bf8Q/t/3Dz+/kBTr1Bi3APitubG958DEpNvC1rhCOqQNtb0/&#10;1Fa0nnB4mZ4m0/kZtIBDLD2dx/NkjqzR8XO+df6t0IGK7a6d75qTgxVKm/cCC2Apagl92jFJhh4e&#10;osk4miZncUDAPpuBiZUDOW9Vzw4WYTi0JzyfhlYa7TCbklMCkn0vFnAo5gCPx1gboDv+DPZp5vWz&#10;6HTMLZ/ghqSOGVgYdhxzAMKYe0pgzEEQjHnYgS0M85g4ykeTNNCIUB5SDhbGar0TdzqgPBYAyw0F&#10;gKVr1zEu1SMcFH6MG6LDajq2HpX0bEN0WHtUv+ffoQZlAweX2olOLCYahuyQPNZsNGhKX1VShkmT&#10;CksyP4EpxeydllWOweDYzfpSWgITB6Mdfn0Cj2DGOr9iruxwIYQwKGrlhe0kSRigCA9Td3zQ8u26&#10;hSCaa53fw4mEKxWaWGr7mZIGrqeMuk9bZgUl8p2C85+czl6DTuKDN0unU3Dso9B6HGKKA1kYi868&#10;9ODBN3ANQWmu1a3h6KNWpd9svS4qPH9BaKepd+AiCgXtL0286cZ+QB2v9uUvAAAA//8DAFBLAwQU&#10;AAYACAAAACEAEyFXVN0AAAAIAQAADwAAAGRycy9kb3ducmV2LnhtbEyPQUvDQBCF74L/YRnBi9hN&#10;SglpzKaI4k2RVqHXaXbchO7Ohuw2jf56tye9zeM93nyv3szOionG0HtWkC8yEMSt1z0bBZ8fL/cl&#10;iBCRNVrPpOCbAmya66saK+3PvKVpF41IJRwqVNDFOFRShrYjh2HhB+LkffnRYUxyNFKPeE7lzspl&#10;lhXSYc/pQ4cDPXXUHncnp+B9/7o3xdvd0vzg9Iw2zC4et0rd3syPDyAizfEvDBf8hA5NYjr4E+sg&#10;bNJlmhIVlGsQyV7lqxzE4XIUa5BNLf8PaH4BAAD//wMAUEsBAi0AFAAGAAgAAAAhALaDOJL+AAAA&#10;4QEAABMAAAAAAAAAAAAAAAAAAAAAAFtDb250ZW50X1R5cGVzXS54bWxQSwECLQAUAAYACAAAACEA&#10;OP0h/9YAAACUAQAACwAAAAAAAAAAAAAAAAAvAQAAX3JlbHMvLnJlbHNQSwECLQAUAAYACAAAACEA&#10;6Bj1BsACAAAiBgAADgAAAAAAAAAAAAAAAAAuAgAAZHJzL2Uyb0RvYy54bWxQSwECLQAUAAYACAAA&#10;ACEAEyFXVN0AAAAIAQAADwAAAAAAAAAAAAAAAAAaBQAAZHJzL2Rvd25yZXYueG1sUEsFBgAAAAAE&#10;AAQA8wAAACQGAAAAAA==&#10;" adj="-11796480,,5400" path="m,l21600,r,21600l,21600,,xe" filled="f" strokeweight=".26mm">
                      <v:stroke joinstyle="miter"/>
                      <v:formulas/>
                      <v:path arrowok="t" o:connecttype="custom" o:connectlocs="1257480,0;2514960,1295460;1257480,2590919;0,1295460" o:connectangles="270,0,90,180" textboxrect="0,0,21600,21600"/>
                      <v:textbox inset="4.41mm,2.29mm,4.41mm,2.29mm">
                        <w:txbxContent>
                          <w:p w:rsidR="00242102" w:rsidRDefault="00242102"/>
                        </w:txbxContent>
                      </v:textbox>
                    </v:shape>
                  </w:pict>
                </mc:Fallback>
              </mc:AlternateContent>
            </w:r>
          </w:p>
          <w:p w:rsidR="00242102" w:rsidRPr="00EC467B" w:rsidRDefault="00EC467B" w:rsidP="00EC467B">
            <w:pPr>
              <w:pStyle w:val="Standard"/>
              <w:rPr>
                <w:sz w:val="24"/>
                <w:szCs w:val="24"/>
                <w:lang w:val="en-US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Image"/>
                <w:tag w:val="Image"/>
                <w:id w:val="-2084833178"/>
                <w:showingPlcHdr/>
                <w:picture/>
              </w:sdtPr>
              <w:sdtContent>
                <w:r>
                  <w:rPr>
                    <w:noProof/>
                    <w:sz w:val="24"/>
                    <w:szCs w:val="24"/>
                    <w:lang w:val="en-US"/>
                  </w:rPr>
                  <w:drawing>
                    <wp:inline distT="0" distB="0" distL="0" distR="0">
                      <wp:extent cx="1905000" cy="1905000"/>
                      <wp:effectExtent l="0" t="0" r="0" b="0"/>
                      <wp:docPr id="3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  <w:p w:rsidR="00242102" w:rsidRDefault="00242102">
            <w:pPr>
              <w:pStyle w:val="Standard"/>
            </w:pPr>
          </w:p>
          <w:p w:rsidR="00242102" w:rsidRDefault="00242102">
            <w:pPr>
              <w:pStyle w:val="Standard"/>
            </w:pPr>
          </w:p>
          <w:p w:rsidR="00242102" w:rsidRDefault="00242102">
            <w:pPr>
              <w:pStyle w:val="Standard"/>
            </w:pPr>
          </w:p>
          <w:p w:rsidR="00242102" w:rsidRDefault="00242102">
            <w:pPr>
              <w:pStyle w:val="Standard"/>
            </w:pPr>
          </w:p>
          <w:p w:rsidR="00242102" w:rsidRDefault="00242102">
            <w:pPr>
              <w:pStyle w:val="Standard"/>
            </w:pPr>
          </w:p>
          <w:p w:rsidR="00242102" w:rsidRDefault="00242102" w:rsidP="007B619E">
            <w:pPr>
              <w:pStyle w:val="Standard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9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2102" w:rsidRDefault="00242102">
            <w:pPr>
              <w:pStyle w:val="31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242102">
        <w:tblPrEx>
          <w:tblCellMar>
            <w:top w:w="0" w:type="dxa"/>
            <w:bottom w:w="0" w:type="dxa"/>
          </w:tblCellMar>
        </w:tblPrEx>
        <w:tc>
          <w:tcPr>
            <w:tcW w:w="574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C33D6D"/>
        </w:tc>
        <w:tc>
          <w:tcPr>
            <w:tcW w:w="389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alias w:val="CorrespondenceContact"/>
              <w:tag w:val="CorrespondenceContact"/>
              <w:id w:val="-148452540"/>
              <w:placeholder>
                <w:docPart w:val="DefaultPlaceholder_1081868574"/>
              </w:placeholder>
            </w:sdtPr>
            <w:sdtContent>
              <w:p w:rsidR="00242102" w:rsidRDefault="00C33D6D">
                <w:pPr>
                  <w:pStyle w:val="31"/>
                  <w:ind w:left="3" w:right="3"/>
                  <w:jc w:val="left"/>
                </w:pPr>
                <w:r>
                  <w:t>&lt;Контакт для переписки&gt;</w:t>
                </w:r>
              </w:p>
            </w:sdtContent>
          </w:sdt>
          <w:sdt>
            <w:sdtPr>
              <w:rPr>
                <w:b/>
                <w:bCs/>
                <w:sz w:val="28"/>
                <w:szCs w:val="28"/>
                <w:lang w:val="kk-KZ"/>
              </w:rPr>
              <w:alias w:val="CorrespondenceAddress"/>
              <w:tag w:val="CorrespondenceAddress"/>
              <w:id w:val="-1430033735"/>
              <w:placeholder>
                <w:docPart w:val="DefaultPlaceholder_1081868574"/>
              </w:placeholder>
            </w:sdtPr>
            <w:sdtContent>
              <w:p w:rsidR="00242102" w:rsidRDefault="00C33D6D">
                <w:pPr>
                  <w:pStyle w:val="Standard"/>
                  <w:snapToGrid w:val="0"/>
                  <w:ind w:left="3" w:right="3"/>
                  <w:rPr>
                    <w:b/>
                    <w:bCs/>
                    <w:sz w:val="28"/>
                    <w:szCs w:val="28"/>
                    <w:lang w:val="kk-KZ"/>
                  </w:rPr>
                </w:pPr>
                <w:r>
                  <w:rPr>
                    <w:b/>
                    <w:bCs/>
                    <w:sz w:val="28"/>
                    <w:szCs w:val="28"/>
                    <w:lang w:val="kk-KZ"/>
                  </w:rPr>
                  <w:t>&lt;адрес для переписки&gt;</w:t>
                </w:r>
              </w:p>
            </w:sdtContent>
          </w:sdt>
        </w:tc>
      </w:tr>
      <w:tr w:rsidR="00242102">
        <w:tblPrEx>
          <w:tblCellMar>
            <w:top w:w="0" w:type="dxa"/>
            <w:bottom w:w="0" w:type="dxa"/>
          </w:tblCellMar>
        </w:tblPrEx>
        <w:tc>
          <w:tcPr>
            <w:tcW w:w="574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C33D6D"/>
        </w:tc>
        <w:tc>
          <w:tcPr>
            <w:tcW w:w="389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2102" w:rsidRPr="00EC467B" w:rsidRDefault="00242102">
            <w:pPr>
              <w:pStyle w:val="Standard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242102" w:rsidRDefault="00C33D6D">
      <w:pPr>
        <w:pStyle w:val="Standard"/>
        <w:rPr>
          <w:b/>
          <w:bCs/>
          <w:color w:val="FF00FF"/>
          <w:sz w:val="24"/>
          <w:szCs w:val="24"/>
        </w:rPr>
      </w:pPr>
      <w:r>
        <w:rPr>
          <w:b/>
          <w:bCs/>
          <w:color w:val="FF00FF"/>
          <w:sz w:val="24"/>
          <w:szCs w:val="24"/>
        </w:rPr>
        <w:t xml:space="preserve">    </w:t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 xml:space="preserve">        </w:t>
      </w:r>
    </w:p>
    <w:p w:rsidR="00242102" w:rsidRDefault="00242102">
      <w:pPr>
        <w:pStyle w:val="Standard"/>
        <w:rPr>
          <w:b/>
          <w:bCs/>
          <w:color w:val="FF00FF"/>
          <w:sz w:val="24"/>
          <w:szCs w:val="24"/>
        </w:rPr>
      </w:pPr>
    </w:p>
    <w:p w:rsidR="00242102" w:rsidRDefault="00C33D6D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УВЕДОМЛЕНИЕ</w:t>
      </w:r>
    </w:p>
    <w:p w:rsidR="00242102" w:rsidRDefault="00C33D6D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 прекращении делопроизводства</w:t>
      </w:r>
    </w:p>
    <w:p w:rsidR="00242102" w:rsidRDefault="00242102">
      <w:pPr>
        <w:pStyle w:val="Standard"/>
        <w:jc w:val="center"/>
        <w:rPr>
          <w:b/>
          <w:sz w:val="28"/>
          <w:szCs w:val="28"/>
        </w:rPr>
      </w:pPr>
    </w:p>
    <w:tbl>
      <w:tblPr>
        <w:tblW w:w="9623" w:type="dxa"/>
        <w:tblInd w:w="1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73"/>
        <w:gridCol w:w="6450"/>
      </w:tblGrid>
      <w:tr w:rsidR="00242102">
        <w:tblPrEx>
          <w:tblCellMar>
            <w:top w:w="0" w:type="dxa"/>
            <w:bottom w:w="0" w:type="dxa"/>
          </w:tblCellMar>
        </w:tblPrEx>
        <w:tc>
          <w:tcPr>
            <w:tcW w:w="31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2102" w:rsidRDefault="00C33D6D">
            <w:pPr>
              <w:pStyle w:val="Standard"/>
              <w:snapToGrid w:val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(210) № заявки  </w:t>
            </w:r>
          </w:p>
        </w:tc>
        <w:tc>
          <w:tcPr>
            <w:tcW w:w="64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b/>
                <w:bCs/>
                <w:color w:val="000000"/>
                <w:sz w:val="28"/>
                <w:szCs w:val="28"/>
                <w:lang w:val="en-US"/>
              </w:rPr>
              <w:alias w:val="RequestNumber"/>
              <w:tag w:val="RequestNumber"/>
              <w:id w:val="-86469099"/>
              <w:placeholder>
                <w:docPart w:val="DefaultPlaceholder_1081868574"/>
              </w:placeholder>
            </w:sdtPr>
            <w:sdtContent>
              <w:p w:rsidR="00242102" w:rsidRDefault="00C33D6D">
                <w:pPr>
                  <w:pStyle w:val="Standard"/>
                  <w:snapToGrid w:val="0"/>
                  <w:rPr>
                    <w:b/>
                    <w:bCs/>
                    <w:color w:val="000000"/>
                    <w:sz w:val="28"/>
                    <w:szCs w:val="28"/>
                    <w:lang w:val="en-US"/>
                  </w:rPr>
                </w:pPr>
                <w:r>
                  <w:rPr>
                    <w:b/>
                    <w:bCs/>
                    <w:color w:val="000000"/>
                    <w:sz w:val="28"/>
                    <w:szCs w:val="28"/>
                    <w:lang w:val="en-US"/>
                  </w:rPr>
                  <w:t>&lt;НомерЗаявки&gt;</w:t>
                </w:r>
              </w:p>
            </w:sdtContent>
          </w:sdt>
        </w:tc>
      </w:tr>
      <w:tr w:rsidR="00242102">
        <w:tblPrEx>
          <w:tblCellMar>
            <w:top w:w="0" w:type="dxa"/>
            <w:bottom w:w="0" w:type="dxa"/>
          </w:tblCellMar>
        </w:tblPrEx>
        <w:tc>
          <w:tcPr>
            <w:tcW w:w="31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2102" w:rsidRDefault="00C33D6D">
            <w:pPr>
              <w:pStyle w:val="Standard"/>
              <w:snapToGrid w:val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(220) дата подачи заявки</w:t>
            </w:r>
          </w:p>
        </w:tc>
        <w:tc>
          <w:tcPr>
            <w:tcW w:w="64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b/>
                <w:bCs/>
                <w:color w:val="000000"/>
                <w:sz w:val="28"/>
                <w:szCs w:val="28"/>
                <w:lang w:val="en-US"/>
              </w:rPr>
              <w:alias w:val="RequestDate"/>
              <w:tag w:val="RequestDate"/>
              <w:id w:val="59370117"/>
              <w:placeholder>
                <w:docPart w:val="DefaultPlaceholder_1081868574"/>
              </w:placeholder>
            </w:sdtPr>
            <w:sdtContent>
              <w:p w:rsidR="00242102" w:rsidRDefault="00C33D6D">
                <w:pPr>
                  <w:pStyle w:val="Standard"/>
                  <w:snapToGrid w:val="0"/>
                  <w:rPr>
                    <w:b/>
                    <w:bCs/>
                    <w:color w:val="000000"/>
                    <w:sz w:val="28"/>
                    <w:szCs w:val="28"/>
                    <w:lang w:val="en-US"/>
                  </w:rPr>
                </w:pPr>
                <w:r>
                  <w:rPr>
                    <w:b/>
                    <w:bCs/>
                    <w:color w:val="000000"/>
                    <w:sz w:val="28"/>
                    <w:szCs w:val="28"/>
                    <w:lang w:val="en-US"/>
                  </w:rPr>
                  <w:t>&lt;ДатаЗаявки&gt;</w:t>
                </w:r>
              </w:p>
            </w:sdtContent>
          </w:sdt>
        </w:tc>
      </w:tr>
      <w:tr w:rsidR="00242102">
        <w:tblPrEx>
          <w:tblCellMar>
            <w:top w:w="0" w:type="dxa"/>
            <w:bottom w:w="0" w:type="dxa"/>
          </w:tblCellMar>
        </w:tblPrEx>
        <w:tc>
          <w:tcPr>
            <w:tcW w:w="31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2102" w:rsidRDefault="00C33D6D">
            <w:pPr>
              <w:pStyle w:val="Standard"/>
              <w:snapToGrid w:val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(730) заявитель</w:t>
            </w:r>
          </w:p>
        </w:tc>
        <w:tc>
          <w:tcPr>
            <w:tcW w:w="64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b/>
                <w:bCs/>
                <w:color w:val="000000"/>
                <w:sz w:val="28"/>
                <w:szCs w:val="28"/>
                <w:lang w:val="en-US"/>
              </w:rPr>
              <w:alias w:val="Declarants"/>
              <w:tag w:val="Declarants"/>
              <w:id w:val="1384524015"/>
              <w:placeholder>
                <w:docPart w:val="DefaultPlaceholder_1081868574"/>
              </w:placeholder>
            </w:sdtPr>
            <w:sdtContent>
              <w:p w:rsidR="00242102" w:rsidRDefault="00C33D6D">
                <w:pPr>
                  <w:pStyle w:val="Standard"/>
                  <w:snapToGrid w:val="0"/>
                  <w:rPr>
                    <w:b/>
                    <w:bCs/>
                    <w:color w:val="000000"/>
                    <w:sz w:val="28"/>
                    <w:szCs w:val="28"/>
                    <w:lang w:val="en-US"/>
                  </w:rPr>
                </w:pPr>
                <w:r>
                  <w:rPr>
                    <w:b/>
                    <w:bCs/>
                    <w:color w:val="000000"/>
                    <w:sz w:val="28"/>
                    <w:szCs w:val="28"/>
                    <w:lang w:val="en-US"/>
                  </w:rPr>
                  <w:t>&lt;Заявители&gt;</w:t>
                </w:r>
              </w:p>
            </w:sdtContent>
          </w:sdt>
        </w:tc>
      </w:tr>
      <w:tr w:rsidR="00242102">
        <w:tblPrEx>
          <w:tblCellMar>
            <w:top w:w="0" w:type="dxa"/>
            <w:bottom w:w="0" w:type="dxa"/>
          </w:tblCellMar>
        </w:tblPrEx>
        <w:tc>
          <w:tcPr>
            <w:tcW w:w="31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2102" w:rsidRDefault="00C33D6D">
            <w:pPr>
              <w:pStyle w:val="Standard"/>
              <w:snapToGrid w:val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(511) классы МКТУ</w:t>
            </w:r>
          </w:p>
        </w:tc>
        <w:tc>
          <w:tcPr>
            <w:tcW w:w="64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b/>
                <w:bCs/>
                <w:color w:val="000000"/>
                <w:sz w:val="28"/>
                <w:szCs w:val="28"/>
                <w:lang w:val="en-US"/>
              </w:rPr>
              <w:alias w:val="Mktu511"/>
              <w:tag w:val="Mktu511"/>
              <w:id w:val="2079864416"/>
              <w:placeholder>
                <w:docPart w:val="DefaultPlaceholder_1081868574"/>
              </w:placeholder>
            </w:sdtPr>
            <w:sdtContent>
              <w:p w:rsidR="00242102" w:rsidRDefault="00C33D6D">
                <w:pPr>
                  <w:pStyle w:val="Standard"/>
                  <w:snapToGrid w:val="0"/>
                  <w:rPr>
                    <w:b/>
                    <w:bCs/>
                    <w:color w:val="000000"/>
                    <w:sz w:val="28"/>
                    <w:szCs w:val="28"/>
                    <w:lang w:val="en-US"/>
                  </w:rPr>
                </w:pPr>
                <w:r>
                  <w:rPr>
                    <w:b/>
                    <w:bCs/>
                    <w:color w:val="000000"/>
                    <w:sz w:val="28"/>
                    <w:szCs w:val="28"/>
                    <w:lang w:val="en-US"/>
                  </w:rPr>
                  <w:t>&lt;511&gt;</w:t>
                </w:r>
              </w:p>
            </w:sdtContent>
          </w:sdt>
        </w:tc>
      </w:tr>
    </w:tbl>
    <w:p w:rsidR="00242102" w:rsidRDefault="00242102">
      <w:pPr>
        <w:pStyle w:val="Standard"/>
        <w:jc w:val="both"/>
        <w:rPr>
          <w:sz w:val="28"/>
          <w:szCs w:val="28"/>
          <w:lang w:val="en-US"/>
        </w:rPr>
      </w:pPr>
    </w:p>
    <w:p w:rsidR="00242102" w:rsidRDefault="00C33D6D">
      <w:pPr>
        <w:pStyle w:val="Standard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В связи с непредставлением в установленный срок дополнительных материалов </w:t>
      </w:r>
      <w:r>
        <w:rPr>
          <w:bCs/>
          <w:sz w:val="28"/>
          <w:szCs w:val="28"/>
        </w:rPr>
        <w:t>(</w:t>
      </w:r>
      <w:bookmarkStart w:id="0" w:name="_GoBack"/>
      <w:sdt>
        <w:sdtPr>
          <w:rPr>
            <w:bCs/>
            <w:sz w:val="28"/>
            <w:szCs w:val="28"/>
          </w:rPr>
          <w:alias w:val="ExpertiseRequestData"/>
          <w:tag w:val="ExpertiseRequestData"/>
          <w:id w:val="2142076358"/>
          <w:placeholder>
            <w:docPart w:val="DefaultPlaceholder_1081868574"/>
          </w:placeholder>
        </w:sdtPr>
        <w:sdtContent>
          <w:r>
            <w:rPr>
              <w:bCs/>
              <w:sz w:val="28"/>
              <w:szCs w:val="28"/>
            </w:rPr>
            <w:t>исх. № ______ от «__»___200_г.</w:t>
          </w:r>
        </w:sdtContent>
      </w:sdt>
      <w:bookmarkEnd w:id="0"/>
      <w:r>
        <w:rPr>
          <w:bCs/>
          <w:sz w:val="28"/>
          <w:szCs w:val="28"/>
        </w:rPr>
        <w:t>), делопроизводство по заявке прекращается и заявка считается отозванной в соответствии с п.2 ст.11 Закона РК «О товарных знаках, знаках обслуживания и наименованиях мест происхождения товаров».</w:t>
      </w:r>
    </w:p>
    <w:p w:rsidR="00242102" w:rsidRPr="00EC467B" w:rsidRDefault="00242102">
      <w:pPr>
        <w:pStyle w:val="Standard"/>
        <w:jc w:val="both"/>
        <w:rPr>
          <w:b/>
          <w:bCs/>
          <w:color w:val="000000"/>
          <w:spacing w:val="-9"/>
          <w:sz w:val="28"/>
          <w:szCs w:val="28"/>
        </w:rPr>
      </w:pPr>
    </w:p>
    <w:p w:rsidR="00242102" w:rsidRPr="00EC467B" w:rsidRDefault="00242102">
      <w:pPr>
        <w:pStyle w:val="Standard"/>
        <w:jc w:val="both"/>
        <w:rPr>
          <w:b/>
          <w:bCs/>
          <w:color w:val="000000"/>
          <w:spacing w:val="-9"/>
          <w:sz w:val="28"/>
          <w:szCs w:val="28"/>
        </w:rPr>
      </w:pPr>
    </w:p>
    <w:tbl>
      <w:tblPr>
        <w:tblW w:w="8884" w:type="dxa"/>
        <w:tblInd w:w="74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62"/>
        <w:gridCol w:w="4822"/>
      </w:tblGrid>
      <w:tr w:rsidR="00242102">
        <w:tblPrEx>
          <w:tblCellMar>
            <w:top w:w="0" w:type="dxa"/>
            <w:bottom w:w="0" w:type="dxa"/>
          </w:tblCellMar>
        </w:tblPrEx>
        <w:tc>
          <w:tcPr>
            <w:tcW w:w="40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2102" w:rsidRDefault="00C33D6D">
            <w:pPr>
              <w:pStyle w:val="Textbody"/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</w:rPr>
              <w:t>Начальник управления</w:t>
            </w:r>
          </w:p>
          <w:p w:rsidR="00242102" w:rsidRDefault="00C33D6D">
            <w:pPr>
              <w:pStyle w:val="Standard"/>
              <w:tabs>
                <w:tab w:val="left" w:pos="828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</w:t>
            </w:r>
          </w:p>
        </w:tc>
        <w:tc>
          <w:tcPr>
            <w:tcW w:w="48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2102" w:rsidRDefault="00C33D6D" w:rsidP="007B619E">
            <w:pPr>
              <w:pStyle w:val="Textbody"/>
              <w:spacing w:after="0"/>
              <w:rPr>
                <w:rFonts w:eastAsia="Tahoma" w:cs="Tahoma"/>
                <w:b/>
                <w:bCs/>
                <w:sz w:val="24"/>
                <w:szCs w:val="24"/>
              </w:rPr>
            </w:pPr>
            <w:r>
              <w:rPr>
                <w:rFonts w:eastAsia="Tahoma" w:cs="Tahoma"/>
                <w:b/>
                <w:bCs/>
                <w:sz w:val="24"/>
                <w:szCs w:val="24"/>
              </w:rPr>
              <w:t xml:space="preserve">                    </w:t>
            </w:r>
            <w:r w:rsidR="007B619E">
              <w:rPr>
                <w:rFonts w:eastAsia="Tahoma" w:cs="Tahoma"/>
                <w:b/>
                <w:bCs/>
                <w:sz w:val="24"/>
                <w:szCs w:val="24"/>
              </w:rPr>
              <w:t xml:space="preserve">                         </w:t>
            </w:r>
            <w:sdt>
              <w:sdtPr>
                <w:rPr>
                  <w:rFonts w:eastAsia="Tahoma" w:cs="Tahoma"/>
                  <w:b/>
                  <w:bCs/>
                  <w:sz w:val="24"/>
                  <w:szCs w:val="24"/>
                </w:rPr>
                <w:alias w:val="DivisionHeadName"/>
                <w:tag w:val="DivisionHeadName"/>
                <w:id w:val="-1234614177"/>
                <w:placeholder>
                  <w:docPart w:val="DefaultPlaceholder_1081868574"/>
                </w:placeholder>
              </w:sdtPr>
              <w:sdtEndPr>
                <w:rPr>
                  <w:rFonts w:eastAsia="Times New Roman" w:cs="Times New Roman"/>
                </w:rPr>
              </w:sdtEndPr>
              <w:sdtContent>
                <w:r w:rsidR="007B619E" w:rsidRPr="007B619E">
                  <w:rPr>
                    <w:b/>
                    <w:bCs/>
                    <w:sz w:val="24"/>
                    <w:szCs w:val="24"/>
                  </w:rPr>
                  <w:t>DivisionHeadName</w:t>
                </w:r>
              </w:sdtContent>
            </w:sdt>
          </w:p>
        </w:tc>
      </w:tr>
    </w:tbl>
    <w:p w:rsidR="00242102" w:rsidRDefault="00242102">
      <w:pPr>
        <w:pStyle w:val="Standard"/>
        <w:jc w:val="both"/>
        <w:rPr>
          <w:b/>
          <w:bCs/>
          <w:color w:val="000000"/>
          <w:spacing w:val="-9"/>
          <w:sz w:val="24"/>
          <w:szCs w:val="24"/>
          <w:lang w:val="en-US"/>
        </w:rPr>
      </w:pPr>
    </w:p>
    <w:p w:rsidR="00242102" w:rsidRDefault="00242102">
      <w:pPr>
        <w:pStyle w:val="Textbody"/>
        <w:spacing w:before="4" w:after="0" w:line="278" w:lineRule="exact"/>
        <w:jc w:val="both"/>
        <w:rPr>
          <w:b/>
          <w:bCs/>
          <w:color w:val="000000"/>
          <w:spacing w:val="-9"/>
          <w:sz w:val="24"/>
          <w:szCs w:val="24"/>
          <w:lang w:val="en-US"/>
        </w:rPr>
      </w:pPr>
    </w:p>
    <w:p w:rsidR="00242102" w:rsidRDefault="00242102">
      <w:pPr>
        <w:pStyle w:val="Textbody"/>
        <w:spacing w:before="4" w:after="0" w:line="278" w:lineRule="exact"/>
        <w:jc w:val="both"/>
        <w:rPr>
          <w:b/>
          <w:bCs/>
          <w:color w:val="000000"/>
          <w:spacing w:val="-9"/>
          <w:sz w:val="24"/>
          <w:szCs w:val="24"/>
          <w:lang w:val="en-US"/>
        </w:rPr>
      </w:pPr>
    </w:p>
    <w:p w:rsidR="00242102" w:rsidRDefault="00242102">
      <w:pPr>
        <w:pStyle w:val="Textbody"/>
        <w:spacing w:before="4" w:after="0" w:line="278" w:lineRule="exact"/>
        <w:jc w:val="both"/>
        <w:rPr>
          <w:b/>
          <w:bCs/>
          <w:color w:val="000000"/>
          <w:spacing w:val="-9"/>
          <w:sz w:val="24"/>
          <w:szCs w:val="24"/>
          <w:lang w:val="en-US"/>
        </w:rPr>
      </w:pPr>
    </w:p>
    <w:p w:rsidR="00242102" w:rsidRDefault="00C33D6D">
      <w:pPr>
        <w:pStyle w:val="Textbody"/>
        <w:spacing w:before="4" w:after="0" w:line="278" w:lineRule="exact"/>
        <w:jc w:val="both"/>
        <w:rPr>
          <w:b/>
          <w:bCs/>
          <w:color w:val="000000"/>
          <w:spacing w:val="-9"/>
        </w:rPr>
      </w:pPr>
      <w:r>
        <w:rPr>
          <w:color w:val="000000"/>
          <w:spacing w:val="-9"/>
        </w:rPr>
        <w:t>Исп</w:t>
      </w:r>
      <w:sdt>
        <w:sdtPr>
          <w:rPr>
            <w:color w:val="000000"/>
            <w:spacing w:val="-9"/>
          </w:rPr>
          <w:alias w:val="ExpertName"/>
          <w:tag w:val="ExpertName"/>
          <w:id w:val="-1313023743"/>
          <w:placeholder>
            <w:docPart w:val="DefaultPlaceholder_1081868574"/>
          </w:placeholder>
        </w:sdtPr>
        <w:sdtEndPr>
          <w:rPr>
            <w:rFonts w:eastAsia="Courier New CYR" w:cs="Courier New CYR"/>
          </w:rPr>
        </w:sdtEndPr>
        <w:sdtContent>
          <w:r>
            <w:rPr>
              <w:color w:val="000000"/>
              <w:spacing w:val="-9"/>
              <w:lang w:val="en-US"/>
            </w:rPr>
            <w:t>.</w:t>
          </w:r>
          <w:r>
            <w:rPr>
              <w:color w:val="000000"/>
              <w:spacing w:val="-9"/>
            </w:rPr>
            <w:t>:</w:t>
          </w:r>
          <w:r>
            <w:rPr>
              <w:rFonts w:eastAsia="Courier New CYR" w:cs="Courier New CYR"/>
              <w:color w:val="000000"/>
              <w:spacing w:val="-9"/>
            </w:rPr>
            <w:t>&lt;Пользователь&gt;</w:t>
          </w:r>
        </w:sdtContent>
      </w:sdt>
    </w:p>
    <w:p w:rsidR="00242102" w:rsidRDefault="00C33D6D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  <w:r>
        <w:rPr>
          <w:color w:val="000000"/>
          <w:spacing w:val="-9"/>
        </w:rPr>
        <w:lastRenderedPageBreak/>
        <w:t>Тел.: 8</w:t>
      </w:r>
      <w:sdt>
        <w:sdtPr>
          <w:rPr>
            <w:color w:val="000000"/>
            <w:spacing w:val="-9"/>
          </w:rPr>
          <w:alias w:val="ExpertPhone"/>
          <w:tag w:val="ExpertPhone"/>
          <w:id w:val="1755009552"/>
          <w:placeholder>
            <w:docPart w:val="DefaultPlaceholder_1081868574"/>
          </w:placeholder>
        </w:sdtPr>
        <w:sdtContent>
          <w:r>
            <w:rPr>
              <w:color w:val="000000"/>
              <w:spacing w:val="-9"/>
            </w:rPr>
            <w:t>-(7172)-</w:t>
          </w:r>
        </w:sdtContent>
      </w:sdt>
    </w:p>
    <w:sectPr w:rsidR="00242102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D6D" w:rsidRDefault="00C33D6D">
      <w:r>
        <w:separator/>
      </w:r>
    </w:p>
  </w:endnote>
  <w:endnote w:type="continuationSeparator" w:id="0">
    <w:p w:rsidR="00C33D6D" w:rsidRDefault="00C33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D6D" w:rsidRDefault="00C33D6D">
      <w:r>
        <w:rPr>
          <w:color w:val="000000"/>
        </w:rPr>
        <w:separator/>
      </w:r>
    </w:p>
  </w:footnote>
  <w:footnote w:type="continuationSeparator" w:id="0">
    <w:p w:rsidR="00C33D6D" w:rsidRDefault="00C33D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242102"/>
    <w:rsid w:val="00242102"/>
    <w:rsid w:val="004F1C74"/>
    <w:rsid w:val="007B619E"/>
    <w:rsid w:val="00C33D6D"/>
    <w:rsid w:val="00EC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B0FFF1-03F9-4FEE-AC5A-A6FFBA7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pPr>
      <w:overflowPunct w:val="0"/>
      <w:ind w:left="4320" w:hanging="4320"/>
      <w:jc w:val="both"/>
    </w:pPr>
    <w:rPr>
      <w:sz w:val="24"/>
    </w:rPr>
  </w:style>
  <w:style w:type="paragraph" w:styleId="20">
    <w:name w:val="Body Text 2"/>
    <w:basedOn w:val="Standard"/>
    <w:pPr>
      <w:overflowPunct w:val="0"/>
      <w:ind w:left="4320"/>
    </w:pPr>
    <w:rPr>
      <w:sz w:val="24"/>
    </w:rPr>
  </w:style>
  <w:style w:type="paragraph" w:styleId="a8">
    <w:name w:val="foot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31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paragraph" w:customStyle="1" w:styleId="Textbodyindent">
    <w:name w:val="Text body indent"/>
    <w:basedOn w:val="Standard"/>
    <w:pPr>
      <w:widowControl/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a">
    <w:name w:val="Placeholder Text"/>
    <w:basedOn w:val="a0"/>
    <w:uiPriority w:val="99"/>
    <w:semiHidden/>
    <w:rsid w:val="00EC46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DD33D0-7E3B-440F-B5AC-A020C91F0747}"/>
      </w:docPartPr>
      <w:docPartBody>
        <w:p w:rsidR="00000000" w:rsidRDefault="00B173F9">
          <w:r w:rsidRPr="000D2A6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3F9"/>
    <w:rsid w:val="00B173F9"/>
    <w:rsid w:val="00E5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73F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Azamat Syzdykov</cp:lastModifiedBy>
  <cp:revision>2</cp:revision>
  <cp:lastPrinted>2008-07-02T08:44:00Z</cp:lastPrinted>
  <dcterms:created xsi:type="dcterms:W3CDTF">2019-01-08T11:26:00Z</dcterms:created>
  <dcterms:modified xsi:type="dcterms:W3CDTF">2019-01-08T11:26:00Z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