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45"/>
        <w:gridCol w:w="730"/>
        <w:gridCol w:w="871"/>
        <w:gridCol w:w="3891"/>
      </w:tblGrid>
      <w:tr w:rsidR="00A15316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316" w:rsidRDefault="00E10D5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A15316" w:rsidRDefault="00E10D5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A15316" w:rsidRDefault="00E10D5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>«</w:t>
            </w:r>
            <w:r>
              <w:rPr>
                <w:b/>
                <w:color w:val="0000FF"/>
                <w:sz w:val="16"/>
                <w:szCs w:val="16"/>
              </w:rPr>
              <w:t>ҰЛТТЫҚ ЗИЯТКЕРЛІК МЕНШІК</w:t>
            </w:r>
          </w:p>
          <w:p w:rsidR="00A15316" w:rsidRDefault="00E10D5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»</w:t>
            </w:r>
          </w:p>
          <w:p w:rsidR="00A15316" w:rsidRDefault="00E10D5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A15316" w:rsidRDefault="00E10D5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A15316" w:rsidRDefault="00E10D5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316" w:rsidRDefault="00A928B7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eastAsia="ru-RU"/>
              </w:rPr>
              <w:drawing>
                <wp:inline distT="0" distB="0" distL="0" distR="0">
                  <wp:extent cx="946785" cy="975360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in-tit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316" w:rsidRDefault="00E10D5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A15316" w:rsidRDefault="00E10D5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A15316" w:rsidRDefault="00E10D5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A15316" w:rsidRDefault="00E10D5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A15316" w:rsidRDefault="00E10D5E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A15316" w:rsidRDefault="00E10D5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A15316" w:rsidRDefault="00E10D5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A15316" w:rsidRPr="00352499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316" w:rsidRDefault="00E10D5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Астана қ. Қазақстан Республикасы, 010000</w:t>
            </w:r>
          </w:p>
          <w:p w:rsidR="00A15316" w:rsidRPr="008148B5" w:rsidRDefault="001E1543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9" w:history="1">
              <w:r w:rsidR="00E10D5E" w:rsidRPr="008148B5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="00E10D5E" w:rsidRPr="008148B5">
                <w:rPr>
                  <w:rStyle w:val="Internetlink"/>
                  <w:lang w:val="en-US"/>
                </w:rPr>
                <w:t xml:space="preserve"> </w:t>
              </w:r>
            </w:hyperlink>
            <w:hyperlink r:id="rId11" w:history="1">
              <w:r w:rsidR="00E10D5E" w:rsidRPr="008148B5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2" w:history="1">
              <w:r w:rsidR="00E10D5E" w:rsidRPr="008148B5">
                <w:rPr>
                  <w:rStyle w:val="Internetlink"/>
                  <w:lang w:val="en-US"/>
                </w:rPr>
                <w:t xml:space="preserve"> 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316" w:rsidRDefault="00E10D5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>, здание 3Б, г. Астана, Республика Казахстан, 010000</w:t>
            </w:r>
          </w:p>
          <w:p w:rsidR="00A15316" w:rsidRPr="008148B5" w:rsidRDefault="001E154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3" w:history="1">
              <w:r w:rsidR="00E10D5E" w:rsidRPr="008148B5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4" w:history="1">
              <w:r w:rsidR="00E10D5E" w:rsidRPr="008148B5">
                <w:rPr>
                  <w:rStyle w:val="Internetlink"/>
                  <w:lang w:val="en-US"/>
                </w:rPr>
                <w:t xml:space="preserve"> </w:t>
              </w:r>
            </w:hyperlink>
            <w:hyperlink r:id="rId15" w:history="1">
              <w:r w:rsidR="00E10D5E" w:rsidRPr="008148B5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6" w:history="1">
              <w:r w:rsidR="00E10D5E" w:rsidRPr="008148B5">
                <w:rPr>
                  <w:rStyle w:val="Internetlink"/>
                  <w:lang w:val="en-US"/>
                </w:rPr>
                <w:t xml:space="preserve"> </w:t>
              </w:r>
            </w:hyperlink>
          </w:p>
        </w:tc>
      </w:tr>
    </w:tbl>
    <w:p w:rsidR="00A15316" w:rsidRPr="008148B5" w:rsidRDefault="00A15316">
      <w:pPr>
        <w:pStyle w:val="Standard"/>
        <w:rPr>
          <w:b/>
          <w:sz w:val="28"/>
          <w:lang w:val="en-US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18"/>
        <w:gridCol w:w="4819"/>
      </w:tblGrid>
      <w:tr w:rsidR="00A15316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316" w:rsidRPr="000810B9" w:rsidRDefault="00E10D5E">
            <w:pPr>
              <w:pStyle w:val="TableContents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Исх.№</w:t>
            </w:r>
            <w:proofErr w:type="spellEnd"/>
            <w:r w:rsidR="000810B9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MaterialNum"/>
                <w:tag w:val="MaterialNum"/>
                <w:id w:val="1913892576"/>
                <w:placeholder>
                  <w:docPart w:val="DefaultPlaceholder_1081868574"/>
                </w:placeholder>
              </w:sdtPr>
              <w:sdtEndPr>
                <w:rPr>
                  <w:rFonts w:ascii="Consolas" w:hAnsi="Consolas" w:cs="Consolas"/>
                  <w:color w:val="000000"/>
                  <w:kern w:val="0"/>
                  <w:sz w:val="19"/>
                  <w:szCs w:val="19"/>
                </w:rPr>
              </w:sdtEndPr>
              <w:sdtContent>
                <w:proofErr w:type="spellStart"/>
                <w:r w:rsidR="000810B9" w:rsidRPr="000810B9">
                  <w:rPr>
                    <w:sz w:val="24"/>
                    <w:szCs w:val="24"/>
                  </w:rPr>
                  <w:t>MaterialNum</w:t>
                </w:r>
                <w:proofErr w:type="spellEnd"/>
              </w:sdtContent>
            </w:sdt>
          </w:p>
          <w:p w:rsidR="00A15316" w:rsidRPr="000810B9" w:rsidRDefault="00E10D5E">
            <w:pPr>
              <w:pStyle w:val="TableContents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Дата</w:t>
            </w:r>
            <w:r w:rsidR="000810B9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MaterialDateCreate"/>
                <w:tag w:val="MaterialDateCreate"/>
                <w:id w:val="1171528490"/>
                <w:placeholder>
                  <w:docPart w:val="DefaultPlaceholder_1081868574"/>
                </w:placeholder>
              </w:sdtPr>
              <w:sdtEndPr>
                <w:rPr>
                  <w:rFonts w:ascii="Consolas" w:hAnsi="Consolas" w:cs="Consolas"/>
                  <w:color w:val="000000"/>
                  <w:kern w:val="0"/>
                  <w:sz w:val="19"/>
                  <w:szCs w:val="19"/>
                </w:rPr>
              </w:sdtEndPr>
              <w:sdtContent>
                <w:proofErr w:type="spellStart"/>
                <w:r w:rsidR="000810B9" w:rsidRPr="000810B9">
                  <w:rPr>
                    <w:sz w:val="24"/>
                    <w:szCs w:val="24"/>
                  </w:rPr>
                  <w:t>MaterialDateCreate</w:t>
                </w:r>
                <w:proofErr w:type="spellEnd"/>
              </w:sdtContent>
            </w:sdt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5316" w:rsidRPr="000810B9" w:rsidRDefault="00E10D5E">
            <w:pPr>
              <w:pStyle w:val="TableContents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Адрес переписки:</w:t>
            </w:r>
            <w:r w:rsidR="000810B9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CorrespondenceAddress"/>
                <w:tag w:val="CorrespondenceAddress"/>
                <w:id w:val="1526977489"/>
                <w:placeholder>
                  <w:docPart w:val="DefaultPlaceholder_1081868574"/>
                </w:placeholder>
              </w:sdtPr>
              <w:sdtEndPr>
                <w:rPr>
                  <w:rFonts w:ascii="Consolas" w:hAnsi="Consolas" w:cs="Consolas"/>
                  <w:color w:val="000000"/>
                  <w:kern w:val="0"/>
                  <w:sz w:val="19"/>
                  <w:szCs w:val="19"/>
                </w:rPr>
              </w:sdtEndPr>
              <w:sdtContent>
                <w:proofErr w:type="spellStart"/>
                <w:r w:rsidR="000810B9" w:rsidRPr="000810B9">
                  <w:rPr>
                    <w:sz w:val="24"/>
                    <w:szCs w:val="24"/>
                  </w:rPr>
                  <w:t>CorrespondenceAddress</w:t>
                </w:r>
                <w:proofErr w:type="spellEnd"/>
              </w:sdtContent>
            </w:sdt>
          </w:p>
        </w:tc>
      </w:tr>
    </w:tbl>
    <w:p w:rsidR="00A15316" w:rsidRDefault="00A15316">
      <w:pPr>
        <w:pStyle w:val="Standard"/>
        <w:jc w:val="center"/>
        <w:rPr>
          <w:b/>
          <w:bCs/>
          <w:sz w:val="28"/>
          <w:szCs w:val="28"/>
        </w:rPr>
      </w:pPr>
    </w:p>
    <w:p w:rsidR="00A15316" w:rsidRDefault="00A15316">
      <w:pPr>
        <w:pStyle w:val="Standard"/>
        <w:jc w:val="center"/>
        <w:rPr>
          <w:b/>
          <w:bCs/>
          <w:sz w:val="28"/>
          <w:szCs w:val="28"/>
        </w:rPr>
      </w:pPr>
    </w:p>
    <w:p w:rsidR="00A15316" w:rsidRDefault="00E10D5E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>ЗАКЛЮЧЕНИЕ ЭКСПЕРТИЗЫ</w:t>
      </w:r>
    </w:p>
    <w:p w:rsidR="00A15316" w:rsidRDefault="00E10D5E" w:rsidP="008148B5">
      <w:pPr>
        <w:pStyle w:val="Textbody"/>
        <w:spacing w:after="0"/>
        <w:jc w:val="center"/>
        <w:rPr>
          <w:b/>
          <w:bCs/>
        </w:rPr>
      </w:pPr>
      <w:r>
        <w:rPr>
          <w:b/>
          <w:bCs/>
          <w:sz w:val="28"/>
          <w:shd w:val="clear" w:color="auto" w:fill="FFFFFF"/>
        </w:rPr>
        <w:t>о предварительной частичной регистрации</w:t>
      </w:r>
      <w:r w:rsidR="008148B5" w:rsidRPr="008148B5">
        <w:rPr>
          <w:b/>
          <w:bCs/>
          <w:sz w:val="28"/>
          <w:shd w:val="clear" w:color="auto" w:fill="FFFFFF"/>
        </w:rPr>
        <w:t xml:space="preserve"> </w:t>
      </w:r>
      <w:r w:rsidR="00352499">
        <w:rPr>
          <w:b/>
          <w:bCs/>
          <w:sz w:val="28"/>
          <w:shd w:val="clear" w:color="auto" w:fill="FFFFFF"/>
        </w:rPr>
        <w:t>комбинированного</w:t>
      </w:r>
      <w:r w:rsidRPr="008148B5">
        <w:rPr>
          <w:b/>
          <w:bCs/>
          <w:sz w:val="28"/>
          <w:shd w:val="clear" w:color="auto" w:fill="FFFFFF"/>
        </w:rPr>
        <w:t xml:space="preserve"> </w:t>
      </w:r>
      <w:r>
        <w:rPr>
          <w:b/>
          <w:bCs/>
          <w:sz w:val="28"/>
          <w:shd w:val="clear" w:color="auto" w:fill="FFFFFF"/>
        </w:rPr>
        <w:t>товарного знака</w:t>
      </w:r>
    </w:p>
    <w:p w:rsidR="00A15316" w:rsidRDefault="00E10D5E">
      <w:pPr>
        <w:pStyle w:val="Textbody"/>
        <w:spacing w:after="0"/>
        <w:jc w:val="center"/>
        <w:rPr>
          <w:b/>
          <w:bCs/>
        </w:rPr>
      </w:pPr>
      <w:r>
        <w:rPr>
          <w:b/>
          <w:bCs/>
          <w:sz w:val="28"/>
          <w:shd w:val="clear" w:color="auto" w:fill="FFFFFF"/>
        </w:rPr>
        <w:t>(знака обслуживания)</w:t>
      </w:r>
    </w:p>
    <w:p w:rsidR="00A15316" w:rsidRDefault="00A15316">
      <w:pPr>
        <w:pStyle w:val="Standard"/>
        <w:jc w:val="center"/>
        <w:rPr>
          <w:bCs/>
          <w:sz w:val="28"/>
          <w:szCs w:val="28"/>
          <w:shd w:val="clear" w:color="auto" w:fill="FFFFFF"/>
        </w:rPr>
      </w:pPr>
    </w:p>
    <w:tbl>
      <w:tblPr>
        <w:tblW w:w="9900" w:type="dxa"/>
        <w:tblInd w:w="-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300"/>
        <w:gridCol w:w="3300"/>
        <w:gridCol w:w="3300"/>
      </w:tblGrid>
      <w:tr w:rsidR="00A15316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316" w:rsidRDefault="00E10D5E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Номер заявки</w:t>
            </w:r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RequestNumber"/>
              <w:tag w:val="RequestNumber"/>
              <w:id w:val="-2126533188"/>
              <w:placeholder>
                <w:docPart w:val="DefaultPlaceholder_1081868574"/>
              </w:placeholder>
            </w:sdtPr>
            <w:sdtContent>
              <w:p w:rsidR="00A15316" w:rsidRPr="000810B9" w:rsidRDefault="008148B5" w:rsidP="000810B9">
                <w:pPr>
                  <w:pStyle w:val="Standard"/>
                  <w:rPr>
                    <w:color w:val="000000"/>
                    <w:sz w:val="24"/>
                    <w:szCs w:val="24"/>
                    <w:lang w:val="en-US"/>
                  </w:rPr>
                </w:pPr>
                <w:proofErr w:type="spellStart"/>
                <w:r w:rsidRPr="000810B9">
                  <w:rPr>
                    <w:color w:val="000000"/>
                    <w:sz w:val="24"/>
                    <w:szCs w:val="24"/>
                    <w:lang w:val="en-US"/>
                  </w:rPr>
                  <w:t>RequestNumber</w:t>
                </w:r>
                <w:proofErr w:type="spellEnd"/>
              </w:p>
            </w:sdtContent>
          </w:sdt>
        </w:tc>
      </w:tr>
      <w:tr w:rsidR="00A15316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316" w:rsidRDefault="00E10D5E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(220) Дата подачи заявки</w:t>
            </w:r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RequestDate"/>
              <w:tag w:val="RequestDate"/>
              <w:id w:val="804745060"/>
              <w:placeholder>
                <w:docPart w:val="DefaultPlaceholder_1081868574"/>
              </w:placeholder>
            </w:sdtPr>
            <w:sdtContent>
              <w:p w:rsidR="00A15316" w:rsidRPr="000810B9" w:rsidRDefault="008148B5" w:rsidP="000810B9">
                <w:pPr>
                  <w:pStyle w:val="Standard"/>
                  <w:rPr>
                    <w:color w:val="000000"/>
                    <w:sz w:val="24"/>
                    <w:szCs w:val="24"/>
                    <w:lang w:val="en-US"/>
                  </w:rPr>
                </w:pPr>
                <w:proofErr w:type="spellStart"/>
                <w:r w:rsidRPr="000810B9">
                  <w:rPr>
                    <w:color w:val="000000"/>
                    <w:sz w:val="24"/>
                    <w:szCs w:val="24"/>
                    <w:lang w:val="en-US"/>
                  </w:rPr>
                  <w:t>RequestDate</w:t>
                </w:r>
                <w:proofErr w:type="spellEnd"/>
              </w:p>
            </w:sdtContent>
          </w:sdt>
        </w:tc>
      </w:tr>
      <w:tr w:rsidR="00A15316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316" w:rsidRDefault="00E10D5E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(300) Приоритетные данные</w:t>
            </w:r>
          </w:p>
          <w:p w:rsidR="00A15316" w:rsidRDefault="00E10D5E">
            <w:pPr>
              <w:pStyle w:val="Textbody"/>
              <w:spacing w:after="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 Парижской конвенции</w:t>
            </w:r>
          </w:p>
        </w:tc>
        <w:bookmarkStart w:id="0" w:name="_GoBack" w:displacedByCustomXml="next"/>
        <w:sdt>
          <w:sdtPr>
            <w:rPr>
              <w:sz w:val="24"/>
              <w:szCs w:val="24"/>
              <w:lang w:val="kk-KZ"/>
            </w:rPr>
            <w:alias w:val="Priority300"/>
            <w:tag w:val="Priority300"/>
            <w:id w:val="-1148668370"/>
            <w:placeholder>
              <w:docPart w:val="DefaultPlaceholder_1081868574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A15316" w:rsidRDefault="00A928B7" w:rsidP="00A928B7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kk-KZ"/>
                  </w:rPr>
                </w:pPr>
                <w:r w:rsidRPr="00A928B7">
                  <w:rPr>
                    <w:rStyle w:val="ab"/>
                    <w:color w:val="000000" w:themeColor="text1"/>
                    <w:lang w:val="en-US"/>
                  </w:rPr>
                  <w:t>Priority</w:t>
                </w:r>
              </w:p>
            </w:tc>
          </w:sdtContent>
        </w:sdt>
        <w:bookmarkEnd w:id="0" w:displacedByCustomXml="prev"/>
      </w:tr>
      <w:tr w:rsidR="00A15316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316" w:rsidRDefault="00E10D5E">
            <w:pPr>
              <w:pStyle w:val="Textbody"/>
              <w:snapToGrid w:val="0"/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(310) Номер</w:t>
            </w:r>
          </w:p>
          <w:p w:rsidR="00A15316" w:rsidRDefault="00E10D5E">
            <w:pPr>
              <w:pStyle w:val="Textbody"/>
              <w:spacing w:after="0"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316" w:rsidRDefault="00E10D5E">
            <w:pPr>
              <w:pStyle w:val="Textbody"/>
              <w:tabs>
                <w:tab w:val="left" w:pos="1710"/>
              </w:tabs>
              <w:snapToGrid w:val="0"/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(320) Дата подачи</w:t>
            </w:r>
          </w:p>
          <w:p w:rsidR="00A15316" w:rsidRDefault="00E10D5E">
            <w:pPr>
              <w:pStyle w:val="Textbody"/>
              <w:spacing w:after="0"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316" w:rsidRDefault="00E10D5E">
            <w:pPr>
              <w:pStyle w:val="Standard"/>
              <w:snapToGrid w:val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(330) Двухбуквенный код по стандарту ВОИС </w:t>
            </w: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ST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 .3</w:t>
            </w:r>
          </w:p>
        </w:tc>
      </w:tr>
      <w:tr w:rsidR="00A15316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Priority31"/>
              <w:tag w:val="Priority31"/>
              <w:id w:val="319005138"/>
              <w:placeholder>
                <w:docPart w:val="DefaultPlaceholder_1081868574"/>
              </w:placeholder>
            </w:sdtPr>
            <w:sdtContent>
              <w:p w:rsidR="00A15316" w:rsidRPr="000810B9" w:rsidRDefault="008148B5" w:rsidP="000810B9">
                <w:pPr>
                  <w:pStyle w:val="Standard"/>
                  <w:rPr>
                    <w:color w:val="000000"/>
                    <w:sz w:val="24"/>
                    <w:szCs w:val="24"/>
                    <w:lang w:val="en-US"/>
                  </w:rPr>
                </w:pPr>
                <w:r w:rsidRPr="000810B9">
                  <w:rPr>
                    <w:color w:val="000000"/>
                    <w:sz w:val="24"/>
                    <w:szCs w:val="24"/>
                    <w:lang w:val="en-US"/>
                  </w:rPr>
                  <w:t>Priority31</w:t>
                </w:r>
              </w:p>
            </w:sdtContent>
          </w:sdt>
        </w:tc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Priority32"/>
              <w:tag w:val="Priority32"/>
              <w:id w:val="1575007784"/>
              <w:placeholder>
                <w:docPart w:val="DefaultPlaceholder_1081868574"/>
              </w:placeholder>
            </w:sdtPr>
            <w:sdtContent>
              <w:p w:rsidR="00A15316" w:rsidRPr="000810B9" w:rsidRDefault="008148B5" w:rsidP="000810B9">
                <w:pPr>
                  <w:pStyle w:val="Standard"/>
                  <w:rPr>
                    <w:color w:val="000000"/>
                    <w:sz w:val="24"/>
                    <w:szCs w:val="24"/>
                    <w:lang w:val="en-US"/>
                  </w:rPr>
                </w:pPr>
                <w:r w:rsidRPr="000810B9">
                  <w:rPr>
                    <w:color w:val="000000"/>
                    <w:sz w:val="24"/>
                    <w:szCs w:val="24"/>
                    <w:lang w:val="en-US"/>
                  </w:rPr>
                  <w:t>Priority32</w:t>
                </w:r>
              </w:p>
            </w:sdtContent>
          </w:sdt>
        </w:tc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Priority33"/>
              <w:tag w:val="Priority33"/>
              <w:id w:val="641311118"/>
              <w:placeholder>
                <w:docPart w:val="DefaultPlaceholder_1081868574"/>
              </w:placeholder>
            </w:sdtPr>
            <w:sdtContent>
              <w:p w:rsidR="00A15316" w:rsidRPr="000810B9" w:rsidRDefault="008148B5" w:rsidP="000810B9">
                <w:pPr>
                  <w:pStyle w:val="Standard"/>
                  <w:rPr>
                    <w:color w:val="000000"/>
                    <w:sz w:val="24"/>
                    <w:szCs w:val="24"/>
                    <w:lang w:val="en-US"/>
                  </w:rPr>
                </w:pPr>
                <w:r w:rsidRPr="000810B9">
                  <w:rPr>
                    <w:color w:val="000000"/>
                    <w:sz w:val="24"/>
                    <w:szCs w:val="24"/>
                    <w:lang w:val="en-US"/>
                  </w:rPr>
                  <w:t>Priority33</w:t>
                </w:r>
              </w:p>
            </w:sdtContent>
          </w:sdt>
        </w:tc>
      </w:tr>
      <w:tr w:rsidR="00A15316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316" w:rsidRDefault="00E10D5E">
            <w:pPr>
              <w:pStyle w:val="Standard"/>
            </w:pPr>
            <w:r>
              <w:rPr>
                <w:b/>
                <w:bCs/>
                <w:sz w:val="24"/>
                <w:szCs w:val="24"/>
              </w:rPr>
              <w:t xml:space="preserve">(511) </w:t>
            </w:r>
            <w:r>
              <w:rPr>
                <w:b/>
                <w:sz w:val="24"/>
              </w:rPr>
              <w:t>Индексы МКТУ</w:t>
            </w:r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IcgsIndices"/>
              <w:tag w:val="IcgsIndices"/>
              <w:id w:val="572162684"/>
              <w:placeholder>
                <w:docPart w:val="DefaultPlaceholder_1081868574"/>
              </w:placeholder>
            </w:sdtPr>
            <w:sdtContent>
              <w:p w:rsidR="00A15316" w:rsidRDefault="000810B9">
                <w:pPr>
                  <w:pStyle w:val="Standard"/>
                  <w:rPr>
                    <w:color w:val="000000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color w:val="000000"/>
                    <w:sz w:val="24"/>
                    <w:szCs w:val="24"/>
                    <w:lang w:val="en-US"/>
                  </w:rPr>
                  <w:t>IcgsIndices</w:t>
                </w:r>
                <w:proofErr w:type="spellEnd"/>
              </w:p>
            </w:sdtContent>
          </w:sdt>
        </w:tc>
      </w:tr>
      <w:tr w:rsidR="00A15316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316" w:rsidRDefault="00E10D5E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(526) </w:t>
            </w:r>
            <w:proofErr w:type="spellStart"/>
            <w:r>
              <w:rPr>
                <w:b/>
                <w:sz w:val="24"/>
                <w:lang w:val="en-US"/>
              </w:rPr>
              <w:t>Дискламация</w:t>
            </w:r>
            <w:proofErr w:type="spellEnd"/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Disclaimer"/>
              <w:tag w:val="Disclaimer"/>
              <w:id w:val="-614974883"/>
              <w:placeholder>
                <w:docPart w:val="DefaultPlaceholder_1081868574"/>
              </w:placeholder>
            </w:sdtPr>
            <w:sdtContent>
              <w:p w:rsidR="00A15316" w:rsidRDefault="008148B5" w:rsidP="000810B9">
                <w:pPr>
                  <w:pStyle w:val="Standard"/>
                  <w:rPr>
                    <w:color w:val="000000"/>
                    <w:sz w:val="24"/>
                    <w:szCs w:val="24"/>
                    <w:lang w:val="en-US"/>
                  </w:rPr>
                </w:pPr>
                <w:r w:rsidRPr="000810B9">
                  <w:rPr>
                    <w:color w:val="000000"/>
                    <w:sz w:val="24"/>
                    <w:szCs w:val="24"/>
                    <w:lang w:val="en-US"/>
                  </w:rPr>
                  <w:t>Disclaimer</w:t>
                </w:r>
              </w:p>
            </w:sdtContent>
          </w:sdt>
        </w:tc>
      </w:tr>
      <w:tr w:rsidR="00A15316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316" w:rsidRDefault="00E10D5E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(540) Знак</w:t>
            </w:r>
          </w:p>
        </w:tc>
        <w:sdt>
          <w:sdtP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alias w:val="Image"/>
            <w:tag w:val="Image"/>
            <w:id w:val="1172842095"/>
            <w:showingPlcHdr/>
            <w:picture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A15316" w:rsidRDefault="008148B5">
                <w:pPr>
                  <w:pStyle w:val="2"/>
                  <w:spacing w:before="0" w:after="0"/>
                  <w:rPr>
                    <w:rFonts w:ascii="Times New Roman" w:hAnsi="Times New Roman" w:cs="Times New Roman"/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noProof/>
                    <w:sz w:val="24"/>
                    <w:szCs w:val="24"/>
                    <w:lang w:eastAsia="ru-RU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2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A15316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316" w:rsidRDefault="00E10D5E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(591) </w:t>
            </w:r>
            <w:proofErr w:type="spellStart"/>
            <w:r>
              <w:rPr>
                <w:b/>
                <w:sz w:val="24"/>
                <w:lang w:val="en-US"/>
              </w:rPr>
              <w:t>Заявленные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цвета</w:t>
            </w:r>
            <w:proofErr w:type="spellEnd"/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alias w:val="Colors"/>
              <w:tag w:val="Colors"/>
              <w:id w:val="-1313323036"/>
              <w:placeholder>
                <w:docPart w:val="DefaultPlaceholder_1081868574"/>
              </w:placeholder>
            </w:sdtPr>
            <w:sdtContent>
              <w:p w:rsidR="00A15316" w:rsidRDefault="008148B5" w:rsidP="000810B9">
                <w:pPr>
                  <w:pStyle w:val="Standard"/>
                  <w:rPr>
                    <w:color w:val="000000"/>
                    <w:sz w:val="24"/>
                    <w:szCs w:val="24"/>
                    <w:lang w:val="en-US"/>
                  </w:rPr>
                </w:pPr>
                <w:r w:rsidRPr="000810B9">
                  <w:rPr>
                    <w:color w:val="000000"/>
                    <w:sz w:val="24"/>
                    <w:szCs w:val="24"/>
                    <w:lang w:val="en-US"/>
                  </w:rPr>
                  <w:t>Colors</w:t>
                </w:r>
              </w:p>
            </w:sdtContent>
          </w:sdt>
        </w:tc>
      </w:tr>
      <w:tr w:rsidR="00A15316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316" w:rsidRDefault="00E10D5E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(731) </w:t>
            </w:r>
            <w:proofErr w:type="spellStart"/>
            <w:r>
              <w:rPr>
                <w:b/>
                <w:sz w:val="24"/>
                <w:lang w:val="en-US"/>
              </w:rPr>
              <w:t>Имя</w:t>
            </w:r>
            <w:proofErr w:type="spellEnd"/>
            <w:r>
              <w:rPr>
                <w:b/>
                <w:sz w:val="24"/>
                <w:lang w:val="en-US"/>
              </w:rPr>
              <w:t xml:space="preserve"> и </w:t>
            </w:r>
            <w:proofErr w:type="spellStart"/>
            <w:r>
              <w:rPr>
                <w:b/>
                <w:sz w:val="24"/>
                <w:lang w:val="en-US"/>
              </w:rPr>
              <w:t>адрес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заявителя</w:t>
            </w:r>
            <w:proofErr w:type="spellEnd"/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alias w:val="DeclarantsAndAddress"/>
              <w:tag w:val="DeclarantsAndAddress"/>
              <w:id w:val="1373659892"/>
              <w:placeholder>
                <w:docPart w:val="DefaultPlaceholder_1081868574"/>
              </w:placeholder>
            </w:sdtPr>
            <w:sdtContent>
              <w:p w:rsidR="00A15316" w:rsidRDefault="008148B5" w:rsidP="000810B9">
                <w:pPr>
                  <w:pStyle w:val="Standard"/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0810B9">
                  <w:rPr>
                    <w:color w:val="000000"/>
                    <w:sz w:val="24"/>
                    <w:szCs w:val="24"/>
                    <w:lang w:val="en-US"/>
                  </w:rPr>
                  <w:t>DeclarantsAndAddress</w:t>
                </w:r>
                <w:proofErr w:type="spellEnd"/>
              </w:p>
            </w:sdtContent>
          </w:sdt>
        </w:tc>
      </w:tr>
    </w:tbl>
    <w:p w:rsidR="00A15316" w:rsidRDefault="00A15316">
      <w:pPr>
        <w:pStyle w:val="Standard"/>
        <w:jc w:val="both"/>
        <w:rPr>
          <w:sz w:val="24"/>
          <w:szCs w:val="24"/>
          <w:lang w:val="en-US"/>
        </w:rPr>
      </w:pPr>
    </w:p>
    <w:p w:rsidR="00A15316" w:rsidRDefault="00E10D5E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По результатам проведенной экспертизы </w:t>
      </w:r>
      <w:sdt>
        <w:sdtPr>
          <w:rPr>
            <w:sz w:val="24"/>
            <w:szCs w:val="24"/>
          </w:rPr>
          <w:alias w:val="RequestNameRu"/>
          <w:tag w:val="RequestNameRu"/>
          <w:id w:val="-1933968826"/>
          <w:placeholder>
            <w:docPart w:val="DefaultPlaceholder_1081868574"/>
          </w:placeholder>
        </w:sdtPr>
        <w:sdtContent>
          <w:proofErr w:type="spellStart"/>
          <w:r w:rsidR="008148B5" w:rsidRPr="008148B5">
            <w:rPr>
              <w:sz w:val="24"/>
              <w:szCs w:val="24"/>
            </w:rPr>
            <w:t>RequestNameRu</w:t>
          </w:r>
          <w:proofErr w:type="spellEnd"/>
        </w:sdtContent>
      </w:sdt>
      <w:r w:rsidR="008148B5" w:rsidRPr="008148B5">
        <w:rPr>
          <w:sz w:val="24"/>
          <w:szCs w:val="24"/>
        </w:rPr>
        <w:t xml:space="preserve"> </w:t>
      </w:r>
      <w:r>
        <w:rPr>
          <w:sz w:val="24"/>
          <w:szCs w:val="24"/>
        </w:rPr>
        <w:t>обозначения установлено, что заявленное обозначение соответствует требованиям Закона Республики Казахстан «О товарных знаках, знаках обслуживания и наименованиях мест происхождения товаров» для его регистрации в качестве товарного знака (знака обслуживания), в связи с чем вынесено заключение о частичной регистрации товарного знака (знака обслуживания) в отношении указанного перечня товаров и услуг.</w:t>
      </w:r>
    </w:p>
    <w:p w:rsidR="00A15316" w:rsidRDefault="00A15316">
      <w:pPr>
        <w:pStyle w:val="Standard"/>
        <w:jc w:val="both"/>
        <w:rPr>
          <w:sz w:val="24"/>
          <w:szCs w:val="24"/>
        </w:rPr>
      </w:pPr>
    </w:p>
    <w:p w:rsidR="00A15316" w:rsidRPr="008148B5" w:rsidRDefault="00E10D5E" w:rsidP="008148B5">
      <w:pPr>
        <w:pStyle w:val="Standard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4"/>
          <w:szCs w:val="24"/>
        </w:rPr>
        <w:tab/>
        <w:t>(511) Перечень товаров и/или услуг в соответствии с МКТУ:</w:t>
      </w:r>
      <w:r w:rsidR="008148B5" w:rsidRPr="008148B5">
        <w:rPr>
          <w:sz w:val="24"/>
          <w:szCs w:val="24"/>
        </w:rPr>
        <w:t xml:space="preserve"> </w:t>
      </w:r>
      <w:sdt>
        <w:sdtPr>
          <w:rPr>
            <w:rFonts w:ascii="Consolas" w:hAnsi="Consolas" w:cs="Consolas"/>
            <w:color w:val="000000"/>
            <w:kern w:val="0"/>
            <w:sz w:val="19"/>
            <w:szCs w:val="19"/>
            <w:lang w:val="en-US"/>
          </w:rPr>
          <w:alias w:val="Icgs511"/>
          <w:tag w:val="Icgs511"/>
          <w:id w:val="-752430713"/>
          <w:placeholder>
            <w:docPart w:val="A90DF7987EC9495186B1245FA6DC3437"/>
          </w:placeholder>
        </w:sdtPr>
        <w:sdtContent>
          <w:r w:rsidR="008148B5" w:rsidRPr="000810B9">
            <w:rPr>
              <w:sz w:val="24"/>
              <w:szCs w:val="24"/>
            </w:rPr>
            <w:t>Icgs511</w:t>
          </w:r>
        </w:sdtContent>
      </w:sdt>
    </w:p>
    <w:p w:rsidR="008148B5" w:rsidRDefault="008148B5">
      <w:pPr>
        <w:pStyle w:val="Textbody"/>
        <w:spacing w:after="0"/>
        <w:jc w:val="both"/>
        <w:rPr>
          <w:b/>
          <w:bCs/>
          <w:sz w:val="24"/>
          <w:szCs w:val="24"/>
          <w:lang w:val="kk-KZ"/>
        </w:rPr>
      </w:pPr>
    </w:p>
    <w:p w:rsidR="00A15316" w:rsidRPr="000810B9" w:rsidRDefault="00E10D5E">
      <w:pPr>
        <w:pStyle w:val="Textbody"/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kk-KZ"/>
        </w:rPr>
        <w:tab/>
        <w:t>Основание для отказа:</w:t>
      </w:r>
      <w:r w:rsidR="000810B9">
        <w:rPr>
          <w:b/>
          <w:bCs/>
          <w:sz w:val="24"/>
          <w:szCs w:val="24"/>
          <w:lang w:val="en-US"/>
        </w:rPr>
        <w:t xml:space="preserve"> </w:t>
      </w:r>
      <w:sdt>
        <w:sdtPr>
          <w:rPr>
            <w:b/>
            <w:bCs/>
            <w:sz w:val="24"/>
            <w:szCs w:val="24"/>
            <w:lang w:val="en-US"/>
          </w:rPr>
          <w:alias w:val="RejectionReason"/>
          <w:tag w:val="RejectionReason"/>
          <w:id w:val="-166871695"/>
          <w:placeholder>
            <w:docPart w:val="DefaultPlaceholder_1081868574"/>
          </w:placeholder>
        </w:sdtPr>
        <w:sdtContent>
          <w:proofErr w:type="spellStart"/>
          <w:r w:rsidR="000810B9">
            <w:rPr>
              <w:b/>
              <w:bCs/>
              <w:sz w:val="24"/>
              <w:szCs w:val="24"/>
              <w:lang w:val="en-US"/>
            </w:rPr>
            <w:t>RejectionReason</w:t>
          </w:r>
          <w:proofErr w:type="spellEnd"/>
        </w:sdtContent>
      </w:sdt>
    </w:p>
    <w:p w:rsidR="00A15316" w:rsidRDefault="00A15316">
      <w:pPr>
        <w:pStyle w:val="Standard"/>
        <w:jc w:val="both"/>
        <w:rPr>
          <w:b/>
          <w:bCs/>
          <w:sz w:val="24"/>
          <w:szCs w:val="24"/>
          <w:lang w:val="kk-KZ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3"/>
        <w:gridCol w:w="4814"/>
      </w:tblGrid>
      <w:tr w:rsidR="000810B9" w:rsidTr="000810B9">
        <w:tc>
          <w:tcPr>
            <w:tcW w:w="4813" w:type="dxa"/>
          </w:tcPr>
          <w:p w:rsidR="000810B9" w:rsidRDefault="000810B9" w:rsidP="000810B9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</w:t>
            </w:r>
          </w:p>
          <w:p w:rsidR="000810B9" w:rsidRDefault="000810B9" w:rsidP="000810B9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товарных знаков и наименований мест</w:t>
            </w:r>
          </w:p>
          <w:p w:rsidR="000810B9" w:rsidRDefault="000810B9" w:rsidP="000810B9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происхождения товаров</w:t>
            </w:r>
          </w:p>
          <w:p w:rsidR="000810B9" w:rsidRDefault="000810B9" w:rsidP="000810B9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</w:p>
          <w:p w:rsidR="000810B9" w:rsidRDefault="000810B9" w:rsidP="000810B9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814" w:type="dxa"/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DivisionHeadName"/>
              <w:tag w:val="DivisionHeadName"/>
              <w:id w:val="355463823"/>
              <w:placeholder>
                <w:docPart w:val="DefaultPlaceholder_1081868574"/>
              </w:placeholder>
            </w:sdtPr>
            <w:sdtContent>
              <w:p w:rsidR="000810B9" w:rsidRPr="000810B9" w:rsidRDefault="000810B9">
                <w:pPr>
                  <w:pStyle w:val="Standard"/>
                  <w:jc w:val="both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DivisionHeadName</w:t>
                </w:r>
                <w:proofErr w:type="spellEnd"/>
              </w:p>
            </w:sdtContent>
          </w:sdt>
        </w:tc>
      </w:tr>
      <w:tr w:rsidR="000810B9" w:rsidTr="000810B9">
        <w:tc>
          <w:tcPr>
            <w:tcW w:w="4813" w:type="dxa"/>
          </w:tcPr>
          <w:p w:rsidR="000810B9" w:rsidRDefault="000810B9" w:rsidP="000810B9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Эксперт управления экспертизы</w:t>
            </w:r>
          </w:p>
          <w:p w:rsidR="000810B9" w:rsidRDefault="000810B9" w:rsidP="000810B9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товарных знаков и наименований мест</w:t>
            </w:r>
          </w:p>
          <w:p w:rsidR="000810B9" w:rsidRDefault="000810B9" w:rsidP="000810B9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происхождения товаров</w:t>
            </w:r>
          </w:p>
        </w:tc>
        <w:tc>
          <w:tcPr>
            <w:tcW w:w="4814" w:type="dxa"/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ExpertName"/>
              <w:tag w:val="ExpertName"/>
              <w:id w:val="-89167373"/>
              <w:placeholder>
                <w:docPart w:val="DefaultPlaceholder_1081868574"/>
              </w:placeholder>
            </w:sdtPr>
            <w:sdtContent>
              <w:p w:rsidR="000810B9" w:rsidRPr="000810B9" w:rsidRDefault="000810B9">
                <w:pPr>
                  <w:pStyle w:val="Standard"/>
                  <w:jc w:val="both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ExpertName</w:t>
                </w:r>
                <w:proofErr w:type="spellEnd"/>
              </w:p>
            </w:sdtContent>
          </w:sdt>
        </w:tc>
      </w:tr>
    </w:tbl>
    <w:p w:rsidR="000810B9" w:rsidRDefault="000810B9">
      <w:pPr>
        <w:pStyle w:val="Standard"/>
        <w:jc w:val="both"/>
        <w:rPr>
          <w:color w:val="000000"/>
          <w:lang w:val="kk-KZ"/>
        </w:rPr>
      </w:pPr>
    </w:p>
    <w:p w:rsidR="000810B9" w:rsidRDefault="000810B9">
      <w:pPr>
        <w:pStyle w:val="Standard"/>
        <w:jc w:val="both"/>
        <w:rPr>
          <w:color w:val="000000"/>
          <w:lang w:val="kk-KZ"/>
        </w:rPr>
      </w:pPr>
    </w:p>
    <w:p w:rsidR="00A15316" w:rsidRDefault="00E10D5E">
      <w:pPr>
        <w:pStyle w:val="Standard"/>
        <w:jc w:val="both"/>
        <w:rPr>
          <w:color w:val="000000"/>
          <w:spacing w:val="-9"/>
        </w:rPr>
      </w:pPr>
      <w:r>
        <w:rPr>
          <w:color w:val="000000"/>
          <w:lang w:val="kk-KZ"/>
        </w:rPr>
        <w:tab/>
      </w:r>
    </w:p>
    <w:p w:rsidR="00A15316" w:rsidRDefault="00E10D5E">
      <w:pPr>
        <w:pStyle w:val="Standard"/>
        <w:jc w:val="both"/>
        <w:rPr>
          <w:color w:val="000000"/>
          <w:spacing w:val="-9"/>
        </w:rPr>
      </w:pPr>
      <w:r>
        <w:rPr>
          <w:color w:val="000000"/>
          <w:lang w:val="kk-KZ"/>
        </w:rPr>
        <w:tab/>
        <w:t>Согласно п.2 ст.12 Закона «О товарных знаках, знаках обслуживания и наименованиях мест происхождения товаров» (далее – Закон) при несогласии с заключением экспертизы заявитель вправе подать мотивированное возражение в трехмесячный срок с даты направления настоящего экспертного заключения.</w:t>
      </w:r>
      <w:r>
        <w:rPr>
          <w:color w:val="000000"/>
          <w:spacing w:val="-9"/>
          <w:lang w:val="kk-KZ"/>
        </w:rPr>
        <w:t xml:space="preserve"> </w:t>
      </w:r>
      <w:r>
        <w:rPr>
          <w:color w:val="000000"/>
          <w:spacing w:val="-9"/>
          <w:lang w:val="kk-KZ"/>
        </w:rPr>
        <w:br/>
        <w:t xml:space="preserve"> </w:t>
      </w:r>
      <w:r>
        <w:rPr>
          <w:color w:val="000000"/>
          <w:spacing w:val="-9"/>
          <w:lang w:val="kk-KZ"/>
        </w:rPr>
        <w:tab/>
      </w:r>
      <w:r>
        <w:rPr>
          <w:color w:val="000000"/>
          <w:lang w:val="kk-KZ"/>
        </w:rPr>
        <w:t>Согласно ст.13 Закона заявитель имеет право ходатайствовать о продлении установленных сроков для предоставления возражения, но не более чем на шесть месяцев, а также ходатайствовать о восстановлении пропущенных сроков, но не позднее двух месяцев</w:t>
      </w:r>
      <w:r>
        <w:rPr>
          <w:color w:val="000000"/>
          <w:spacing w:val="-9"/>
          <w:lang w:val="kk-KZ"/>
        </w:rPr>
        <w:t xml:space="preserve"> </w:t>
      </w:r>
      <w:r>
        <w:rPr>
          <w:color w:val="000000"/>
          <w:lang w:val="kk-KZ"/>
        </w:rPr>
        <w:t>со дня истечения пропущенного срока.</w:t>
      </w:r>
    </w:p>
    <w:p w:rsidR="00A15316" w:rsidRDefault="00E10D5E">
      <w:pPr>
        <w:pStyle w:val="Standard"/>
        <w:jc w:val="both"/>
        <w:rPr>
          <w:color w:val="000000"/>
          <w:spacing w:val="-9"/>
          <w:lang w:val="kk-KZ"/>
        </w:rPr>
      </w:pPr>
      <w:r>
        <w:rPr>
          <w:color w:val="000000"/>
          <w:spacing w:val="-9"/>
          <w:lang w:val="kk-KZ"/>
        </w:rPr>
        <w:tab/>
      </w:r>
      <w:r>
        <w:rPr>
          <w:rFonts w:eastAsia="Times New Roman CYR" w:cs="Times New Roman CYR"/>
          <w:b/>
          <w:bCs/>
          <w:spacing w:val="-9"/>
          <w:lang w:val="kk-KZ"/>
        </w:rPr>
        <w:t>В случае отсутствия возражения просим представить в кратчайшие сроки письменное согласие на направленное Вам  заключение экспертизы.</w:t>
      </w:r>
    </w:p>
    <w:p w:rsidR="00A15316" w:rsidRDefault="00A15316">
      <w:pPr>
        <w:pStyle w:val="Standard"/>
        <w:jc w:val="both"/>
        <w:rPr>
          <w:b/>
          <w:bCs/>
          <w:color w:val="000000"/>
          <w:spacing w:val="-9"/>
        </w:rPr>
      </w:pPr>
    </w:p>
    <w:p w:rsidR="00A15316" w:rsidRDefault="00A15316">
      <w:pPr>
        <w:pStyle w:val="Standard"/>
        <w:jc w:val="both"/>
        <w:rPr>
          <w:b/>
          <w:bCs/>
          <w:color w:val="000000"/>
          <w:spacing w:val="-9"/>
        </w:rPr>
      </w:pPr>
    </w:p>
    <w:p w:rsidR="00A15316" w:rsidRDefault="00A15316">
      <w:pPr>
        <w:pStyle w:val="Standard"/>
        <w:jc w:val="both"/>
        <w:rPr>
          <w:b/>
          <w:bCs/>
          <w:color w:val="000000"/>
          <w:spacing w:val="-9"/>
        </w:rPr>
      </w:pPr>
    </w:p>
    <w:p w:rsidR="00A15316" w:rsidRDefault="00A15316">
      <w:pPr>
        <w:pStyle w:val="Standard"/>
        <w:jc w:val="both"/>
        <w:rPr>
          <w:b/>
          <w:bCs/>
          <w:color w:val="000000"/>
          <w:spacing w:val="-9"/>
        </w:rPr>
      </w:pPr>
    </w:p>
    <w:p w:rsidR="00A15316" w:rsidRDefault="00E10D5E">
      <w:pPr>
        <w:pStyle w:val="Standard"/>
        <w:jc w:val="both"/>
        <w:rPr>
          <w:b/>
          <w:bCs/>
        </w:rPr>
      </w:pPr>
      <w:r>
        <w:rPr>
          <w:b/>
          <w:bCs/>
          <w:color w:val="000000"/>
          <w:spacing w:val="-9"/>
        </w:rPr>
        <w:tab/>
        <w:t>Внимание!</w:t>
      </w:r>
      <w:r>
        <w:rPr>
          <w:b/>
          <w:bCs/>
        </w:rPr>
        <w:t xml:space="preserve"> </w:t>
      </w:r>
      <w:r>
        <w:t>При обнаружении в тексте экспертного заключения каких-либо ошибок/опечаток, просим сообщить об этом для дальнейшего исправления.</w:t>
      </w:r>
    </w:p>
    <w:p w:rsidR="00A15316" w:rsidRDefault="00A15316">
      <w:pPr>
        <w:pStyle w:val="Standard"/>
        <w:jc w:val="both"/>
        <w:rPr>
          <w:b/>
          <w:sz w:val="28"/>
        </w:rPr>
      </w:pPr>
    </w:p>
    <w:sectPr w:rsidR="00A15316" w:rsidSect="001E1543">
      <w:footerReference w:type="default" r:id="rId18"/>
      <w:pgSz w:w="11905" w:h="16837"/>
      <w:pgMar w:top="567" w:right="1134" w:bottom="1133" w:left="1134" w:header="720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ABA" w:rsidRDefault="00213ABA">
      <w:r>
        <w:separator/>
      </w:r>
    </w:p>
  </w:endnote>
  <w:endnote w:type="continuationSeparator" w:id="0">
    <w:p w:rsidR="00213ABA" w:rsidRDefault="00213A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10A" w:rsidRDefault="001E1543">
    <w:pPr>
      <w:pStyle w:val="a8"/>
      <w:jc w:val="right"/>
    </w:pPr>
    <w:r>
      <w:fldChar w:fldCharType="begin"/>
    </w:r>
    <w:r w:rsidR="00E10D5E">
      <w:instrText xml:space="preserve"> PAGE </w:instrText>
    </w:r>
    <w:r>
      <w:fldChar w:fldCharType="separate"/>
    </w:r>
    <w:r w:rsidR="00352499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ABA" w:rsidRDefault="00213ABA">
      <w:r>
        <w:rPr>
          <w:color w:val="000000"/>
        </w:rPr>
        <w:separator/>
      </w:r>
    </w:p>
  </w:footnote>
  <w:footnote w:type="continuationSeparator" w:id="0">
    <w:p w:rsidR="00213ABA" w:rsidRDefault="00213A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C18AB"/>
    <w:multiLevelType w:val="multilevel"/>
    <w:tmpl w:val="29040A58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5316"/>
    <w:rsid w:val="000810B9"/>
    <w:rsid w:val="001E1543"/>
    <w:rsid w:val="00213ABA"/>
    <w:rsid w:val="00352499"/>
    <w:rsid w:val="008148B5"/>
    <w:rsid w:val="00A15316"/>
    <w:rsid w:val="00A928B7"/>
    <w:rsid w:val="00BC60BC"/>
    <w:rsid w:val="00E10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543"/>
  </w:style>
  <w:style w:type="paragraph" w:styleId="1">
    <w:name w:val="heading 1"/>
    <w:basedOn w:val="Standard"/>
    <w:next w:val="Standard"/>
    <w:rsid w:val="001E1543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1E154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1E154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E1543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1E1543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1E1543"/>
    <w:pPr>
      <w:spacing w:after="120"/>
    </w:pPr>
  </w:style>
  <w:style w:type="paragraph" w:styleId="a3">
    <w:name w:val="Title"/>
    <w:basedOn w:val="Standard"/>
    <w:next w:val="Textbody"/>
    <w:rsid w:val="001E154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1E1543"/>
    <w:pPr>
      <w:jc w:val="center"/>
    </w:pPr>
    <w:rPr>
      <w:i/>
      <w:iCs/>
    </w:rPr>
  </w:style>
  <w:style w:type="paragraph" w:styleId="a5">
    <w:name w:val="List"/>
    <w:basedOn w:val="Textbody"/>
    <w:rsid w:val="001E1543"/>
    <w:rPr>
      <w:rFonts w:cs="Tahoma"/>
    </w:rPr>
  </w:style>
  <w:style w:type="paragraph" w:styleId="a6">
    <w:name w:val="caption"/>
    <w:basedOn w:val="Standard"/>
    <w:rsid w:val="001E154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1E1543"/>
    <w:pPr>
      <w:suppressLineNumbers/>
    </w:pPr>
    <w:rPr>
      <w:rFonts w:cs="Tahoma"/>
    </w:rPr>
  </w:style>
  <w:style w:type="paragraph" w:styleId="a7">
    <w:name w:val="Balloon Text"/>
    <w:basedOn w:val="Standard"/>
    <w:rsid w:val="001E1543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1E1543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1E1543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1E1543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1E1543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1E1543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1E1543"/>
    <w:pPr>
      <w:widowControl/>
    </w:pPr>
  </w:style>
  <w:style w:type="paragraph" w:customStyle="1" w:styleId="31">
    <w:name w:val="заголовок 3"/>
    <w:basedOn w:val="Standard"/>
    <w:next w:val="Standard"/>
    <w:rsid w:val="001E1543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1E1543"/>
    <w:pPr>
      <w:spacing w:after="120" w:line="480" w:lineRule="auto"/>
      <w:ind w:left="283"/>
    </w:pPr>
  </w:style>
  <w:style w:type="paragraph" w:customStyle="1" w:styleId="TableContents">
    <w:name w:val="Table Contents"/>
    <w:basedOn w:val="Standard"/>
    <w:rsid w:val="001E1543"/>
    <w:pPr>
      <w:suppressLineNumbers/>
    </w:pPr>
  </w:style>
  <w:style w:type="paragraph" w:customStyle="1" w:styleId="TableHeading">
    <w:name w:val="Table Heading"/>
    <w:basedOn w:val="TableContents"/>
    <w:rsid w:val="001E1543"/>
    <w:pPr>
      <w:jc w:val="center"/>
    </w:pPr>
    <w:rPr>
      <w:b/>
      <w:bCs/>
    </w:rPr>
  </w:style>
  <w:style w:type="paragraph" w:customStyle="1" w:styleId="Standarduser">
    <w:name w:val="Standard (user)"/>
    <w:rsid w:val="001E1543"/>
    <w:rPr>
      <w:rFonts w:eastAsia="Times New Roman" w:cs="Times New Roman"/>
      <w:sz w:val="20"/>
      <w:szCs w:val="20"/>
      <w:lang w:eastAsia="ru-RU"/>
    </w:rPr>
  </w:style>
  <w:style w:type="character" w:customStyle="1" w:styleId="Internetlink">
    <w:name w:val="Internet link"/>
    <w:basedOn w:val="a0"/>
    <w:rsid w:val="001E1543"/>
    <w:rPr>
      <w:color w:val="0000FF"/>
      <w:u w:val="single"/>
    </w:rPr>
  </w:style>
  <w:style w:type="character" w:customStyle="1" w:styleId="Placeholder">
    <w:name w:val="Placeholder"/>
    <w:rsid w:val="001E1543"/>
    <w:rPr>
      <w:smallCaps/>
      <w:color w:val="008080"/>
      <w:u w:val="dotted"/>
    </w:rPr>
  </w:style>
  <w:style w:type="numbering" w:customStyle="1" w:styleId="WW8Num1">
    <w:name w:val="WW8Num1"/>
    <w:basedOn w:val="a2"/>
    <w:rsid w:val="001E1543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8148B5"/>
    <w:rPr>
      <w:color w:val="808080"/>
    </w:rPr>
  </w:style>
  <w:style w:type="table" w:styleId="ac">
    <w:name w:val="Table Grid"/>
    <w:basedOn w:val="a1"/>
    <w:uiPriority w:val="39"/>
    <w:rsid w:val="000810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kazpatent.kz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kazpatent@kazpatent.kz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mailto:kazpatent@kazpatent.kz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azpatent@kazpatent.kz" TargetMode="External"/><Relationship Id="rId10" Type="http://schemas.openxmlformats.org/officeDocument/2006/relationships/hyperlink" Target="http://www.kazpatent.kz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5A4DE2-10FB-4CD2-A3A4-EE0BA1F80C60}"/>
      </w:docPartPr>
      <w:docPartBody>
        <w:p w:rsidR="008321A6" w:rsidRDefault="00FD0C8F" w:rsidP="00FD0C8F">
          <w:pPr>
            <w:pStyle w:val="DefaultPlaceholder1081868574"/>
          </w:pPr>
          <w:r w:rsidRPr="00A928B7">
            <w:rPr>
              <w:rStyle w:val="a3"/>
              <w:color w:val="000000" w:themeColor="text1"/>
              <w:lang w:val="en-US"/>
            </w:rPr>
            <w:t>Priority</w:t>
          </w:r>
        </w:p>
      </w:docPartBody>
    </w:docPart>
    <w:docPart>
      <w:docPartPr>
        <w:name w:val="A90DF7987EC9495186B1245FA6DC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1C2E1-21DF-4095-BB3D-3501A02E8025}"/>
      </w:docPartPr>
      <w:docPartBody>
        <w:p w:rsidR="008321A6" w:rsidRDefault="009F5DF6" w:rsidP="009F5DF6">
          <w:pPr>
            <w:pStyle w:val="A90DF7987EC9495186B1245FA6DC3437"/>
          </w:pPr>
          <w:r w:rsidRPr="00482B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20"/>
  <w:characterSpacingControl w:val="doNotCompress"/>
  <w:compat>
    <w:useFELayout/>
  </w:compat>
  <w:rsids>
    <w:rsidRoot w:val="009F5DF6"/>
    <w:rsid w:val="000D7008"/>
    <w:rsid w:val="008321A6"/>
    <w:rsid w:val="009F5DF6"/>
    <w:rsid w:val="00A82EDD"/>
    <w:rsid w:val="00FD0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C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0C8F"/>
    <w:rPr>
      <w:color w:val="808080"/>
    </w:rPr>
  </w:style>
  <w:style w:type="paragraph" w:customStyle="1" w:styleId="A90DF7987EC9495186B1245FA6DC3437">
    <w:name w:val="A90DF7987EC9495186B1245FA6DC3437"/>
    <w:rsid w:val="009F5DF6"/>
  </w:style>
  <w:style w:type="paragraph" w:customStyle="1" w:styleId="DefaultPlaceholder1081868574">
    <w:name w:val="DefaultPlaceholder_1081868574"/>
    <w:rsid w:val="00FD0C8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44ECD3-2CFD-4B82-B0E5-95935A92F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4</cp:revision>
  <cp:lastPrinted>2018-10-08T15:27:00Z</cp:lastPrinted>
  <dcterms:created xsi:type="dcterms:W3CDTF">2019-01-04T09:40:00Z</dcterms:created>
  <dcterms:modified xsi:type="dcterms:W3CDTF">2019-05-30T09:10:00Z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