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F1561" w:rsidRDefault="000F1561">
      <w:pPr>
        <w:tabs>
          <w:tab w:val="left" w:pos="0"/>
        </w:tabs>
        <w:jc w:val="both"/>
        <w:rPr>
          <w:b/>
          <w:bCs/>
          <w:sz w:val="28"/>
          <w:szCs w:val="28"/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2"/>
      </w:tblGrid>
      <w:tr w:rsidR="000F1561">
        <w:tc>
          <w:tcPr>
            <w:tcW w:w="4145" w:type="dxa"/>
            <w:tcBorders>
              <w:bottom w:val="single" w:sz="20" w:space="0" w:color="000000"/>
            </w:tcBorders>
          </w:tcPr>
          <w:p w:rsidR="000F1561" w:rsidRDefault="009D56C2">
            <w:pPr>
              <w:tabs>
                <w:tab w:val="left" w:pos="0"/>
              </w:tabs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ҚАЗАҚСТАН РЕСПУБЛИКАСЫ </w:t>
            </w:r>
          </w:p>
          <w:p w:rsidR="000F1561" w:rsidRDefault="009D56C2">
            <w:pPr>
              <w:tabs>
                <w:tab w:val="left" w:pos="0"/>
              </w:tabs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0F1561" w:rsidRDefault="009D56C2">
            <w:pPr>
              <w:tabs>
                <w:tab w:val="left" w:pos="0"/>
              </w:tabs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0F1561" w:rsidRDefault="009D56C2">
            <w:pPr>
              <w:tabs>
                <w:tab w:val="left" w:pos="0"/>
              </w:tabs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0F1561" w:rsidRDefault="009D56C2">
            <w:pPr>
              <w:tabs>
                <w:tab w:val="left" w:pos="0"/>
              </w:tabs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ШАРУАШЫЛЫҚ ЖҮРГІЗУ </w:t>
            </w:r>
          </w:p>
          <w:p w:rsidR="000F1561" w:rsidRDefault="009D56C2">
            <w:pPr>
              <w:tabs>
                <w:tab w:val="left" w:pos="0"/>
              </w:tabs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 xml:space="preserve">РЕСПУБЛИКАЛЫҚ </w:t>
            </w:r>
          </w:p>
          <w:p w:rsidR="000F1561" w:rsidRDefault="009D56C2">
            <w:pPr>
              <w:tabs>
                <w:tab w:val="left" w:pos="0"/>
              </w:tabs>
              <w:jc w:val="center"/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20" w:space="0" w:color="000000"/>
            </w:tcBorders>
          </w:tcPr>
          <w:p w:rsidR="000F1561" w:rsidRDefault="009D56C2">
            <w:pPr>
              <w:pStyle w:val="a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0F1561" w:rsidRDefault="00E479A1">
            <w:pPr>
              <w:pStyle w:val="ae"/>
              <w:rPr>
                <w:sz w:val="4"/>
                <w:szCs w:val="4"/>
              </w:rPr>
            </w:pPr>
            <w:r>
              <w:rPr>
                <w:noProof/>
                <w:lang w:eastAsia="ru-RU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892810" cy="918845"/>
                  <wp:effectExtent l="0" t="0" r="0" b="0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810" cy="918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92" w:type="dxa"/>
            <w:tcBorders>
              <w:bottom w:val="single" w:sz="20" w:space="0" w:color="000000"/>
            </w:tcBorders>
          </w:tcPr>
          <w:p w:rsidR="000F1561" w:rsidRDefault="009D56C2">
            <w:pPr>
              <w:tabs>
                <w:tab w:val="left" w:pos="0"/>
              </w:tabs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0F1561" w:rsidRDefault="009D56C2">
            <w:pPr>
              <w:tabs>
                <w:tab w:val="left" w:pos="0"/>
              </w:tabs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ПРЕДПРИЯТИЕ НА ПРАВЕ </w:t>
            </w:r>
          </w:p>
          <w:p w:rsidR="000F1561" w:rsidRDefault="009D56C2">
            <w:pPr>
              <w:tabs>
                <w:tab w:val="left" w:pos="0"/>
              </w:tabs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ХОЗЯЙСТВЕННОГО ВЕДЕНИЯ </w:t>
            </w:r>
          </w:p>
          <w:p w:rsidR="000F1561" w:rsidRDefault="009D56C2">
            <w:pPr>
              <w:tabs>
                <w:tab w:val="left" w:pos="0"/>
              </w:tabs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 xml:space="preserve">ИНСТИТУТ </w:t>
            </w:r>
          </w:p>
          <w:p w:rsidR="000F1561" w:rsidRDefault="009D56C2">
            <w:pPr>
              <w:tabs>
                <w:tab w:val="left" w:pos="0"/>
              </w:tabs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 xml:space="preserve">ИНТЕЛЛЕКТУАЛЬНОЙ СОБСТВЕННОСТИ» </w:t>
            </w:r>
          </w:p>
          <w:p w:rsidR="000F1561" w:rsidRDefault="009D56C2">
            <w:pPr>
              <w:tabs>
                <w:tab w:val="left" w:pos="0"/>
              </w:tabs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МИНИСТЕРСТВА ЮСТИЦИИ </w:t>
            </w:r>
          </w:p>
          <w:p w:rsidR="000F1561" w:rsidRDefault="009D56C2">
            <w:pPr>
              <w:tabs>
                <w:tab w:val="left" w:pos="0"/>
              </w:tabs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РЕСПУБЛИКИ КАЗАХСТАН </w:t>
            </w:r>
          </w:p>
        </w:tc>
      </w:tr>
      <w:tr w:rsidR="000F1561" w:rsidRPr="00131EEB">
        <w:tc>
          <w:tcPr>
            <w:tcW w:w="4875" w:type="dxa"/>
            <w:gridSpan w:val="2"/>
          </w:tcPr>
          <w:p w:rsidR="000F1561" w:rsidRDefault="009D56C2">
            <w:pPr>
              <w:shd w:val="clear" w:color="auto" w:fill="FFFFFF"/>
              <w:tabs>
                <w:tab w:val="left" w:pos="0"/>
              </w:tabs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Қорғалжын тас жолы, 3Б ғимараты, Нұр-Сұлтан қ. Қазақстан Республикасы, 010000 </w:t>
            </w:r>
          </w:p>
          <w:p w:rsidR="000F1561" w:rsidRDefault="00131EEB">
            <w:pPr>
              <w:shd w:val="clear" w:color="auto" w:fill="FFFFFF"/>
              <w:tabs>
                <w:tab w:val="left" w:pos="0"/>
              </w:tabs>
              <w:spacing w:line="149" w:lineRule="exact"/>
              <w:ind w:right="5"/>
            </w:pPr>
            <w:hyperlink r:id="rId6" w:history="1">
              <w:r w:rsidR="009D56C2">
                <w:rPr>
                  <w:rStyle w:val="a3"/>
                </w:rPr>
                <w:t>Тел: (7172) 62 15 04   62 15 91</w:t>
              </w:r>
            </w:hyperlink>
          </w:p>
          <w:p w:rsidR="000F1561" w:rsidRPr="00E479A1" w:rsidRDefault="00131EEB">
            <w:pPr>
              <w:shd w:val="clear" w:color="auto" w:fill="FFFFFF"/>
              <w:tabs>
                <w:tab w:val="left" w:pos="0"/>
              </w:tabs>
              <w:spacing w:line="149" w:lineRule="exact"/>
              <w:ind w:right="5"/>
              <w:rPr>
                <w:color w:val="000000"/>
                <w:sz w:val="14"/>
                <w:szCs w:val="14"/>
                <w:lang w:val="en-US"/>
              </w:rPr>
            </w:pPr>
            <w:hyperlink r:id="rId7" w:history="1">
              <w:r w:rsidR="009D56C2" w:rsidRPr="00E479A1">
                <w:rPr>
                  <w:rStyle w:val="a3"/>
                  <w:lang w:val="en-US"/>
                </w:rPr>
                <w:t>http://www.kazpatent.kz</w:t>
              </w:r>
            </w:hyperlink>
            <w:hyperlink r:id="rId8" w:history="1">
              <w:r w:rsidR="009D56C2" w:rsidRPr="00E479A1">
                <w:rPr>
                  <w:rStyle w:val="a3"/>
                  <w:lang w:val="en-US"/>
                </w:rPr>
                <w:t>, e-mail: kazpatent@kazpatent.kz</w:t>
              </w:r>
            </w:hyperlink>
          </w:p>
        </w:tc>
        <w:tc>
          <w:tcPr>
            <w:tcW w:w="4763" w:type="dxa"/>
            <w:gridSpan w:val="2"/>
          </w:tcPr>
          <w:p w:rsidR="000F1561" w:rsidRDefault="009D56C2">
            <w:pPr>
              <w:tabs>
                <w:tab w:val="left" w:pos="0"/>
              </w:tabs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, здание 3Б, г. </w:t>
            </w:r>
            <w:proofErr w:type="spellStart"/>
            <w:r>
              <w:rPr>
                <w:color w:val="000000"/>
                <w:sz w:val="14"/>
                <w:szCs w:val="14"/>
              </w:rPr>
              <w:t>Нур</w:t>
            </w:r>
            <w:proofErr w:type="spellEnd"/>
            <w:r>
              <w:rPr>
                <w:color w:val="000000"/>
                <w:sz w:val="14"/>
                <w:szCs w:val="14"/>
              </w:rPr>
              <w:t>-Султан, Республика Казахстан, 010000</w:t>
            </w:r>
          </w:p>
          <w:p w:rsidR="000F1561" w:rsidRDefault="00131EEB">
            <w:pPr>
              <w:shd w:val="clear" w:color="auto" w:fill="FFFFFF"/>
              <w:tabs>
                <w:tab w:val="left" w:pos="0"/>
              </w:tabs>
              <w:spacing w:line="149" w:lineRule="exact"/>
              <w:ind w:right="5"/>
              <w:jc w:val="right"/>
            </w:pPr>
            <w:hyperlink r:id="rId9" w:history="1">
              <w:r w:rsidR="009D56C2">
                <w:rPr>
                  <w:rStyle w:val="a3"/>
                </w:rPr>
                <w:t>Тел: (7172) 62 15 04   62 15 91</w:t>
              </w:r>
            </w:hyperlink>
          </w:p>
          <w:p w:rsidR="000F1561" w:rsidRPr="00E479A1" w:rsidRDefault="00131EEB">
            <w:pPr>
              <w:shd w:val="clear" w:color="auto" w:fill="FFFFFF"/>
              <w:tabs>
                <w:tab w:val="left" w:pos="0"/>
              </w:tabs>
              <w:spacing w:line="149" w:lineRule="exact"/>
              <w:ind w:right="5"/>
              <w:jc w:val="right"/>
              <w:rPr>
                <w:lang w:val="en-US"/>
              </w:rPr>
            </w:pPr>
            <w:hyperlink r:id="rId10" w:history="1">
              <w:r w:rsidR="009D56C2" w:rsidRPr="00E479A1">
                <w:rPr>
                  <w:rStyle w:val="a3"/>
                  <w:lang w:val="en-US"/>
                </w:rPr>
                <w:t>http://www.kazpatent.kz</w:t>
              </w:r>
            </w:hyperlink>
            <w:hyperlink r:id="rId11" w:history="1">
              <w:r w:rsidR="009D56C2" w:rsidRPr="00E479A1">
                <w:rPr>
                  <w:rStyle w:val="a3"/>
                  <w:lang w:val="en-US"/>
                </w:rPr>
                <w:t>, e-mail: kazpatent@kazpatent.kz</w:t>
              </w:r>
            </w:hyperlink>
          </w:p>
        </w:tc>
      </w:tr>
    </w:tbl>
    <w:p w:rsidR="000F1561" w:rsidRPr="00E479A1" w:rsidRDefault="000F1561">
      <w:pPr>
        <w:tabs>
          <w:tab w:val="left" w:pos="0"/>
        </w:tabs>
        <w:rPr>
          <w:lang w:val="en-US"/>
        </w:rPr>
      </w:pPr>
    </w:p>
    <w:p w:rsidR="000F1561" w:rsidRDefault="000F1561">
      <w:pPr>
        <w:widowControl/>
        <w:tabs>
          <w:tab w:val="left" w:pos="5670"/>
        </w:tabs>
        <w:snapToGrid w:val="0"/>
        <w:ind w:left="5670"/>
        <w:jc w:val="both"/>
        <w:rPr>
          <w:b/>
          <w:bCs/>
          <w:sz w:val="28"/>
          <w:szCs w:val="28"/>
          <w:lang w:val="kk-KZ"/>
        </w:rPr>
      </w:pPr>
    </w:p>
    <w:p w:rsidR="000F1561" w:rsidRDefault="000F1561">
      <w:pPr>
        <w:widowControl/>
        <w:tabs>
          <w:tab w:val="left" w:pos="5670"/>
        </w:tabs>
        <w:snapToGrid w:val="0"/>
        <w:ind w:left="5670"/>
        <w:jc w:val="both"/>
        <w:rPr>
          <w:b/>
          <w:bCs/>
          <w:sz w:val="28"/>
          <w:szCs w:val="28"/>
          <w:lang w:val="kk-KZ"/>
        </w:rPr>
      </w:pPr>
    </w:p>
    <w:p w:rsidR="000F1561" w:rsidRDefault="000F1561">
      <w:pPr>
        <w:widowControl/>
        <w:tabs>
          <w:tab w:val="left" w:pos="5670"/>
        </w:tabs>
        <w:snapToGrid w:val="0"/>
        <w:ind w:left="5670"/>
        <w:jc w:val="both"/>
        <w:rPr>
          <w:b/>
          <w:bCs/>
          <w:sz w:val="28"/>
          <w:szCs w:val="28"/>
          <w:lang w:val="kk-KZ"/>
        </w:rPr>
      </w:pPr>
    </w:p>
    <w:p w:rsidR="000F1561" w:rsidRPr="00E479A1" w:rsidRDefault="000F1561">
      <w:pPr>
        <w:pStyle w:val="21"/>
        <w:widowControl/>
        <w:ind w:left="5670"/>
        <w:jc w:val="right"/>
        <w:rPr>
          <w:b/>
          <w:bCs/>
          <w:sz w:val="28"/>
          <w:szCs w:val="28"/>
          <w:lang w:val="en-US"/>
        </w:rPr>
      </w:pPr>
    </w:p>
    <w:p w:rsidR="000F1561" w:rsidRPr="00E479A1" w:rsidRDefault="000F1561">
      <w:pPr>
        <w:pStyle w:val="21"/>
        <w:widowControl/>
        <w:ind w:left="0"/>
        <w:jc w:val="right"/>
        <w:rPr>
          <w:b/>
          <w:bCs/>
          <w:sz w:val="28"/>
          <w:szCs w:val="28"/>
          <w:lang w:val="en-US"/>
        </w:rPr>
      </w:pPr>
    </w:p>
    <w:p w:rsidR="000F1561" w:rsidRDefault="009D56C2">
      <w:pPr>
        <w:pStyle w:val="a6"/>
        <w:spacing w:after="0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РЕШЕНИЕ</w:t>
      </w:r>
    </w:p>
    <w:p w:rsidR="000F1561" w:rsidRDefault="009D56C2">
      <w:pPr>
        <w:pStyle w:val="a6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о выдаче патента на промышленный образец</w:t>
      </w:r>
    </w:p>
    <w:p w:rsidR="000F1561" w:rsidRDefault="000F1561">
      <w:pPr>
        <w:tabs>
          <w:tab w:val="left" w:pos="0"/>
        </w:tabs>
        <w:jc w:val="center"/>
        <w:rPr>
          <w:b/>
          <w:sz w:val="28"/>
          <w:szCs w:val="28"/>
        </w:rPr>
      </w:pPr>
    </w:p>
    <w:p w:rsidR="000F1561" w:rsidRDefault="000F1561">
      <w:pPr>
        <w:tabs>
          <w:tab w:val="left" w:pos="0"/>
        </w:tabs>
        <w:jc w:val="center"/>
        <w:rPr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33"/>
        <w:gridCol w:w="5205"/>
      </w:tblGrid>
      <w:tr w:rsidR="000F1561">
        <w:tc>
          <w:tcPr>
            <w:tcW w:w="4433" w:type="dxa"/>
          </w:tcPr>
          <w:p w:rsidR="000F1561" w:rsidRDefault="009D56C2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(21) Номер заявки:                              </w:t>
            </w:r>
          </w:p>
        </w:tc>
        <w:tc>
          <w:tcPr>
            <w:tcW w:w="5205" w:type="dxa"/>
          </w:tcPr>
          <w:sdt>
            <w:sdtPr>
              <w:rPr>
                <w:b/>
                <w:bCs/>
                <w:sz w:val="28"/>
                <w:szCs w:val="28"/>
              </w:rPr>
              <w:alias w:val="RequestNumber"/>
              <w:tag w:val="RequestNumber"/>
              <w:id w:val="1444575022"/>
              <w:placeholder>
                <w:docPart w:val="DefaultPlaceholder_-1854013440"/>
              </w:placeholder>
            </w:sdtPr>
            <w:sdtEndPr/>
            <w:sdtContent>
              <w:p w:rsidR="000F1561" w:rsidRDefault="009D56C2">
                <w:pPr>
                  <w:tabs>
                    <w:tab w:val="left" w:pos="0"/>
                  </w:tabs>
                  <w:jc w:val="both"/>
                  <w:rPr>
                    <w:sz w:val="28"/>
                    <w:szCs w:val="28"/>
                    <w:lang w:val="en-US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&lt;</w:t>
                </w:r>
                <w:proofErr w:type="spellStart"/>
                <w:r>
                  <w:rPr>
                    <w:b/>
                    <w:bCs/>
                    <w:sz w:val="28"/>
                    <w:szCs w:val="28"/>
                  </w:rPr>
                  <w:t>НомерЗаявки</w:t>
                </w:r>
                <w:proofErr w:type="spellEnd"/>
                <w:r>
                  <w:rPr>
                    <w:b/>
                    <w:bCs/>
                    <w:sz w:val="28"/>
                    <w:szCs w:val="28"/>
                  </w:rPr>
                  <w:t>&gt;</w:t>
                </w:r>
              </w:p>
            </w:sdtContent>
          </w:sdt>
        </w:tc>
      </w:tr>
      <w:tr w:rsidR="000F1561">
        <w:tc>
          <w:tcPr>
            <w:tcW w:w="4433" w:type="dxa"/>
          </w:tcPr>
          <w:p w:rsidR="000F1561" w:rsidRDefault="009D56C2">
            <w:pPr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(22) </w:t>
            </w:r>
            <w:r>
              <w:rPr>
                <w:sz w:val="28"/>
                <w:szCs w:val="28"/>
              </w:rPr>
              <w:t xml:space="preserve">Дата подачи заявки: </w:t>
            </w:r>
          </w:p>
        </w:tc>
        <w:tc>
          <w:tcPr>
            <w:tcW w:w="5205" w:type="dxa"/>
          </w:tcPr>
          <w:sdt>
            <w:sdtPr>
              <w:rPr>
                <w:b/>
                <w:bCs/>
                <w:sz w:val="28"/>
                <w:szCs w:val="28"/>
              </w:rPr>
              <w:alias w:val="RequestDate"/>
              <w:tag w:val="RequestDate"/>
              <w:id w:val="1048491304"/>
              <w:placeholder>
                <w:docPart w:val="DefaultPlaceholder_-1854013440"/>
              </w:placeholder>
            </w:sdtPr>
            <w:sdtEndPr/>
            <w:sdtContent>
              <w:p w:rsidR="000F1561" w:rsidRDefault="009D56C2">
                <w:pPr>
                  <w:numPr>
                    <w:ilvl w:val="0"/>
                    <w:numId w:val="0"/>
                  </w:numPr>
                  <w:jc w:val="both"/>
                  <w:rPr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&lt;</w:t>
                </w:r>
                <w:proofErr w:type="spellStart"/>
                <w:r>
                  <w:rPr>
                    <w:b/>
                    <w:bCs/>
                    <w:sz w:val="28"/>
                    <w:szCs w:val="28"/>
                  </w:rPr>
                  <w:t>ДатаЗаявки</w:t>
                </w:r>
                <w:proofErr w:type="spellEnd"/>
                <w:r>
                  <w:rPr>
                    <w:b/>
                    <w:bCs/>
                    <w:sz w:val="28"/>
                    <w:szCs w:val="28"/>
                  </w:rPr>
                  <w:t>&gt;</w:t>
                </w:r>
              </w:p>
            </w:sdtContent>
          </w:sdt>
        </w:tc>
      </w:tr>
    </w:tbl>
    <w:p w:rsidR="000F1561" w:rsidRDefault="000F1561">
      <w:pPr>
        <w:pStyle w:val="a6"/>
        <w:tabs>
          <w:tab w:val="center" w:pos="-7230"/>
          <w:tab w:val="left" w:pos="369"/>
        </w:tabs>
        <w:spacing w:after="0"/>
        <w:jc w:val="both"/>
        <w:rPr>
          <w:sz w:val="28"/>
          <w:szCs w:val="28"/>
        </w:rPr>
      </w:pPr>
    </w:p>
    <w:p w:rsidR="000F1561" w:rsidRDefault="009D56C2">
      <w:pPr>
        <w:pStyle w:val="a6"/>
        <w:tabs>
          <w:tab w:val="center" w:pos="-7230"/>
          <w:tab w:val="left" w:pos="369"/>
        </w:tabs>
        <w:spacing w:after="0" w:line="100" w:lineRule="atLeast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>В результате экспертизы заявки на промышленный образец, проведенной в соответствии со статьей 24 Патентного закона Республики Казахстан, принято решение о выдаче патента на промышленный образец.</w:t>
      </w:r>
    </w:p>
    <w:p w:rsidR="000F1561" w:rsidRDefault="009D56C2">
      <w:pPr>
        <w:pStyle w:val="a6"/>
        <w:spacing w:after="0" w:line="100" w:lineRule="atLeast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  <w:t>Заключение по результатам экспертизы прилагается.</w:t>
      </w:r>
    </w:p>
    <w:p w:rsidR="000F1561" w:rsidRDefault="009D56C2">
      <w:pPr>
        <w:pStyle w:val="a6"/>
        <w:spacing w:after="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 </w:t>
      </w:r>
    </w:p>
    <w:p w:rsidR="000F1561" w:rsidRDefault="009D56C2">
      <w:pPr>
        <w:pStyle w:val="a6"/>
        <w:spacing w:after="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  <w:t xml:space="preserve">Приложение: </w:t>
      </w:r>
      <w:sdt>
        <w:sdtPr>
          <w:rPr>
            <w:sz w:val="28"/>
            <w:szCs w:val="28"/>
            <w:shd w:val="clear" w:color="auto" w:fill="FFFFFF"/>
          </w:rPr>
          <w:alias w:val="Description_UserInput"/>
          <w:tag w:val="Description_UserInput"/>
          <w:id w:val="1744295263"/>
          <w:placeholder>
            <w:docPart w:val="DefaultPlaceholder_1081868574"/>
          </w:placeholder>
          <w:text/>
        </w:sdtPr>
        <w:sdtEndPr/>
        <w:sdtContent>
          <w:r w:rsidR="008621F4" w:rsidRPr="004B2C7E">
            <w:rPr>
              <w:sz w:val="28"/>
              <w:szCs w:val="28"/>
              <w:shd w:val="clear" w:color="auto" w:fill="FFFFFF"/>
            </w:rPr>
            <w:t>Приложение:</w:t>
          </w:r>
        </w:sdtContent>
      </w:sdt>
    </w:p>
    <w:p w:rsidR="000F1561" w:rsidRDefault="000F1561">
      <w:pPr>
        <w:pStyle w:val="a6"/>
        <w:tabs>
          <w:tab w:val="center" w:pos="-7230"/>
          <w:tab w:val="left" w:pos="369"/>
        </w:tabs>
        <w:spacing w:after="0"/>
        <w:jc w:val="both"/>
        <w:rPr>
          <w:b/>
          <w:sz w:val="28"/>
          <w:szCs w:val="28"/>
        </w:rPr>
      </w:pPr>
    </w:p>
    <w:p w:rsidR="000F1561" w:rsidRDefault="000F1561">
      <w:pPr>
        <w:pStyle w:val="a6"/>
        <w:tabs>
          <w:tab w:val="center" w:pos="-7230"/>
          <w:tab w:val="left" w:pos="369"/>
        </w:tabs>
        <w:spacing w:after="0"/>
        <w:jc w:val="both"/>
        <w:rPr>
          <w:b/>
          <w:sz w:val="28"/>
          <w:szCs w:val="28"/>
        </w:rPr>
      </w:pPr>
    </w:p>
    <w:p w:rsidR="000F1561" w:rsidRDefault="009D56C2">
      <w:pPr>
        <w:pStyle w:val="a6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Первый заместитель директора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К. </w:t>
      </w:r>
      <w:proofErr w:type="spellStart"/>
      <w:r>
        <w:rPr>
          <w:b/>
          <w:sz w:val="28"/>
          <w:szCs w:val="28"/>
        </w:rPr>
        <w:t>Батаева</w:t>
      </w:r>
      <w:proofErr w:type="spellEnd"/>
    </w:p>
    <w:p w:rsidR="000F1561" w:rsidRDefault="009D56C2">
      <w:pPr>
        <w:pStyle w:val="a6"/>
        <w:spacing w:after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F1561" w:rsidRDefault="000F1561">
      <w:pPr>
        <w:pStyle w:val="a6"/>
        <w:tabs>
          <w:tab w:val="left" w:pos="358"/>
        </w:tabs>
        <w:spacing w:after="0"/>
        <w:jc w:val="both"/>
        <w:rPr>
          <w:b/>
          <w:bCs/>
          <w:sz w:val="28"/>
          <w:szCs w:val="28"/>
        </w:rPr>
      </w:pPr>
    </w:p>
    <w:p w:rsidR="000F1561" w:rsidRDefault="000F1561">
      <w:pPr>
        <w:pStyle w:val="a6"/>
        <w:tabs>
          <w:tab w:val="left" w:pos="7500"/>
        </w:tabs>
        <w:spacing w:after="0" w:line="100" w:lineRule="atLeast"/>
        <w:rPr>
          <w:b/>
          <w:bCs/>
          <w:sz w:val="28"/>
          <w:szCs w:val="28"/>
        </w:rPr>
      </w:pPr>
    </w:p>
    <w:p w:rsidR="000F1561" w:rsidRDefault="000F1561">
      <w:pPr>
        <w:tabs>
          <w:tab w:val="left" w:pos="0"/>
        </w:tabs>
        <w:jc w:val="both"/>
        <w:rPr>
          <w:b/>
          <w:bCs/>
          <w:sz w:val="28"/>
          <w:szCs w:val="28"/>
        </w:rPr>
      </w:pPr>
    </w:p>
    <w:p w:rsidR="000F1561" w:rsidRDefault="000F1561">
      <w:pPr>
        <w:tabs>
          <w:tab w:val="left" w:pos="0"/>
        </w:tabs>
        <w:rPr>
          <w:b/>
          <w:bCs/>
          <w:sz w:val="28"/>
          <w:szCs w:val="28"/>
        </w:rPr>
      </w:pPr>
    </w:p>
    <w:p w:rsidR="000F1561" w:rsidRDefault="000F1561">
      <w:pPr>
        <w:tabs>
          <w:tab w:val="left" w:pos="0"/>
          <w:tab w:val="left" w:pos="7091"/>
        </w:tabs>
        <w:jc w:val="both"/>
        <w:rPr>
          <w:b/>
          <w:bCs/>
          <w:sz w:val="28"/>
          <w:szCs w:val="28"/>
        </w:rPr>
      </w:pPr>
    </w:p>
    <w:p w:rsidR="000F1561" w:rsidRDefault="000F1561">
      <w:pPr>
        <w:tabs>
          <w:tab w:val="left" w:pos="0"/>
          <w:tab w:val="left" w:pos="7091"/>
        </w:tabs>
        <w:jc w:val="both"/>
        <w:rPr>
          <w:b/>
          <w:bCs/>
          <w:sz w:val="28"/>
          <w:szCs w:val="28"/>
        </w:rPr>
      </w:pPr>
    </w:p>
    <w:p w:rsidR="000F1561" w:rsidRDefault="000F1561">
      <w:pPr>
        <w:tabs>
          <w:tab w:val="left" w:pos="0"/>
          <w:tab w:val="left" w:pos="7091"/>
        </w:tabs>
        <w:jc w:val="both"/>
        <w:rPr>
          <w:b/>
          <w:bCs/>
          <w:sz w:val="28"/>
          <w:szCs w:val="28"/>
        </w:rPr>
      </w:pPr>
    </w:p>
    <w:p w:rsidR="000F1561" w:rsidRDefault="000F1561">
      <w:pPr>
        <w:tabs>
          <w:tab w:val="left" w:pos="0"/>
          <w:tab w:val="left" w:pos="7091"/>
        </w:tabs>
        <w:jc w:val="both"/>
        <w:rPr>
          <w:b/>
          <w:bCs/>
          <w:sz w:val="28"/>
          <w:szCs w:val="28"/>
        </w:rPr>
      </w:pPr>
    </w:p>
    <w:p w:rsidR="000F1561" w:rsidRDefault="000F1561">
      <w:pPr>
        <w:tabs>
          <w:tab w:val="left" w:pos="0"/>
          <w:tab w:val="left" w:pos="7091"/>
        </w:tabs>
        <w:jc w:val="both"/>
        <w:rPr>
          <w:b/>
          <w:bCs/>
          <w:sz w:val="28"/>
          <w:szCs w:val="28"/>
        </w:rPr>
      </w:pPr>
    </w:p>
    <w:p w:rsidR="000F1561" w:rsidRDefault="000F1561">
      <w:pPr>
        <w:tabs>
          <w:tab w:val="left" w:pos="0"/>
          <w:tab w:val="left" w:pos="7091"/>
        </w:tabs>
        <w:jc w:val="both"/>
        <w:rPr>
          <w:b/>
          <w:bCs/>
          <w:sz w:val="28"/>
          <w:szCs w:val="28"/>
        </w:rPr>
      </w:pPr>
    </w:p>
    <w:p w:rsidR="000F1561" w:rsidRDefault="009D56C2">
      <w:pPr>
        <w:tabs>
          <w:tab w:val="left" w:pos="0"/>
          <w:tab w:val="left" w:pos="7091"/>
        </w:tabs>
        <w:jc w:val="both"/>
        <w:rPr>
          <w:sz w:val="28"/>
          <w:szCs w:val="28"/>
        </w:rPr>
      </w:pPr>
      <w:r>
        <w:rPr>
          <w:i/>
          <w:iCs/>
        </w:rPr>
        <w:t xml:space="preserve">Исп.: </w:t>
      </w:r>
      <w:sdt>
        <w:sdtPr>
          <w:rPr>
            <w:i/>
            <w:iCs/>
          </w:rPr>
          <w:alias w:val="ExpertName"/>
          <w:tag w:val="ExpertName"/>
          <w:id w:val="2000991357"/>
          <w:placeholder>
            <w:docPart w:val="DefaultPlaceholder_-1854013440"/>
          </w:placeholder>
        </w:sdtPr>
        <w:sdtEndPr/>
        <w:sdtContent>
          <w:r>
            <w:rPr>
              <w:i/>
              <w:iCs/>
            </w:rPr>
            <w:t>&lt;Пользователь&gt;</w:t>
          </w:r>
        </w:sdtContent>
      </w:sdt>
    </w:p>
    <w:p w:rsidR="000F1561" w:rsidRDefault="000F1561">
      <w:pPr>
        <w:tabs>
          <w:tab w:val="left" w:pos="0"/>
          <w:tab w:val="left" w:pos="7091"/>
        </w:tabs>
        <w:jc w:val="both"/>
        <w:rPr>
          <w:sz w:val="28"/>
          <w:szCs w:val="28"/>
        </w:rPr>
      </w:pPr>
    </w:p>
    <w:p w:rsidR="000F1561" w:rsidRDefault="000F1561">
      <w:pPr>
        <w:tabs>
          <w:tab w:val="left" w:pos="0"/>
          <w:tab w:val="left" w:pos="7091"/>
        </w:tabs>
        <w:jc w:val="both"/>
        <w:rPr>
          <w:sz w:val="28"/>
          <w:szCs w:val="28"/>
        </w:rPr>
      </w:pPr>
    </w:p>
    <w:p w:rsidR="000F1561" w:rsidRDefault="000F1561">
      <w:pPr>
        <w:tabs>
          <w:tab w:val="left" w:pos="0"/>
          <w:tab w:val="left" w:pos="7091"/>
        </w:tabs>
        <w:jc w:val="both"/>
        <w:rPr>
          <w:sz w:val="28"/>
          <w:szCs w:val="28"/>
        </w:rPr>
      </w:pPr>
    </w:p>
    <w:p w:rsidR="000F1561" w:rsidRDefault="000F1561">
      <w:pPr>
        <w:numPr>
          <w:ilvl w:val="0"/>
          <w:numId w:val="0"/>
        </w:numPr>
        <w:tabs>
          <w:tab w:val="left" w:pos="11353"/>
        </w:tabs>
        <w:snapToGrid w:val="0"/>
        <w:ind w:left="5258"/>
        <w:jc w:val="both"/>
        <w:rPr>
          <w:b/>
          <w:bCs/>
          <w:sz w:val="28"/>
          <w:szCs w:val="28"/>
        </w:rPr>
      </w:pPr>
    </w:p>
    <w:p w:rsidR="000F1561" w:rsidRDefault="000F1561">
      <w:pPr>
        <w:pStyle w:val="a6"/>
        <w:spacing w:after="0"/>
        <w:jc w:val="center"/>
        <w:rPr>
          <w:b/>
          <w:sz w:val="28"/>
          <w:szCs w:val="28"/>
        </w:rPr>
      </w:pPr>
    </w:p>
    <w:p w:rsidR="000F1561" w:rsidRDefault="000F1561">
      <w:pPr>
        <w:pStyle w:val="a6"/>
        <w:spacing w:after="0"/>
        <w:jc w:val="center"/>
        <w:rPr>
          <w:b/>
          <w:sz w:val="28"/>
          <w:szCs w:val="28"/>
        </w:rPr>
      </w:pPr>
    </w:p>
    <w:p w:rsidR="000F1561" w:rsidRDefault="009D56C2">
      <w:pPr>
        <w:pStyle w:val="a6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 w:rsidR="000F1561" w:rsidRDefault="009D56C2">
      <w:pPr>
        <w:pStyle w:val="a6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о выдаче патента на промышленный образец</w:t>
      </w:r>
    </w:p>
    <w:p w:rsidR="000F1561" w:rsidRDefault="000F1561">
      <w:pPr>
        <w:tabs>
          <w:tab w:val="left" w:pos="0"/>
        </w:tabs>
        <w:jc w:val="center"/>
        <w:rPr>
          <w:b/>
          <w:sz w:val="28"/>
          <w:szCs w:val="28"/>
        </w:rPr>
      </w:pPr>
    </w:p>
    <w:p w:rsidR="000F1561" w:rsidRDefault="000F1561">
      <w:pPr>
        <w:tabs>
          <w:tab w:val="left" w:pos="0"/>
        </w:tabs>
        <w:jc w:val="center"/>
        <w:rPr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0F1561">
        <w:tc>
          <w:tcPr>
            <w:tcW w:w="3212" w:type="dxa"/>
          </w:tcPr>
          <w:p w:rsidR="000F1561" w:rsidRDefault="009D56C2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(21) Номер заявки:</w:t>
            </w:r>
          </w:p>
        </w:tc>
        <w:tc>
          <w:tcPr>
            <w:tcW w:w="6426" w:type="dxa"/>
            <w:gridSpan w:val="2"/>
          </w:tcPr>
          <w:sdt>
            <w:sdtPr>
              <w:rPr>
                <w:b/>
                <w:bCs/>
                <w:sz w:val="28"/>
                <w:szCs w:val="28"/>
              </w:rPr>
              <w:alias w:val="RequestNumber"/>
              <w:tag w:val="RequestNumber"/>
              <w:id w:val="2051406193"/>
              <w:placeholder>
                <w:docPart w:val="DefaultPlaceholder_-1854013440"/>
              </w:placeholder>
            </w:sdtPr>
            <w:sdtEndPr/>
            <w:sdtContent>
              <w:p w:rsidR="000F1561" w:rsidRDefault="009D56C2">
                <w:pPr>
                  <w:tabs>
                    <w:tab w:val="left" w:pos="0"/>
                  </w:tabs>
                  <w:rPr>
                    <w:sz w:val="28"/>
                    <w:szCs w:val="28"/>
                    <w:lang w:val="en-US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&lt;</w:t>
                </w:r>
                <w:proofErr w:type="spellStart"/>
                <w:r>
                  <w:rPr>
                    <w:b/>
                    <w:bCs/>
                    <w:sz w:val="28"/>
                    <w:szCs w:val="28"/>
                  </w:rPr>
                  <w:t>НомерЗаявки</w:t>
                </w:r>
                <w:proofErr w:type="spellEnd"/>
                <w:r>
                  <w:rPr>
                    <w:b/>
                    <w:bCs/>
                    <w:sz w:val="28"/>
                    <w:szCs w:val="28"/>
                  </w:rPr>
                  <w:t>&gt;</w:t>
                </w:r>
              </w:p>
            </w:sdtContent>
          </w:sdt>
        </w:tc>
      </w:tr>
      <w:tr w:rsidR="000F1561">
        <w:tc>
          <w:tcPr>
            <w:tcW w:w="3212" w:type="dxa"/>
          </w:tcPr>
          <w:p w:rsidR="000F1561" w:rsidRDefault="009D56C2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(22) </w:t>
            </w:r>
            <w:r>
              <w:rPr>
                <w:sz w:val="28"/>
                <w:szCs w:val="28"/>
              </w:rPr>
              <w:t>Дата подачи заявки:</w:t>
            </w:r>
          </w:p>
        </w:tc>
        <w:tc>
          <w:tcPr>
            <w:tcW w:w="6426" w:type="dxa"/>
            <w:gridSpan w:val="2"/>
          </w:tcPr>
          <w:sdt>
            <w:sdtPr>
              <w:rPr>
                <w:b/>
                <w:bCs/>
                <w:sz w:val="28"/>
                <w:szCs w:val="28"/>
              </w:rPr>
              <w:alias w:val="RequestDate"/>
              <w:tag w:val="RequestDate"/>
              <w:id w:val="2047560895"/>
              <w:placeholder>
                <w:docPart w:val="DefaultPlaceholder_-1854013440"/>
              </w:placeholder>
            </w:sdtPr>
            <w:sdtEndPr/>
            <w:sdtContent>
              <w:p w:rsidR="000F1561" w:rsidRDefault="009D56C2">
                <w:pPr>
                  <w:tabs>
                    <w:tab w:val="left" w:pos="0"/>
                  </w:tabs>
                  <w:rPr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&lt;</w:t>
                </w:r>
                <w:proofErr w:type="spellStart"/>
                <w:r>
                  <w:rPr>
                    <w:b/>
                    <w:bCs/>
                    <w:sz w:val="28"/>
                    <w:szCs w:val="28"/>
                  </w:rPr>
                  <w:t>ДатаЗаявки</w:t>
                </w:r>
                <w:proofErr w:type="spellEnd"/>
                <w:r>
                  <w:rPr>
                    <w:b/>
                    <w:bCs/>
                    <w:sz w:val="28"/>
                    <w:szCs w:val="28"/>
                  </w:rPr>
                  <w:t>&gt;</w:t>
                </w:r>
              </w:p>
            </w:sdtContent>
          </w:sdt>
        </w:tc>
      </w:tr>
      <w:tr w:rsidR="000F1561">
        <w:tc>
          <w:tcPr>
            <w:tcW w:w="9638" w:type="dxa"/>
            <w:gridSpan w:val="3"/>
          </w:tcPr>
          <w:p w:rsidR="000F1561" w:rsidRDefault="009D56C2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(30) Приоритетные данные по Парижской конвенции:</w:t>
            </w:r>
          </w:p>
        </w:tc>
      </w:tr>
      <w:tr w:rsidR="000F1561">
        <w:tc>
          <w:tcPr>
            <w:tcW w:w="3212" w:type="dxa"/>
          </w:tcPr>
          <w:p w:rsidR="000F1561" w:rsidRDefault="009D56C2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(31) Номер </w:t>
            </w:r>
          </w:p>
          <w:p w:rsidR="000F1561" w:rsidRDefault="009D56C2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приоритетной заявки </w:t>
            </w:r>
          </w:p>
        </w:tc>
        <w:tc>
          <w:tcPr>
            <w:tcW w:w="3213" w:type="dxa"/>
          </w:tcPr>
          <w:p w:rsidR="000F1561" w:rsidRDefault="009D56C2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(32) Дата подачи </w:t>
            </w:r>
          </w:p>
          <w:p w:rsidR="000F1561" w:rsidRDefault="009D56C2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приоритетной заявки </w:t>
            </w:r>
          </w:p>
        </w:tc>
        <w:tc>
          <w:tcPr>
            <w:tcW w:w="3213" w:type="dxa"/>
          </w:tcPr>
          <w:p w:rsidR="000F1561" w:rsidRDefault="009D56C2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(33) Двухбуквенный код по стандарту ВОИС </w:t>
            </w:r>
            <w:r>
              <w:rPr>
                <w:sz w:val="28"/>
                <w:szCs w:val="28"/>
                <w:lang w:val="en-US"/>
              </w:rPr>
              <w:t>ST</w:t>
            </w:r>
            <w:r>
              <w:rPr>
                <w:sz w:val="28"/>
                <w:szCs w:val="28"/>
              </w:rPr>
              <w:t xml:space="preserve">.3 </w:t>
            </w:r>
          </w:p>
        </w:tc>
      </w:tr>
      <w:tr w:rsidR="000F1561">
        <w:tc>
          <w:tcPr>
            <w:tcW w:w="3212" w:type="dxa"/>
          </w:tcPr>
          <w:sdt>
            <w:sdtPr>
              <w:rPr>
                <w:b/>
                <w:bCs/>
                <w:sz w:val="28"/>
                <w:szCs w:val="28"/>
              </w:rPr>
              <w:alias w:val="Priority31WithoutCode"/>
              <w:tag w:val="Priority31WithoutCode"/>
              <w:id w:val="-201632297"/>
              <w:placeholder>
                <w:docPart w:val="DefaultPlaceholder_-1854013440"/>
              </w:placeholder>
            </w:sdtPr>
            <w:sdtEndPr/>
            <w:sdtContent>
              <w:p w:rsidR="000F1561" w:rsidRDefault="009D56C2">
                <w:pPr>
                  <w:tabs>
                    <w:tab w:val="left" w:pos="0"/>
                  </w:tabs>
                  <w:jc w:val="center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&lt;PRIORITET_31_Without_CODE&gt;</w:t>
                </w:r>
              </w:p>
            </w:sdtContent>
          </w:sdt>
        </w:tc>
        <w:tc>
          <w:tcPr>
            <w:tcW w:w="3213" w:type="dxa"/>
          </w:tcPr>
          <w:sdt>
            <w:sdtPr>
              <w:rPr>
                <w:b/>
                <w:bCs/>
                <w:sz w:val="28"/>
                <w:szCs w:val="28"/>
              </w:rPr>
              <w:alias w:val="Priority32WithoutCode"/>
              <w:tag w:val="Priority32WithoutCode"/>
              <w:id w:val="-2136466487"/>
              <w:placeholder>
                <w:docPart w:val="DefaultPlaceholder_-1854013440"/>
              </w:placeholder>
            </w:sdtPr>
            <w:sdtEndPr/>
            <w:sdtContent>
              <w:p w:rsidR="000F1561" w:rsidRDefault="009D56C2">
                <w:pPr>
                  <w:tabs>
                    <w:tab w:val="left" w:pos="0"/>
                  </w:tabs>
                  <w:jc w:val="center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&lt;PRIORITET_32_Without_CODE&gt;</w:t>
                </w:r>
              </w:p>
            </w:sdtContent>
          </w:sdt>
        </w:tc>
        <w:tc>
          <w:tcPr>
            <w:tcW w:w="3213" w:type="dxa"/>
          </w:tcPr>
          <w:sdt>
            <w:sdtPr>
              <w:rPr>
                <w:b/>
                <w:bCs/>
                <w:sz w:val="28"/>
                <w:szCs w:val="28"/>
              </w:rPr>
              <w:alias w:val="Priority33WithoutCode"/>
              <w:tag w:val="Priority33WithoutCode"/>
              <w:id w:val="800501657"/>
              <w:placeholder>
                <w:docPart w:val="DefaultPlaceholder_-1854013440"/>
              </w:placeholder>
            </w:sdtPr>
            <w:sdtEndPr/>
            <w:sdtContent>
              <w:p w:rsidR="000F1561" w:rsidRDefault="009D56C2">
                <w:pPr>
                  <w:tabs>
                    <w:tab w:val="left" w:pos="0"/>
                  </w:tabs>
                  <w:jc w:val="center"/>
                  <w:rPr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&lt;PRIORITET_33_Without_CODE&gt;</w:t>
                </w:r>
              </w:p>
            </w:sdtContent>
          </w:sdt>
        </w:tc>
      </w:tr>
      <w:tr w:rsidR="000F1561">
        <w:tc>
          <w:tcPr>
            <w:tcW w:w="3212" w:type="dxa"/>
          </w:tcPr>
          <w:p w:rsidR="000F1561" w:rsidRDefault="009D56C2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(51) МКПО:</w:t>
            </w:r>
          </w:p>
        </w:tc>
        <w:tc>
          <w:tcPr>
            <w:tcW w:w="6426" w:type="dxa"/>
            <w:gridSpan w:val="2"/>
          </w:tcPr>
          <w:sdt>
            <w:sdtPr>
              <w:rPr>
                <w:b/>
                <w:bCs/>
                <w:sz w:val="28"/>
                <w:szCs w:val="28"/>
              </w:rPr>
              <w:alias w:val="Mkpo51"/>
              <w:tag w:val="Mkpo51"/>
              <w:id w:val="-431517562"/>
              <w:placeholder>
                <w:docPart w:val="DefaultPlaceholder_-1854013440"/>
              </w:placeholder>
            </w:sdtPr>
            <w:sdtEndPr/>
            <w:sdtContent>
              <w:p w:rsidR="000F1561" w:rsidRDefault="009D56C2">
                <w:pPr>
                  <w:tabs>
                    <w:tab w:val="left" w:pos="0"/>
                  </w:tabs>
                  <w:rPr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&lt;51_PO&gt;</w:t>
                </w:r>
              </w:p>
            </w:sdtContent>
          </w:sdt>
        </w:tc>
      </w:tr>
      <w:tr w:rsidR="000F1561">
        <w:tc>
          <w:tcPr>
            <w:tcW w:w="3212" w:type="dxa"/>
          </w:tcPr>
          <w:p w:rsidR="000F1561" w:rsidRDefault="009D56C2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(54) Название промышленного образца:</w:t>
            </w:r>
          </w:p>
        </w:tc>
        <w:tc>
          <w:tcPr>
            <w:tcW w:w="6426" w:type="dxa"/>
            <w:gridSpan w:val="2"/>
          </w:tcPr>
          <w:sdt>
            <w:sdtPr>
              <w:rPr>
                <w:b/>
                <w:bCs/>
                <w:sz w:val="28"/>
                <w:szCs w:val="28"/>
              </w:rPr>
              <w:alias w:val="RequestNameRu"/>
              <w:tag w:val="RequestNameRu"/>
              <w:id w:val="-351423342"/>
              <w:placeholder>
                <w:docPart w:val="DefaultPlaceholder_-1854013440"/>
              </w:placeholder>
            </w:sdtPr>
            <w:sdtEndPr/>
            <w:sdtContent>
              <w:p w:rsidR="000F1561" w:rsidRDefault="009D56C2">
                <w:pPr>
                  <w:tabs>
                    <w:tab w:val="left" w:pos="0"/>
                  </w:tabs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&lt;</w:t>
                </w:r>
                <w:proofErr w:type="spellStart"/>
                <w:r>
                  <w:rPr>
                    <w:b/>
                    <w:bCs/>
                    <w:sz w:val="28"/>
                    <w:szCs w:val="28"/>
                  </w:rPr>
                  <w:t>НаименованиеRU</w:t>
                </w:r>
                <w:proofErr w:type="spellEnd"/>
                <w:r>
                  <w:rPr>
                    <w:b/>
                    <w:bCs/>
                    <w:sz w:val="28"/>
                    <w:szCs w:val="28"/>
                  </w:rPr>
                  <w:t>&gt;</w:t>
                </w:r>
              </w:p>
            </w:sdtContent>
          </w:sdt>
          <w:sdt>
            <w:sdtPr>
              <w:rPr>
                <w:b/>
                <w:bCs/>
                <w:sz w:val="28"/>
                <w:szCs w:val="28"/>
              </w:rPr>
              <w:alias w:val="RequestNameKz"/>
              <w:tag w:val="RequestNameKz"/>
              <w:id w:val="1767189020"/>
              <w:placeholder>
                <w:docPart w:val="DefaultPlaceholder_-1854013440"/>
              </w:placeholder>
            </w:sdtPr>
            <w:sdtEndPr/>
            <w:sdtContent>
              <w:p w:rsidR="000F1561" w:rsidRDefault="009D56C2">
                <w:pPr>
                  <w:tabs>
                    <w:tab w:val="left" w:pos="0"/>
                  </w:tabs>
                  <w:rPr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&lt;</w:t>
                </w:r>
                <w:proofErr w:type="spellStart"/>
                <w:r>
                  <w:rPr>
                    <w:b/>
                    <w:bCs/>
                    <w:sz w:val="28"/>
                    <w:szCs w:val="28"/>
                  </w:rPr>
                  <w:t>НаименованиеKZ</w:t>
                </w:r>
                <w:proofErr w:type="spellEnd"/>
                <w:r>
                  <w:rPr>
                    <w:b/>
                    <w:bCs/>
                    <w:sz w:val="28"/>
                    <w:szCs w:val="28"/>
                  </w:rPr>
                  <w:t>&gt;</w:t>
                </w:r>
              </w:p>
            </w:sdtContent>
          </w:sdt>
        </w:tc>
      </w:tr>
      <w:tr w:rsidR="000F1561">
        <w:tc>
          <w:tcPr>
            <w:tcW w:w="3212" w:type="dxa"/>
          </w:tcPr>
          <w:p w:rsidR="000F1561" w:rsidRDefault="009D56C2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(71) Имя (имена) и</w:t>
            </w:r>
          </w:p>
          <w:p w:rsidR="000F1561" w:rsidRDefault="009D56C2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адрес(а) заявителя(ей):</w:t>
            </w:r>
          </w:p>
        </w:tc>
        <w:tc>
          <w:tcPr>
            <w:tcW w:w="6426" w:type="dxa"/>
            <w:gridSpan w:val="2"/>
          </w:tcPr>
          <w:sdt>
            <w:sdtPr>
              <w:rPr>
                <w:b/>
                <w:bCs/>
                <w:sz w:val="28"/>
                <w:szCs w:val="28"/>
              </w:rPr>
              <w:alias w:val="Declarants"/>
              <w:tag w:val="Declarants"/>
              <w:id w:val="1453585211"/>
              <w:placeholder>
                <w:docPart w:val="DefaultPlaceholder_-1854013440"/>
              </w:placeholder>
            </w:sdtPr>
            <w:sdtEndPr/>
            <w:sdtContent>
              <w:p w:rsidR="000F1561" w:rsidRDefault="009D56C2">
                <w:pPr>
                  <w:tabs>
                    <w:tab w:val="left" w:pos="0"/>
                  </w:tabs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&lt;</w:t>
                </w:r>
                <w:proofErr w:type="spellStart"/>
                <w:r>
                  <w:rPr>
                    <w:b/>
                    <w:bCs/>
                    <w:sz w:val="28"/>
                    <w:szCs w:val="28"/>
                  </w:rPr>
                  <w:t>ЗаявителиRU</w:t>
                </w:r>
                <w:proofErr w:type="spellEnd"/>
                <w:r>
                  <w:rPr>
                    <w:b/>
                    <w:bCs/>
                    <w:sz w:val="28"/>
                    <w:szCs w:val="28"/>
                  </w:rPr>
                  <w:t>&gt;</w:t>
                </w:r>
              </w:p>
              <w:p w:rsidR="000F1561" w:rsidRDefault="009D56C2">
                <w:pPr>
                  <w:tabs>
                    <w:tab w:val="left" w:pos="0"/>
                  </w:tabs>
                  <w:rPr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&lt;Заявители&gt;</w:t>
                </w:r>
              </w:p>
            </w:sdtContent>
          </w:sdt>
        </w:tc>
      </w:tr>
      <w:tr w:rsidR="000F1561">
        <w:tc>
          <w:tcPr>
            <w:tcW w:w="3212" w:type="dxa"/>
          </w:tcPr>
          <w:p w:rsidR="000F1561" w:rsidRDefault="009D56C2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(72) Имя (имена) автора(</w:t>
            </w:r>
            <w:proofErr w:type="spellStart"/>
            <w:r>
              <w:rPr>
                <w:sz w:val="28"/>
                <w:szCs w:val="28"/>
              </w:rPr>
              <w:t>ов</w:t>
            </w:r>
            <w:proofErr w:type="spellEnd"/>
            <w:r>
              <w:rPr>
                <w:sz w:val="28"/>
                <w:szCs w:val="28"/>
              </w:rPr>
              <w:t>):</w:t>
            </w:r>
          </w:p>
        </w:tc>
        <w:tc>
          <w:tcPr>
            <w:tcW w:w="6426" w:type="dxa"/>
            <w:gridSpan w:val="2"/>
          </w:tcPr>
          <w:sdt>
            <w:sdtPr>
              <w:rPr>
                <w:b/>
                <w:bCs/>
                <w:color w:val="000000"/>
                <w:sz w:val="28"/>
                <w:szCs w:val="28"/>
                <w:lang w:val="en-US"/>
              </w:rPr>
              <w:alias w:val="PatentAuthors"/>
              <w:tag w:val="PatentAuthors"/>
              <w:id w:val="2073844478"/>
              <w:placeholder>
                <w:docPart w:val="DefaultPlaceholder_-1854013440"/>
              </w:placeholder>
            </w:sdtPr>
            <w:sdtEndPr/>
            <w:sdtContent>
              <w:p w:rsidR="000F1561" w:rsidRDefault="009D56C2">
                <w:pPr>
                  <w:tabs>
                    <w:tab w:val="left" w:pos="0"/>
                  </w:tabs>
                  <w:rPr>
                    <w:b/>
                    <w:bCs/>
                    <w:color w:val="000000"/>
                    <w:sz w:val="28"/>
                    <w:szCs w:val="28"/>
                    <w:lang w:val="en-US"/>
                  </w:rPr>
                </w:pPr>
                <w:r>
                  <w:rPr>
                    <w:b/>
                    <w:bCs/>
                    <w:color w:val="000000"/>
                    <w:sz w:val="28"/>
                    <w:szCs w:val="28"/>
                    <w:lang w:val="en-US"/>
                  </w:rPr>
                  <w:t>&lt;</w:t>
                </w:r>
                <w:proofErr w:type="spellStart"/>
                <w:r>
                  <w:rPr>
                    <w:b/>
                    <w:bCs/>
                    <w:color w:val="000000"/>
                    <w:sz w:val="28"/>
                    <w:szCs w:val="28"/>
                    <w:lang w:val="en-US"/>
                  </w:rPr>
                  <w:t>АвторыВСтрочкуRU</w:t>
                </w:r>
                <w:proofErr w:type="spellEnd"/>
                <w:r>
                  <w:rPr>
                    <w:b/>
                    <w:bCs/>
                    <w:color w:val="000000"/>
                    <w:sz w:val="28"/>
                    <w:szCs w:val="28"/>
                    <w:lang w:val="en-US"/>
                  </w:rPr>
                  <w:t>&gt;</w:t>
                </w:r>
              </w:p>
            </w:sdtContent>
          </w:sdt>
          <w:sdt>
            <w:sdtPr>
              <w:rPr>
                <w:b/>
                <w:bCs/>
                <w:color w:val="000000"/>
                <w:sz w:val="28"/>
                <w:szCs w:val="28"/>
                <w:lang w:val="en-US"/>
              </w:rPr>
              <w:alias w:val="PatentAuthorsEn"/>
              <w:tag w:val="PatentAuthorsEn"/>
              <w:id w:val="444746979"/>
              <w:placeholder>
                <w:docPart w:val="DefaultPlaceholder_-1854013440"/>
              </w:placeholder>
            </w:sdtPr>
            <w:sdtEndPr/>
            <w:sdtContent>
              <w:p w:rsidR="000F1561" w:rsidRDefault="009D56C2">
                <w:pPr>
                  <w:tabs>
                    <w:tab w:val="left" w:pos="0"/>
                  </w:tabs>
                  <w:rPr>
                    <w:sz w:val="28"/>
                    <w:szCs w:val="28"/>
                  </w:rPr>
                </w:pPr>
                <w:r>
                  <w:rPr>
                    <w:b/>
                    <w:bCs/>
                    <w:color w:val="000000"/>
                    <w:sz w:val="28"/>
                    <w:szCs w:val="28"/>
                    <w:lang w:val="en-US"/>
                  </w:rPr>
                  <w:t>&lt;</w:t>
                </w:r>
                <w:proofErr w:type="spellStart"/>
                <w:r>
                  <w:rPr>
                    <w:b/>
                    <w:bCs/>
                    <w:color w:val="000000"/>
                    <w:sz w:val="28"/>
                    <w:szCs w:val="28"/>
                    <w:lang w:val="en-US"/>
                  </w:rPr>
                  <w:t>АвторыВСтрочкуEN</w:t>
                </w:r>
                <w:proofErr w:type="spellEnd"/>
                <w:r>
                  <w:rPr>
                    <w:b/>
                    <w:bCs/>
                    <w:color w:val="000000"/>
                    <w:sz w:val="28"/>
                    <w:szCs w:val="28"/>
                    <w:lang w:val="en-US"/>
                  </w:rPr>
                  <w:t>&gt;</w:t>
                </w:r>
              </w:p>
            </w:sdtContent>
          </w:sdt>
        </w:tc>
      </w:tr>
    </w:tbl>
    <w:p w:rsidR="000F1561" w:rsidRDefault="000F1561">
      <w:pPr>
        <w:pStyle w:val="a6"/>
        <w:tabs>
          <w:tab w:val="center" w:pos="-7230"/>
          <w:tab w:val="left" w:pos="369"/>
        </w:tabs>
        <w:spacing w:after="0"/>
        <w:jc w:val="both"/>
        <w:rPr>
          <w:sz w:val="28"/>
          <w:szCs w:val="28"/>
        </w:rPr>
      </w:pPr>
    </w:p>
    <w:p w:rsidR="000F1561" w:rsidRDefault="000F1561">
      <w:pPr>
        <w:pStyle w:val="a6"/>
        <w:tabs>
          <w:tab w:val="center" w:pos="-7230"/>
          <w:tab w:val="left" w:pos="369"/>
        </w:tabs>
        <w:spacing w:after="0"/>
        <w:jc w:val="both"/>
        <w:rPr>
          <w:sz w:val="28"/>
          <w:szCs w:val="28"/>
        </w:rPr>
      </w:pPr>
    </w:p>
    <w:p w:rsidR="000F1561" w:rsidRDefault="009D56C2">
      <w:pPr>
        <w:pStyle w:val="a6"/>
        <w:tabs>
          <w:tab w:val="center" w:pos="-7230"/>
          <w:tab w:val="left" w:pos="369"/>
        </w:tabs>
        <w:spacing w:after="0" w:line="10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sdt>
        <w:sdtPr>
          <w:rPr>
            <w:color w:val="000000"/>
            <w:sz w:val="28"/>
            <w:szCs w:val="28"/>
          </w:rPr>
          <w:alias w:val="DocumentDescription"/>
          <w:tag w:val="DocumentDescription"/>
          <w:id w:val="-208573051"/>
          <w:placeholder>
            <w:docPart w:val="DefaultPlaceholder_1081868574"/>
          </w:placeholder>
          <w:text/>
        </w:sdtPr>
        <w:sdtEndPr/>
        <w:sdtContent>
          <w:r w:rsidR="00931FB4">
            <w:rPr>
              <w:color w:val="000000"/>
              <w:sz w:val="28"/>
              <w:szCs w:val="28"/>
            </w:rPr>
            <w:t>Примечание</w:t>
          </w:r>
        </w:sdtContent>
      </w:sdt>
    </w:p>
    <w:p w:rsidR="000F1561" w:rsidRDefault="000F1561">
      <w:pPr>
        <w:pStyle w:val="a6"/>
        <w:tabs>
          <w:tab w:val="center" w:pos="-7230"/>
          <w:tab w:val="left" w:pos="369"/>
        </w:tabs>
        <w:spacing w:after="0" w:line="360" w:lineRule="auto"/>
        <w:jc w:val="both"/>
        <w:rPr>
          <w:sz w:val="28"/>
          <w:szCs w:val="28"/>
        </w:rPr>
      </w:pPr>
    </w:p>
    <w:p w:rsidR="000F1561" w:rsidRDefault="009D56C2">
      <w:pPr>
        <w:pStyle w:val="a6"/>
        <w:tabs>
          <w:tab w:val="center" w:pos="-7230"/>
          <w:tab w:val="left" w:pos="369"/>
        </w:tabs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(55) Воспроизведение промышленного образца:</w:t>
      </w:r>
    </w:p>
    <w:p w:rsidR="000F1561" w:rsidRDefault="009D56C2">
      <w:pPr>
        <w:pStyle w:val="a6"/>
        <w:tabs>
          <w:tab w:val="center" w:pos="-7230"/>
          <w:tab w:val="left" w:pos="369"/>
        </w:tabs>
        <w:spacing w:after="0" w:line="360" w:lineRule="auto"/>
        <w:jc w:val="both"/>
      </w:pPr>
      <w:r>
        <w:rPr>
          <w:color w:val="000000"/>
          <w:sz w:val="24"/>
          <w:szCs w:val="24"/>
        </w:rPr>
        <w:t xml:space="preserve"> </w:t>
      </w:r>
      <w:sdt>
        <w:sdtPr>
          <w:rPr>
            <w:color w:val="000000"/>
            <w:sz w:val="24"/>
            <w:szCs w:val="24"/>
          </w:rPr>
          <w:alias w:val="Image"/>
          <w:tag w:val="Image"/>
          <w:id w:val="1660962753"/>
          <w:showingPlcHdr/>
          <w:picture/>
        </w:sdtPr>
        <w:sdtEndPr/>
        <w:sdtContent>
          <w:r w:rsidR="00473EFB">
            <w:rPr>
              <w:noProof/>
              <w:color w:val="000000"/>
              <w:sz w:val="24"/>
              <w:szCs w:val="24"/>
              <w:lang w:eastAsia="ru-RU"/>
            </w:rPr>
            <w:drawing>
              <wp:inline distT="0" distB="0" distL="0" distR="0">
                <wp:extent cx="1905000" cy="1905000"/>
                <wp:effectExtent l="0" t="0" r="0" b="0"/>
                <wp:docPr id="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0F1561">
        <w:tc>
          <w:tcPr>
            <w:tcW w:w="4818" w:type="dxa"/>
          </w:tcPr>
          <w:p w:rsidR="000F1561" w:rsidRDefault="000F1561">
            <w:pPr>
              <w:pStyle w:val="ae"/>
            </w:pPr>
          </w:p>
        </w:tc>
        <w:tc>
          <w:tcPr>
            <w:tcW w:w="4820" w:type="dxa"/>
          </w:tcPr>
          <w:p w:rsidR="000F1561" w:rsidRDefault="000F1561">
            <w:pPr>
              <w:pStyle w:val="ae"/>
            </w:pPr>
          </w:p>
        </w:tc>
      </w:tr>
      <w:tr w:rsidR="000F1561">
        <w:tc>
          <w:tcPr>
            <w:tcW w:w="4818" w:type="dxa"/>
          </w:tcPr>
          <w:p w:rsidR="000F1561" w:rsidRDefault="000F1561">
            <w:pPr>
              <w:pStyle w:val="ae"/>
            </w:pPr>
          </w:p>
        </w:tc>
        <w:tc>
          <w:tcPr>
            <w:tcW w:w="4820" w:type="dxa"/>
          </w:tcPr>
          <w:p w:rsidR="000F1561" w:rsidRDefault="000F1561">
            <w:pPr>
              <w:pStyle w:val="ae"/>
            </w:pPr>
          </w:p>
        </w:tc>
      </w:tr>
      <w:tr w:rsidR="000F1561">
        <w:tc>
          <w:tcPr>
            <w:tcW w:w="4818" w:type="dxa"/>
          </w:tcPr>
          <w:p w:rsidR="000F1561" w:rsidRDefault="000F1561">
            <w:pPr>
              <w:pStyle w:val="ae"/>
            </w:pPr>
          </w:p>
        </w:tc>
        <w:tc>
          <w:tcPr>
            <w:tcW w:w="4820" w:type="dxa"/>
          </w:tcPr>
          <w:p w:rsidR="000F1561" w:rsidRDefault="000F1561">
            <w:pPr>
              <w:pStyle w:val="ae"/>
            </w:pPr>
          </w:p>
        </w:tc>
      </w:tr>
    </w:tbl>
    <w:p w:rsidR="000F1561" w:rsidRDefault="000F1561">
      <w:pPr>
        <w:pStyle w:val="a6"/>
        <w:spacing w:after="0" w:line="360" w:lineRule="auto"/>
        <w:rPr>
          <w:sz w:val="28"/>
          <w:szCs w:val="28"/>
        </w:rPr>
      </w:pPr>
    </w:p>
    <w:p w:rsidR="000F1561" w:rsidRDefault="009D56C2">
      <w:pPr>
        <w:pStyle w:val="a6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>(56) Перечень документов-прототипов:</w:t>
      </w:r>
    </w:p>
    <w:p w:rsidR="000F1561" w:rsidRDefault="00131EEB" w:rsidP="00131EEB">
      <w:pPr>
        <w:pStyle w:val="a6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  <w:sdt>
        <w:sdtPr>
          <w:rPr>
            <w:sz w:val="28"/>
            <w:szCs w:val="28"/>
          </w:rPr>
          <w:alias w:val="All_RichUserInput"/>
          <w:tag w:val="All_RichUserInput"/>
          <w:id w:val="-1533409062"/>
          <w:placeholder>
            <w:docPart w:val="DefaultPlaceholder_1081868574"/>
          </w:placeholder>
          <w:text/>
        </w:sdtPr>
        <w:sdtContent>
          <w:r>
            <w:rPr>
              <w:sz w:val="28"/>
              <w:szCs w:val="28"/>
            </w:rPr>
            <w:t>(56) Перечень документов-прототипов:</w:t>
          </w:r>
        </w:sdtContent>
      </w:sdt>
    </w:p>
    <w:p w:rsidR="000F1561" w:rsidRDefault="000F1561">
      <w:pPr>
        <w:pStyle w:val="a6"/>
        <w:spacing w:after="0"/>
        <w:rPr>
          <w:sz w:val="28"/>
          <w:szCs w:val="28"/>
        </w:rPr>
      </w:pPr>
    </w:p>
    <w:p w:rsidR="000F1561" w:rsidRDefault="009D56C2">
      <w:pPr>
        <w:pStyle w:val="a6"/>
        <w:tabs>
          <w:tab w:val="left" w:pos="358"/>
        </w:tabs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Начальник управления экспертизы</w:t>
      </w:r>
    </w:p>
    <w:p w:rsidR="000F1561" w:rsidRDefault="009D56C2">
      <w:pPr>
        <w:pStyle w:val="a6"/>
        <w:tabs>
          <w:tab w:val="left" w:pos="358"/>
        </w:tabs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промышленных образцов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Л. </w:t>
      </w:r>
      <w:proofErr w:type="spellStart"/>
      <w:r>
        <w:rPr>
          <w:b/>
          <w:bCs/>
          <w:sz w:val="28"/>
          <w:szCs w:val="28"/>
        </w:rPr>
        <w:t>Салкен</w:t>
      </w:r>
      <w:proofErr w:type="spellEnd"/>
    </w:p>
    <w:p w:rsidR="000F1561" w:rsidRDefault="000F1561">
      <w:pPr>
        <w:tabs>
          <w:tab w:val="left" w:pos="0"/>
        </w:tabs>
        <w:jc w:val="both"/>
        <w:rPr>
          <w:b/>
          <w:bCs/>
          <w:sz w:val="28"/>
          <w:szCs w:val="28"/>
        </w:rPr>
      </w:pPr>
    </w:p>
    <w:p w:rsidR="000F1561" w:rsidRDefault="009D56C2">
      <w:pPr>
        <w:tabs>
          <w:tab w:val="left" w:pos="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Эксперт управления экспертизы</w:t>
      </w:r>
    </w:p>
    <w:p w:rsidR="000F1561" w:rsidRDefault="009D56C2">
      <w:pPr>
        <w:tabs>
          <w:tab w:val="left" w:pos="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промышленных образцов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</w:t>
      </w:r>
      <w:sdt>
        <w:sdtPr>
          <w:rPr>
            <w:b/>
            <w:bCs/>
            <w:sz w:val="28"/>
            <w:szCs w:val="28"/>
          </w:rPr>
          <w:alias w:val="ExpertName"/>
          <w:tag w:val="ExpertName"/>
          <w:id w:val="-1778702778"/>
          <w:placeholder>
            <w:docPart w:val="DefaultPlaceholder_-1854013440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&lt;Пользователь&gt;</w:t>
          </w:r>
        </w:sdtContent>
      </w:sdt>
    </w:p>
    <w:p w:rsidR="000F1561" w:rsidRDefault="000F1561">
      <w:pPr>
        <w:tabs>
          <w:tab w:val="left" w:pos="0"/>
          <w:tab w:val="left" w:pos="7091"/>
        </w:tabs>
        <w:spacing w:after="57"/>
        <w:jc w:val="both"/>
        <w:rPr>
          <w:b/>
          <w:bCs/>
          <w:sz w:val="28"/>
          <w:szCs w:val="28"/>
        </w:rPr>
      </w:pPr>
    </w:p>
    <w:p w:rsidR="000F1561" w:rsidRDefault="000F1561">
      <w:pPr>
        <w:tabs>
          <w:tab w:val="left" w:pos="0"/>
          <w:tab w:val="left" w:pos="7091"/>
        </w:tabs>
        <w:spacing w:after="57"/>
        <w:jc w:val="both"/>
        <w:rPr>
          <w:b/>
          <w:bCs/>
          <w:sz w:val="28"/>
          <w:szCs w:val="28"/>
        </w:rPr>
      </w:pPr>
    </w:p>
    <w:p w:rsidR="000F1561" w:rsidRDefault="000F1561">
      <w:pPr>
        <w:tabs>
          <w:tab w:val="left" w:pos="0"/>
          <w:tab w:val="left" w:pos="7091"/>
        </w:tabs>
        <w:spacing w:after="57"/>
        <w:jc w:val="both"/>
        <w:rPr>
          <w:b/>
          <w:bCs/>
          <w:sz w:val="28"/>
          <w:szCs w:val="28"/>
        </w:rPr>
      </w:pPr>
    </w:p>
    <w:p w:rsidR="000F1561" w:rsidRDefault="000F1561">
      <w:pPr>
        <w:tabs>
          <w:tab w:val="left" w:pos="0"/>
          <w:tab w:val="left" w:pos="7091"/>
        </w:tabs>
        <w:spacing w:after="57"/>
        <w:jc w:val="both"/>
        <w:rPr>
          <w:b/>
          <w:bCs/>
          <w:sz w:val="28"/>
          <w:szCs w:val="28"/>
        </w:rPr>
      </w:pPr>
    </w:p>
    <w:p w:rsidR="000F1561" w:rsidRDefault="000F1561">
      <w:pPr>
        <w:tabs>
          <w:tab w:val="left" w:pos="0"/>
          <w:tab w:val="left" w:pos="7091"/>
        </w:tabs>
        <w:spacing w:after="57"/>
        <w:jc w:val="both"/>
        <w:rPr>
          <w:b/>
          <w:bCs/>
          <w:sz w:val="28"/>
          <w:szCs w:val="28"/>
        </w:rPr>
      </w:pPr>
    </w:p>
    <w:p w:rsidR="000F1561" w:rsidRDefault="000F1561">
      <w:pPr>
        <w:tabs>
          <w:tab w:val="left" w:pos="0"/>
          <w:tab w:val="left" w:pos="7091"/>
        </w:tabs>
        <w:jc w:val="both"/>
        <w:rPr>
          <w:b/>
          <w:bCs/>
          <w:sz w:val="28"/>
          <w:szCs w:val="28"/>
        </w:rPr>
      </w:pPr>
    </w:p>
    <w:p w:rsidR="009D56C2" w:rsidRDefault="009D56C2">
      <w:pPr>
        <w:pStyle w:val="a6"/>
        <w:spacing w:after="0"/>
      </w:pPr>
      <w:r>
        <w:rPr>
          <w:b/>
          <w:color w:val="000000"/>
        </w:rPr>
        <w:t xml:space="preserve">Внимание! </w:t>
      </w:r>
      <w:r>
        <w:t>При обнаружении в тексте экспертного заключения каких-либо ошибок/опечаток, просим сообщить об этом для дальнейшего исправления.</w:t>
      </w:r>
    </w:p>
    <w:sectPr w:rsidR="009D56C2">
      <w:footnotePr>
        <w:pos w:val="beneathText"/>
      </w:footnotePr>
      <w:pgSz w:w="11905" w:h="16837"/>
      <w:pgMar w:top="544" w:right="1134" w:bottom="1129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22"/>
      <w:numFmt w:val="decimal"/>
      <w:suff w:val="nothing"/>
      <w:lvlText w:val="(%1)"/>
      <w:lvlJc w:val="left"/>
      <w:pPr>
        <w:tabs>
          <w:tab w:val="num" w:pos="0"/>
        </w:tabs>
        <w:ind w:left="0" w:firstLine="0"/>
      </w:pPr>
      <w:rPr>
        <w:u w:val="single"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lvl w:ilvl="0">
      <w:start w:val="22"/>
      <w:numFmt w:val="decimal"/>
      <w:suff w:val="nothing"/>
      <w:lvlText w:val="(%1)"/>
      <w:lvlJc w:val="left"/>
      <w:pPr>
        <w:tabs>
          <w:tab w:val="num" w:pos="0"/>
        </w:tabs>
        <w:ind w:left="0" w:firstLine="0"/>
      </w:pPr>
      <w:rPr>
        <w:u w:val="single"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pStyle w:val="a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formsDesign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9A1"/>
    <w:rsid w:val="000C2153"/>
    <w:rsid w:val="000F1561"/>
    <w:rsid w:val="00131EEB"/>
    <w:rsid w:val="00473EFB"/>
    <w:rsid w:val="008621F4"/>
    <w:rsid w:val="00931FB4"/>
    <w:rsid w:val="009D56C2"/>
    <w:rsid w:val="00E479A1"/>
    <w:rsid w:val="00EC5D3C"/>
    <w:rsid w:val="00ED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E893D4-CA68-4B5C-94F3-4EE6DB4B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numPr>
        <w:numId w:val="5"/>
      </w:numPr>
      <w:suppressAutoHyphens/>
      <w:autoSpaceDE w:val="0"/>
      <w:outlineLvl w:val="0"/>
    </w:pPr>
    <w:rPr>
      <w:kern w:val="1"/>
      <w:lang w:val="ru-RU" w:eastAsia="ar-SA"/>
    </w:rPr>
  </w:style>
  <w:style w:type="paragraph" w:styleId="1">
    <w:name w:val="heading 1"/>
    <w:basedOn w:val="a"/>
    <w:next w:val="a"/>
    <w:qFormat/>
    <w:pPr>
      <w:keepNext/>
      <w:numPr>
        <w:numId w:val="0"/>
      </w:numPr>
      <w:spacing w:before="240" w:after="6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Hyperlink"/>
    <w:basedOn w:val="10"/>
    <w:semiHidden/>
    <w:rPr>
      <w:color w:val="0000FF"/>
      <w:u w:val="single"/>
    </w:rPr>
  </w:style>
  <w:style w:type="character" w:customStyle="1" w:styleId="a4">
    <w:name w:val="Поле подстановки"/>
    <w:rPr>
      <w:smallCaps/>
      <w:color w:val="008080"/>
      <w:u w:val="dotted"/>
    </w:rPr>
  </w:style>
  <w:style w:type="character" w:customStyle="1" w:styleId="a5">
    <w:name w:val="Символ нумерации"/>
    <w:rPr>
      <w:u w:val="single"/>
    </w:rPr>
  </w:style>
  <w:style w:type="paragraph" w:customStyle="1" w:styleId="11">
    <w:name w:val="Заголовок1"/>
    <w:basedOn w:val="a"/>
    <w:next w:val="a6"/>
    <w:pPr>
      <w:keepNext/>
      <w:numPr>
        <w:numId w:val="0"/>
      </w:numPr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6">
    <w:name w:val="Body Text"/>
    <w:basedOn w:val="a"/>
    <w:semiHidden/>
    <w:pPr>
      <w:numPr>
        <w:numId w:val="0"/>
      </w:numPr>
      <w:spacing w:after="120"/>
    </w:pPr>
  </w:style>
  <w:style w:type="paragraph" w:styleId="a7">
    <w:name w:val="Title"/>
    <w:basedOn w:val="11"/>
    <w:next w:val="a8"/>
    <w:qFormat/>
  </w:style>
  <w:style w:type="paragraph" w:styleId="a8">
    <w:name w:val="Subtitle"/>
    <w:basedOn w:val="11"/>
    <w:next w:val="a6"/>
    <w:qFormat/>
    <w:pPr>
      <w:jc w:val="center"/>
    </w:pPr>
    <w:rPr>
      <w:i/>
      <w:iCs/>
    </w:rPr>
  </w:style>
  <w:style w:type="paragraph" w:styleId="a9">
    <w:name w:val="List"/>
    <w:basedOn w:val="a6"/>
    <w:semiHidden/>
    <w:rPr>
      <w:rFonts w:cs="Tahoma"/>
    </w:rPr>
  </w:style>
  <w:style w:type="paragraph" w:customStyle="1" w:styleId="12">
    <w:name w:val="Название1"/>
    <w:basedOn w:val="a"/>
    <w:pPr>
      <w:numPr>
        <w:numId w:val="0"/>
      </w:num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"/>
    <w:pPr>
      <w:numPr>
        <w:numId w:val="0"/>
      </w:numPr>
      <w:suppressLineNumbers/>
    </w:pPr>
    <w:rPr>
      <w:rFonts w:cs="Tahoma"/>
    </w:rPr>
  </w:style>
  <w:style w:type="paragraph" w:styleId="aa">
    <w:name w:val="Balloon Text"/>
    <w:basedOn w:val="a"/>
    <w:pPr>
      <w:numPr>
        <w:numId w:val="0"/>
      </w:numPr>
    </w:pPr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a"/>
    <w:pPr>
      <w:numPr>
        <w:numId w:val="0"/>
      </w:numPr>
      <w:overflowPunct w:val="0"/>
      <w:ind w:left="4320" w:hanging="4320"/>
      <w:jc w:val="both"/>
      <w:textAlignment w:val="baseline"/>
    </w:pPr>
    <w:rPr>
      <w:sz w:val="24"/>
    </w:rPr>
  </w:style>
  <w:style w:type="paragraph" w:customStyle="1" w:styleId="21">
    <w:name w:val="Основной текст 21"/>
    <w:basedOn w:val="a"/>
    <w:pPr>
      <w:numPr>
        <w:numId w:val="0"/>
      </w:numPr>
      <w:overflowPunct w:val="0"/>
      <w:ind w:left="4320"/>
      <w:textAlignment w:val="baseline"/>
    </w:pPr>
    <w:rPr>
      <w:sz w:val="24"/>
    </w:rPr>
  </w:style>
  <w:style w:type="paragraph" w:styleId="ab">
    <w:name w:val="footer"/>
    <w:basedOn w:val="a"/>
    <w:semiHidden/>
    <w:pPr>
      <w:widowControl/>
      <w:numPr>
        <w:numId w:val="0"/>
      </w:numPr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c">
    <w:name w:val="header"/>
    <w:basedOn w:val="a"/>
    <w:semiHidden/>
    <w:pPr>
      <w:widowControl/>
      <w:numPr>
        <w:numId w:val="0"/>
      </w:numPr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ad">
    <w:name w:val="Содержимое врезки"/>
    <w:basedOn w:val="a6"/>
  </w:style>
  <w:style w:type="paragraph" w:customStyle="1" w:styleId="ae">
    <w:name w:val="Содержимое таблицы"/>
    <w:basedOn w:val="a"/>
    <w:pPr>
      <w:numPr>
        <w:numId w:val="0"/>
      </w:num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kern w:val="1"/>
      <w:lang w:val="ru-RU" w:eastAsia="ar-SA"/>
    </w:rPr>
  </w:style>
  <w:style w:type="paragraph" w:customStyle="1" w:styleId="30">
    <w:name w:val="заголовок 3"/>
    <w:basedOn w:val="a"/>
    <w:next w:val="a"/>
    <w:pPr>
      <w:keepNext/>
      <w:widowControl/>
      <w:numPr>
        <w:numId w:val="0"/>
      </w:numPr>
      <w:jc w:val="both"/>
    </w:pPr>
    <w:rPr>
      <w:b/>
      <w:bCs/>
      <w:sz w:val="28"/>
      <w:szCs w:val="28"/>
    </w:rPr>
  </w:style>
  <w:style w:type="character" w:styleId="af0">
    <w:name w:val="Placeholder Text"/>
    <w:basedOn w:val="a0"/>
    <w:uiPriority w:val="99"/>
    <w:rsid w:val="00EC5D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zpatent.kz/" TargetMode="External"/><Relationship Id="rId11" Type="http://schemas.openxmlformats.org/officeDocument/2006/relationships/hyperlink" Target="mailto:kazpatent@kazpatent.kz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azpatent.kz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9A5A60-9DFD-4B4F-A1BB-6270ABFDDBEC}"/>
      </w:docPartPr>
      <w:docPartBody>
        <w:p w:rsidR="00C664BD" w:rsidRDefault="00344BA8">
          <w:r w:rsidRPr="00FA7DC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3551F7-DE11-47AC-986B-F6E9BA78F0CA}"/>
      </w:docPartPr>
      <w:docPartBody>
        <w:p w:rsidR="00CE459D" w:rsidRDefault="00397CC0">
          <w:r w:rsidRPr="00296B6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A8"/>
    <w:rsid w:val="00344BA8"/>
    <w:rsid w:val="00397CC0"/>
    <w:rsid w:val="00565F35"/>
    <w:rsid w:val="005948CC"/>
    <w:rsid w:val="007756BF"/>
    <w:rsid w:val="00C60A12"/>
    <w:rsid w:val="00C664BD"/>
    <w:rsid w:val="00CA6FE2"/>
    <w:rsid w:val="00CE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397CC0"/>
    <w:rPr>
      <w:color w:val="808080"/>
    </w:rPr>
  </w:style>
  <w:style w:type="paragraph" w:customStyle="1" w:styleId="CFAC565F340F4F6B826BE29450537333">
    <w:name w:val="CFAC565F340F4F6B826BE29450537333"/>
    <w:rsid w:val="00344BA8"/>
  </w:style>
  <w:style w:type="paragraph" w:customStyle="1" w:styleId="7520D73CD4AE4935B65CFB1BBA196BB5">
    <w:name w:val="7520D73CD4AE4935B65CFB1BBA196BB5"/>
    <w:rsid w:val="00344BA8"/>
  </w:style>
  <w:style w:type="paragraph" w:customStyle="1" w:styleId="A54D261DC2864552A7731D36C63F914E">
    <w:name w:val="A54D261DC2864552A7731D36C63F914E"/>
    <w:rsid w:val="00344B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subject/>
  <dc:creator>Lussat_E</dc:creator>
  <cp:keywords/>
  <cp:lastModifiedBy>Иван Иваненко</cp:lastModifiedBy>
  <cp:revision>7</cp:revision>
  <cp:lastPrinted>2015-07-28T05:48:00Z</cp:lastPrinted>
  <dcterms:created xsi:type="dcterms:W3CDTF">2019-10-04T04:55:00Z</dcterms:created>
  <dcterms:modified xsi:type="dcterms:W3CDTF">2019-10-08T05:17:00Z</dcterms:modified>
</cp:coreProperties>
</file>