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486" w:rsidRDefault="0021348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213486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13486" w:rsidRDefault="004B55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13486" w:rsidRDefault="004B556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13486" w:rsidRDefault="004B556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13486" w:rsidRDefault="004B55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13486" w:rsidRDefault="004B5567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213486" w:rsidRDefault="004B5567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13486" w:rsidRDefault="004B55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13486" w:rsidRDefault="004B55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13486" w:rsidRDefault="004B5567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13486" w:rsidRDefault="004B556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13486" w:rsidRDefault="004B55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13486" w:rsidRDefault="004B55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13486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213486" w:rsidRDefault="004B556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13486" w:rsidRDefault="004B556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13486" w:rsidRDefault="00504DC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4B556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4B556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213486" w:rsidRDefault="004B556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13486" w:rsidRDefault="004B556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213486" w:rsidRDefault="00504DC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4B556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4B556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13486" w:rsidRDefault="00213486">
      <w:pPr>
        <w:pStyle w:val="Standard"/>
      </w:pPr>
    </w:p>
    <w:p w:rsidR="00213486" w:rsidRDefault="00213486">
      <w:pPr>
        <w:pStyle w:val="Standard"/>
      </w:pPr>
    </w:p>
    <w:p w:rsidR="00213486" w:rsidRDefault="00213486">
      <w:pPr>
        <w:pStyle w:val="Standard"/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46"/>
        <w:gridCol w:w="3895"/>
      </w:tblGrid>
      <w:tr w:rsidR="00213486">
        <w:tc>
          <w:tcPr>
            <w:tcW w:w="5746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213486">
            <w:pPr>
              <w:pStyle w:val="Standard"/>
            </w:pPr>
          </w:p>
          <w:p w:rsidR="00213486" w:rsidRDefault="00213486">
            <w:pPr>
              <w:pStyle w:val="31"/>
              <w:jc w:val="left"/>
              <w:rPr>
                <w:sz w:val="24"/>
                <w:szCs w:val="24"/>
              </w:rPr>
            </w:pPr>
          </w:p>
        </w:tc>
        <w:tc>
          <w:tcPr>
            <w:tcW w:w="38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213486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213486">
        <w:tc>
          <w:tcPr>
            <w:tcW w:w="5746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213486">
            <w:pPr>
              <w:pStyle w:val="a"/>
            </w:pPr>
          </w:p>
        </w:tc>
        <w:tc>
          <w:tcPr>
            <w:tcW w:w="38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397051122"/>
              <w:placeholder>
                <w:docPart w:val="DefaultPlaceholder_-1854013440"/>
              </w:placeholder>
            </w:sdtPr>
            <w:sdtEndPr/>
            <w:sdtContent>
              <w:p w:rsidR="00213486" w:rsidRDefault="006A5E0F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  <w:p w:rsidR="00213486" w:rsidRDefault="00213486">
            <w:pPr>
              <w:pStyle w:val="31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</w:rPr>
              <w:alias w:val="CorrespondenceAddress"/>
              <w:tag w:val="CorrespondenceAddress"/>
              <w:id w:val="710993169"/>
              <w:placeholder>
                <w:docPart w:val="DefaultPlaceholder_-1854013440"/>
              </w:placeholder>
            </w:sdtPr>
            <w:sdtEndPr>
              <w:rPr>
                <w:lang w:val="kk-KZ"/>
              </w:rPr>
            </w:sdtEndPr>
            <w:sdtContent>
              <w:p w:rsidR="00213486" w:rsidRDefault="006A5E0F" w:rsidP="006A5E0F">
                <w:pPr>
                  <w:pStyle w:val="Standard"/>
                  <w:snapToGrid w:val="0"/>
                  <w:ind w:right="-67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6A5E0F">
                  <w:rPr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213486" w:rsidRDefault="00213486">
      <w:pPr>
        <w:pStyle w:val="Standard"/>
        <w:rPr>
          <w:b/>
          <w:bCs/>
          <w:sz w:val="28"/>
          <w:szCs w:val="28"/>
        </w:rPr>
      </w:pPr>
    </w:p>
    <w:p w:rsidR="00213486" w:rsidRDefault="00213486">
      <w:pPr>
        <w:pStyle w:val="Standard"/>
        <w:ind w:left="720" w:firstLine="720"/>
        <w:jc w:val="center"/>
        <w:rPr>
          <w:b/>
          <w:bCs/>
          <w:sz w:val="28"/>
          <w:szCs w:val="28"/>
        </w:rPr>
      </w:pPr>
    </w:p>
    <w:p w:rsidR="00213486" w:rsidRDefault="004B5567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УВЕДОМЛЕНИЕ</w:t>
      </w:r>
    </w:p>
    <w:p w:rsidR="00213486" w:rsidRDefault="00213486">
      <w:pPr>
        <w:pStyle w:val="Standard"/>
        <w:ind w:left="720" w:firstLine="720"/>
        <w:jc w:val="center"/>
        <w:rPr>
          <w:b/>
          <w:bCs/>
          <w:sz w:val="28"/>
          <w:szCs w:val="28"/>
        </w:rPr>
      </w:pPr>
    </w:p>
    <w:p w:rsidR="00213486" w:rsidRDefault="00213486">
      <w:pPr>
        <w:pStyle w:val="Standard"/>
        <w:ind w:left="720" w:firstLine="720"/>
        <w:rPr>
          <w:sz w:val="22"/>
          <w:szCs w:val="22"/>
        </w:rPr>
      </w:pPr>
    </w:p>
    <w:p w:rsidR="00213486" w:rsidRDefault="004B5567">
      <w:pPr>
        <w:pStyle w:val="Standard"/>
        <w:ind w:firstLine="855"/>
        <w:jc w:val="both"/>
      </w:pPr>
      <w:r>
        <w:rPr>
          <w:rStyle w:val="a0"/>
          <w:sz w:val="24"/>
          <w:szCs w:val="24"/>
        </w:rPr>
        <w:t xml:space="preserve">Настоящим уведомляем Вас о том‚ что Департамент по правам интеллектуальной собственности МЮ РК рассмотрел «Экспертное заключение» «НИИС» по заявке № </w:t>
      </w:r>
      <w:sdt>
        <w:sdtPr>
          <w:rPr>
            <w:rStyle w:val="a0"/>
            <w:sz w:val="24"/>
            <w:szCs w:val="24"/>
          </w:rPr>
          <w:alias w:val="RequestNumber"/>
          <w:tag w:val="RequestNumber"/>
          <w:id w:val="1727182461"/>
          <w:placeholder>
            <w:docPart w:val="DefaultPlaceholder_-1854013440"/>
          </w:placeholder>
        </w:sdtPr>
        <w:sdtEndPr>
          <w:rPr>
            <w:rStyle w:val="a0"/>
            <w:b/>
            <w:bCs/>
          </w:rPr>
        </w:sdtEndPr>
        <w:sdtContent>
          <w:r w:rsidR="006A5E0F">
            <w:rPr>
              <w:rStyle w:val="a0"/>
              <w:b/>
              <w:bCs/>
              <w:sz w:val="24"/>
              <w:szCs w:val="24"/>
            </w:rPr>
            <w:t>[НомерЗаявки]</w:t>
          </w:r>
        </w:sdtContent>
      </w:sdt>
      <w:r>
        <w:rPr>
          <w:rStyle w:val="a0"/>
          <w:b/>
          <w:bCs/>
          <w:sz w:val="24"/>
          <w:szCs w:val="24"/>
        </w:rPr>
        <w:t xml:space="preserve">  </w:t>
      </w:r>
      <w:r>
        <w:rPr>
          <w:rStyle w:val="a0"/>
          <w:sz w:val="24"/>
          <w:szCs w:val="24"/>
        </w:rPr>
        <w:t xml:space="preserve">и принял решение за </w:t>
      </w:r>
      <w:r w:rsidR="006A5E0F">
        <w:rPr>
          <w:rStyle w:val="a0"/>
          <w:sz w:val="24"/>
          <w:szCs w:val="24"/>
        </w:rPr>
        <w:t xml:space="preserve">№ </w:t>
      </w:r>
      <w:sdt>
        <w:sdtPr>
          <w:rPr>
            <w:rStyle w:val="a0"/>
            <w:sz w:val="24"/>
            <w:szCs w:val="24"/>
          </w:rPr>
          <w:alias w:val="CommitteeSolutionNumber"/>
          <w:tag w:val="CommitteeSolutionNumber"/>
          <w:id w:val="912432886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6A5E0F">
            <w:rPr>
              <w:rStyle w:val="a0"/>
              <w:sz w:val="24"/>
              <w:szCs w:val="24"/>
            </w:rPr>
            <w:t>[KPISNUMBER]</w:t>
          </w:r>
        </w:sdtContent>
      </w:sdt>
      <w:r w:rsidR="006A5E0F">
        <w:rPr>
          <w:rStyle w:val="a0"/>
          <w:sz w:val="24"/>
          <w:szCs w:val="24"/>
        </w:rPr>
        <w:t xml:space="preserve"> от </w:t>
      </w:r>
      <w:sdt>
        <w:sdtPr>
          <w:rPr>
            <w:rStyle w:val="a0"/>
            <w:sz w:val="24"/>
            <w:szCs w:val="24"/>
          </w:rPr>
          <w:alias w:val="CommitteeSolutionDate"/>
          <w:tag w:val="CommitteeSolutionDate"/>
          <w:id w:val="-1532182033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6A5E0F">
            <w:rPr>
              <w:rStyle w:val="a0"/>
              <w:sz w:val="24"/>
              <w:szCs w:val="24"/>
            </w:rPr>
            <w:t>[KPISDATE]</w:t>
          </w:r>
        </w:sdtContent>
      </w:sdt>
      <w:r>
        <w:rPr>
          <w:rStyle w:val="a0"/>
          <w:sz w:val="24"/>
          <w:szCs w:val="24"/>
        </w:rPr>
        <w:t xml:space="preserve"> о регистрации товарного знака.</w:t>
      </w:r>
    </w:p>
    <w:p w:rsidR="00213486" w:rsidRDefault="00213486">
      <w:pPr>
        <w:pStyle w:val="21"/>
        <w:jc w:val="both"/>
        <w:rPr>
          <w:sz w:val="22"/>
          <w:szCs w:val="22"/>
        </w:rPr>
      </w:pPr>
    </w:p>
    <w:p w:rsidR="00213486" w:rsidRDefault="004B5567">
      <w:pPr>
        <w:pStyle w:val="Standard"/>
        <w:jc w:val="both"/>
      </w:pPr>
      <w:r>
        <w:rPr>
          <w:rStyle w:val="a0"/>
          <w:sz w:val="24"/>
          <w:szCs w:val="24"/>
        </w:rPr>
        <w:t xml:space="preserve">1. В соответствии со ст.534-15 Налогового кодекса Республики Казахстан, за совершение юридически значимых действий за выдачу свидетельства о государственной регистрации на товарный знак (знак обслуживания), уполномоченным органом в области интеллектуальной собственности взимается государственная пошлина в размере: </w:t>
      </w:r>
      <w:r>
        <w:rPr>
          <w:rStyle w:val="a0"/>
          <w:b/>
          <w:bCs/>
          <w:sz w:val="24"/>
          <w:szCs w:val="24"/>
          <w:u w:val="single"/>
        </w:rPr>
        <w:t>1 МРП (100%)</w:t>
      </w:r>
      <w:r>
        <w:rPr>
          <w:rStyle w:val="a0"/>
          <w:sz w:val="24"/>
          <w:szCs w:val="24"/>
        </w:rPr>
        <w:t>.</w:t>
      </w:r>
    </w:p>
    <w:p w:rsidR="00213486" w:rsidRDefault="004B5567">
      <w:pPr>
        <w:pStyle w:val="Standard"/>
        <w:ind w:firstLine="870"/>
        <w:jc w:val="both"/>
        <w:rPr>
          <w:sz w:val="24"/>
          <w:szCs w:val="24"/>
        </w:rPr>
      </w:pPr>
      <w:r>
        <w:rPr>
          <w:sz w:val="24"/>
          <w:szCs w:val="24"/>
        </w:rPr>
        <w:t>Вам необходимо оплатить государственную пошлину на следующие реквизиты республиканского бюджета:</w:t>
      </w:r>
    </w:p>
    <w:p w:rsidR="00213486" w:rsidRDefault="00213486">
      <w:pPr>
        <w:pStyle w:val="21"/>
        <w:spacing w:after="0" w:line="240" w:lineRule="auto"/>
        <w:rPr>
          <w:b/>
          <w:bCs/>
          <w:sz w:val="22"/>
          <w:szCs w:val="22"/>
        </w:rPr>
      </w:pPr>
    </w:p>
    <w:p w:rsidR="00213486" w:rsidRDefault="004B5567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Бенефициар – Налоговое управление по Есильскому району Налогового Департамента по г. Астана НК МФ РК</w:t>
      </w:r>
    </w:p>
    <w:p w:rsidR="00213486" w:rsidRDefault="004B5567">
      <w:pPr>
        <w:pStyle w:val="Standard"/>
        <w:jc w:val="both"/>
      </w:pPr>
      <w:r>
        <w:rPr>
          <w:rStyle w:val="a0"/>
          <w:b/>
          <w:sz w:val="24"/>
          <w:szCs w:val="24"/>
        </w:rPr>
        <w:t xml:space="preserve">БИН- </w:t>
      </w:r>
      <w:r>
        <w:rPr>
          <w:rStyle w:val="a0"/>
          <w:b/>
          <w:bCs/>
          <w:sz w:val="24"/>
          <w:szCs w:val="24"/>
        </w:rPr>
        <w:t>081240013779</w:t>
      </w:r>
    </w:p>
    <w:p w:rsidR="00213486" w:rsidRDefault="004B5567">
      <w:pPr>
        <w:pStyle w:val="Standard"/>
        <w:jc w:val="both"/>
      </w:pPr>
      <w:r>
        <w:rPr>
          <w:rStyle w:val="a0"/>
          <w:b/>
          <w:sz w:val="24"/>
          <w:szCs w:val="24"/>
        </w:rPr>
        <w:t>ИИК-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b/>
          <w:sz w:val="24"/>
          <w:szCs w:val="24"/>
        </w:rPr>
        <w:t>24070105</w:t>
      </w:r>
      <w:r>
        <w:rPr>
          <w:rStyle w:val="a0"/>
          <w:b/>
          <w:sz w:val="24"/>
          <w:szCs w:val="24"/>
          <w:lang w:val="en-US"/>
        </w:rPr>
        <w:t>KSN</w:t>
      </w:r>
      <w:r>
        <w:rPr>
          <w:rStyle w:val="a0"/>
          <w:b/>
          <w:sz w:val="24"/>
          <w:szCs w:val="24"/>
        </w:rPr>
        <w:t>0000000</w:t>
      </w:r>
    </w:p>
    <w:p w:rsidR="00213486" w:rsidRDefault="004B5567">
      <w:pPr>
        <w:pStyle w:val="Standard"/>
        <w:jc w:val="both"/>
      </w:pPr>
      <w:bookmarkStart w:id="0" w:name="OLE_LINK1"/>
      <w:bookmarkStart w:id="1" w:name="OLE_LINK4"/>
      <w:bookmarkStart w:id="2" w:name="OLE_LINK5"/>
      <w:bookmarkEnd w:id="0"/>
      <w:bookmarkEnd w:id="1"/>
      <w:bookmarkEnd w:id="2"/>
      <w:r>
        <w:rPr>
          <w:rStyle w:val="a0"/>
          <w:b/>
          <w:color w:val="000000"/>
          <w:sz w:val="24"/>
          <w:szCs w:val="24"/>
        </w:rPr>
        <w:t xml:space="preserve">БИК – </w:t>
      </w:r>
      <w:r>
        <w:rPr>
          <w:rStyle w:val="a0"/>
          <w:b/>
          <w:sz w:val="24"/>
          <w:szCs w:val="24"/>
          <w:lang w:val="en-US"/>
        </w:rPr>
        <w:t>KKMFKZ</w:t>
      </w:r>
      <w:r>
        <w:rPr>
          <w:rStyle w:val="a0"/>
          <w:b/>
          <w:sz w:val="24"/>
          <w:szCs w:val="24"/>
        </w:rPr>
        <w:t>2</w:t>
      </w:r>
      <w:r>
        <w:rPr>
          <w:rStyle w:val="a0"/>
          <w:b/>
          <w:sz w:val="24"/>
          <w:szCs w:val="24"/>
          <w:lang w:val="en-US"/>
        </w:rPr>
        <w:t>A</w:t>
      </w:r>
    </w:p>
    <w:p w:rsidR="00213486" w:rsidRDefault="004B5567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Банк бенефициара — ГУ «Комитет казначейства Министерства финансов РК»</w:t>
      </w:r>
    </w:p>
    <w:p w:rsidR="00213486" w:rsidRDefault="004B5567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КБЕ-11</w:t>
      </w:r>
    </w:p>
    <w:p w:rsidR="00213486" w:rsidRDefault="004B5567">
      <w:pPr>
        <w:pStyle w:val="Standard"/>
        <w:jc w:val="both"/>
      </w:pPr>
      <w:r>
        <w:rPr>
          <w:rStyle w:val="a0"/>
          <w:sz w:val="24"/>
          <w:szCs w:val="24"/>
        </w:rPr>
        <w:t>Код налогового органа</w:t>
      </w:r>
      <w:r>
        <w:rPr>
          <w:rStyle w:val="a0"/>
          <w:b/>
          <w:sz w:val="24"/>
          <w:szCs w:val="24"/>
        </w:rPr>
        <w:t xml:space="preserve"> 6205</w:t>
      </w:r>
    </w:p>
    <w:p w:rsidR="00213486" w:rsidRDefault="004B5567">
      <w:pPr>
        <w:pStyle w:val="Standard"/>
        <w:jc w:val="both"/>
      </w:pPr>
      <w:r>
        <w:rPr>
          <w:rStyle w:val="a0"/>
          <w:sz w:val="24"/>
          <w:szCs w:val="24"/>
        </w:rPr>
        <w:t xml:space="preserve">Код назначения платежа — </w:t>
      </w:r>
      <w:r>
        <w:rPr>
          <w:rStyle w:val="a0"/>
          <w:b/>
          <w:bCs/>
          <w:sz w:val="24"/>
          <w:szCs w:val="24"/>
        </w:rPr>
        <w:t>979</w:t>
      </w:r>
      <w:r>
        <w:rPr>
          <w:rStyle w:val="a0"/>
          <w:sz w:val="24"/>
          <w:szCs w:val="24"/>
        </w:rPr>
        <w:t xml:space="preserve"> для физических лиц</w:t>
      </w:r>
    </w:p>
    <w:p w:rsidR="00213486" w:rsidRDefault="004B5567">
      <w:pPr>
        <w:pStyle w:val="Standard"/>
        <w:jc w:val="both"/>
      </w:pPr>
      <w:r>
        <w:rPr>
          <w:rStyle w:val="a0"/>
          <w:sz w:val="24"/>
          <w:szCs w:val="24"/>
        </w:rPr>
        <w:t xml:space="preserve">Код назначения платежа — </w:t>
      </w:r>
      <w:r>
        <w:rPr>
          <w:rStyle w:val="a0"/>
          <w:b/>
          <w:bCs/>
          <w:sz w:val="24"/>
          <w:szCs w:val="24"/>
        </w:rPr>
        <w:t>911</w:t>
      </w:r>
      <w:r>
        <w:rPr>
          <w:rStyle w:val="a0"/>
          <w:sz w:val="24"/>
          <w:szCs w:val="24"/>
        </w:rPr>
        <w:t xml:space="preserve"> для юридических лиц</w:t>
      </w:r>
    </w:p>
    <w:p w:rsidR="00213486" w:rsidRDefault="004B55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Код бюджетной классификаций (КБК)-108118</w:t>
      </w:r>
    </w:p>
    <w:p w:rsidR="00213486" w:rsidRDefault="004B5567">
      <w:pPr>
        <w:pStyle w:val="Standard"/>
        <w:jc w:val="both"/>
      </w:pPr>
      <w:r>
        <w:rPr>
          <w:rStyle w:val="a0"/>
          <w:sz w:val="24"/>
          <w:szCs w:val="24"/>
        </w:rPr>
        <w:t>Назначение платежа - Государственная пошлина, взимается за выдачу свидетельства о регистрации товарного знака по заявке №</w:t>
      </w:r>
      <w:r w:rsidR="006A5E0F">
        <w:rPr>
          <w:rStyle w:val="a0"/>
          <w:b/>
          <w:sz w:val="24"/>
          <w:szCs w:val="24"/>
        </w:rPr>
        <w:t xml:space="preserve"> </w:t>
      </w:r>
      <w:sdt>
        <w:sdtPr>
          <w:rPr>
            <w:rStyle w:val="a0"/>
            <w:b/>
            <w:sz w:val="24"/>
            <w:szCs w:val="24"/>
          </w:rPr>
          <w:alias w:val="RequestNumber"/>
          <w:tag w:val="RequestNumber"/>
          <w:id w:val="893007381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6A5E0F">
            <w:rPr>
              <w:rStyle w:val="a0"/>
              <w:b/>
              <w:sz w:val="24"/>
              <w:szCs w:val="24"/>
            </w:rPr>
            <w:t>[</w:t>
          </w:r>
          <w:r>
            <w:rPr>
              <w:rStyle w:val="a0"/>
              <w:b/>
              <w:sz w:val="24"/>
              <w:szCs w:val="24"/>
            </w:rPr>
            <w:t>НомерЗаявк</w:t>
          </w:r>
          <w:r w:rsidR="006A5E0F">
            <w:rPr>
              <w:rStyle w:val="a0"/>
              <w:b/>
              <w:sz w:val="24"/>
              <w:szCs w:val="24"/>
            </w:rPr>
            <w:t>и]</w:t>
          </w:r>
        </w:sdtContent>
      </w:sdt>
    </w:p>
    <w:p w:rsidR="00213486" w:rsidRDefault="00213486">
      <w:pPr>
        <w:pStyle w:val="Standard"/>
        <w:ind w:left="720" w:firstLine="720"/>
        <w:jc w:val="both"/>
        <w:rPr>
          <w:sz w:val="22"/>
          <w:szCs w:val="22"/>
        </w:rPr>
      </w:pPr>
    </w:p>
    <w:p w:rsidR="00213486" w:rsidRDefault="004B5567">
      <w:pPr>
        <w:pStyle w:val="Standard"/>
        <w:jc w:val="both"/>
      </w:pPr>
      <w:r>
        <w:rPr>
          <w:rStyle w:val="a0"/>
          <w:sz w:val="24"/>
          <w:szCs w:val="24"/>
        </w:rPr>
        <w:t xml:space="preserve">2. Свидетельство на товарный знак будет подготовлено при условии оплаты в соответствии со </w:t>
      </w:r>
      <w:r>
        <w:rPr>
          <w:rStyle w:val="a0"/>
          <w:sz w:val="24"/>
          <w:szCs w:val="24"/>
        </w:rPr>
        <w:lastRenderedPageBreak/>
        <w:t>статьей 45 Закона РК «О товарных знаках‚ знаках обслуживания и наименованиях мест происхождения товаров» и п.40 Тарифов РГП «НИИС» ‚ введенных 01.10.2004г.‚ за подготовку документов к выдаче свидетельства на товарный знак… и публикаци</w:t>
      </w:r>
      <w:r w:rsidR="000E3A03">
        <w:rPr>
          <w:rStyle w:val="a0"/>
          <w:sz w:val="24"/>
          <w:szCs w:val="24"/>
        </w:rPr>
        <w:t xml:space="preserve">ю сведений о выдаче в размере: </w:t>
      </w:r>
      <w:r>
        <w:rPr>
          <w:rStyle w:val="a0"/>
          <w:b/>
          <w:bCs/>
          <w:sz w:val="24"/>
          <w:szCs w:val="24"/>
          <w:u w:val="single"/>
        </w:rPr>
        <w:t>11334,40 тенге</w:t>
      </w:r>
      <w:r>
        <w:rPr>
          <w:rStyle w:val="a0"/>
          <w:sz w:val="24"/>
          <w:szCs w:val="24"/>
        </w:rPr>
        <w:t>.</w:t>
      </w:r>
    </w:p>
    <w:p w:rsidR="00213486" w:rsidRDefault="00213486">
      <w:pPr>
        <w:pStyle w:val="Standard"/>
        <w:ind w:left="425" w:firstLine="1134"/>
        <w:jc w:val="both"/>
        <w:rPr>
          <w:b/>
          <w:bCs/>
          <w:sz w:val="22"/>
          <w:szCs w:val="22"/>
        </w:rPr>
      </w:pPr>
    </w:p>
    <w:p w:rsidR="00213486" w:rsidRDefault="00213486">
      <w:pPr>
        <w:pStyle w:val="Standard"/>
        <w:ind w:left="425" w:firstLine="1134"/>
        <w:jc w:val="both"/>
        <w:rPr>
          <w:b/>
          <w:bCs/>
          <w:sz w:val="22"/>
          <w:szCs w:val="22"/>
        </w:rPr>
      </w:pPr>
    </w:p>
    <w:p w:rsidR="00213486" w:rsidRDefault="004B5567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РГП «Национальный институт интеллектуальной собственности» МЮ РК.</w:t>
      </w:r>
    </w:p>
    <w:p w:rsidR="00213486" w:rsidRDefault="00213486">
      <w:pPr>
        <w:pStyle w:val="Standard"/>
        <w:rPr>
          <w:b/>
          <w:sz w:val="24"/>
          <w:szCs w:val="24"/>
        </w:rPr>
      </w:pPr>
    </w:p>
    <w:p w:rsidR="00213486" w:rsidRDefault="004B5567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БИН - 020940003199</w:t>
      </w:r>
    </w:p>
    <w:p w:rsidR="00213486" w:rsidRDefault="004B5567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Расчетные счета:</w:t>
      </w:r>
    </w:p>
    <w:p w:rsidR="00213486" w:rsidRDefault="004B5567">
      <w:pPr>
        <w:pStyle w:val="Standard"/>
        <w:jc w:val="both"/>
      </w:pPr>
      <w:r>
        <w:rPr>
          <w:rStyle w:val="a0"/>
          <w:b/>
          <w:sz w:val="24"/>
          <w:szCs w:val="24"/>
        </w:rPr>
        <w:t>в тенге – KZ8584905KZ0060</w:t>
      </w:r>
      <w:bookmarkStart w:id="3" w:name="_GoBack"/>
      <w:bookmarkEnd w:id="3"/>
      <w:r>
        <w:rPr>
          <w:rStyle w:val="a0"/>
          <w:b/>
          <w:sz w:val="24"/>
          <w:szCs w:val="24"/>
        </w:rPr>
        <w:t>15415</w:t>
      </w:r>
    </w:p>
    <w:p w:rsidR="00213486" w:rsidRDefault="004B5567">
      <w:pPr>
        <w:pStyle w:val="Standard"/>
        <w:jc w:val="both"/>
      </w:pPr>
      <w:r>
        <w:rPr>
          <w:rStyle w:val="a0"/>
          <w:b/>
          <w:sz w:val="24"/>
          <w:szCs w:val="24"/>
        </w:rPr>
        <w:t xml:space="preserve">в рос.рублях – 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b/>
          <w:sz w:val="24"/>
          <w:szCs w:val="24"/>
        </w:rPr>
        <w:t>7684905</w:t>
      </w:r>
      <w:r>
        <w:rPr>
          <w:rStyle w:val="a0"/>
          <w:b/>
          <w:sz w:val="24"/>
          <w:szCs w:val="24"/>
          <w:lang w:val="en-US"/>
        </w:rPr>
        <w:t>RU</w:t>
      </w:r>
      <w:r>
        <w:rPr>
          <w:rStyle w:val="a0"/>
          <w:b/>
          <w:sz w:val="24"/>
          <w:szCs w:val="24"/>
        </w:rPr>
        <w:t>006015130</w:t>
      </w:r>
    </w:p>
    <w:p w:rsidR="00213486" w:rsidRDefault="004B5567">
      <w:pPr>
        <w:pStyle w:val="Standard"/>
        <w:jc w:val="both"/>
      </w:pPr>
      <w:r>
        <w:rPr>
          <w:rStyle w:val="a0"/>
          <w:b/>
          <w:sz w:val="24"/>
          <w:szCs w:val="24"/>
        </w:rPr>
        <w:t xml:space="preserve">в долл. </w:t>
      </w:r>
      <w:r>
        <w:rPr>
          <w:rStyle w:val="a0"/>
          <w:b/>
          <w:sz w:val="24"/>
          <w:szCs w:val="24"/>
          <w:lang w:val="en-US"/>
        </w:rPr>
        <w:t>США – KZ1584905US006015020</w:t>
      </w:r>
    </w:p>
    <w:p w:rsidR="00213486" w:rsidRDefault="004B5567">
      <w:pPr>
        <w:pStyle w:val="Standard"/>
        <w:jc w:val="both"/>
      </w:pPr>
      <w:r>
        <w:rPr>
          <w:rStyle w:val="a0"/>
          <w:b/>
          <w:sz w:val="24"/>
          <w:szCs w:val="24"/>
        </w:rPr>
        <w:t xml:space="preserve">в Евро - 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b/>
          <w:sz w:val="24"/>
          <w:szCs w:val="24"/>
        </w:rPr>
        <w:t>6984905</w:t>
      </w:r>
      <w:r>
        <w:rPr>
          <w:rStyle w:val="a0"/>
          <w:b/>
          <w:sz w:val="24"/>
          <w:szCs w:val="24"/>
          <w:lang w:val="en-US"/>
        </w:rPr>
        <w:t>EU</w:t>
      </w:r>
      <w:r>
        <w:rPr>
          <w:rStyle w:val="a0"/>
          <w:b/>
          <w:sz w:val="24"/>
          <w:szCs w:val="24"/>
        </w:rPr>
        <w:t>006015127</w:t>
      </w:r>
    </w:p>
    <w:p w:rsidR="00213486" w:rsidRDefault="004B5567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АО "Нурбанк"</w:t>
      </w:r>
    </w:p>
    <w:p w:rsidR="00213486" w:rsidRDefault="004B5567">
      <w:pPr>
        <w:pStyle w:val="Standard"/>
        <w:jc w:val="both"/>
      </w:pPr>
      <w:r>
        <w:rPr>
          <w:rStyle w:val="a0"/>
          <w:b/>
          <w:sz w:val="24"/>
          <w:szCs w:val="24"/>
        </w:rPr>
        <w:t>БИК- NURSKZKX</w:t>
      </w:r>
    </w:p>
    <w:p w:rsidR="00213486" w:rsidRDefault="004B5567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КБЕ-  16</w:t>
      </w:r>
    </w:p>
    <w:p w:rsidR="00213486" w:rsidRDefault="004B5567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 оплате необходимо указывать РНН плательщика.</w:t>
      </w:r>
    </w:p>
    <w:p w:rsidR="00213486" w:rsidRDefault="00213486">
      <w:pPr>
        <w:pStyle w:val="Standard"/>
        <w:ind w:left="709" w:firstLine="1134"/>
        <w:jc w:val="both"/>
        <w:rPr>
          <w:b/>
          <w:bCs/>
          <w:sz w:val="22"/>
          <w:szCs w:val="22"/>
        </w:rPr>
      </w:pPr>
    </w:p>
    <w:p w:rsidR="00213486" w:rsidRDefault="004B5567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Счет НИИС для оплаты прилагается.</w:t>
      </w:r>
    </w:p>
    <w:p w:rsidR="00213486" w:rsidRDefault="00213486">
      <w:pPr>
        <w:pStyle w:val="Standard"/>
        <w:rPr>
          <w:b/>
          <w:sz w:val="24"/>
          <w:szCs w:val="24"/>
        </w:rPr>
      </w:pPr>
    </w:p>
    <w:p w:rsidR="00213486" w:rsidRDefault="004B55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3. Вам необходимо в трехмесячный срок с даты направления настоящего уведомления представить в РГП «НИИС» документ‚ подтверждающий оплату работ «НИИС» и государственной пошлины.</w:t>
      </w:r>
    </w:p>
    <w:p w:rsidR="00213486" w:rsidRDefault="004B55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В случае отсутствия пошлины в течение трех месяцев с даты направления заявителю данного уведомления заявка будет считаться отозванной‚ регистрация товарного знака в Государственном реестре‚ выдача свидетельства и публикация сведений о выдаче свидетельства не производится (см. на об.).</w:t>
      </w:r>
    </w:p>
    <w:p w:rsidR="00213486" w:rsidRDefault="00213486">
      <w:pPr>
        <w:pStyle w:val="Standard"/>
        <w:rPr>
          <w:lang w:val="kk-KZ"/>
        </w:rPr>
      </w:pPr>
    </w:p>
    <w:p w:rsidR="00213486" w:rsidRDefault="004B5567">
      <w:pPr>
        <w:pStyle w:val="Standard"/>
        <w:rPr>
          <w:i/>
          <w:sz w:val="24"/>
          <w:szCs w:val="24"/>
        </w:rPr>
      </w:pPr>
      <w:r>
        <w:rPr>
          <w:i/>
          <w:sz w:val="24"/>
          <w:szCs w:val="24"/>
        </w:rPr>
        <w:t>Одновременно информируем Вас о нижеследующем:</w:t>
      </w:r>
    </w:p>
    <w:p w:rsidR="00213486" w:rsidRDefault="004B55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1. Заявитель имеет право восстановить пропущенный срок оплаты в течение двух месяцев со дня истечения пропущенного срока, произведя оплату согласно Тарифам РГП «НИИС».</w:t>
      </w:r>
    </w:p>
    <w:p w:rsidR="00213486" w:rsidRDefault="004B55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2. Документом‚ подтверждающим оплату‚ является копия платежного поручения‚ имеющая штамп банка об уплате‚ или квитанция банка об уплате наличными средствами.</w:t>
      </w:r>
    </w:p>
    <w:p w:rsidR="00213486" w:rsidRDefault="004B55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3. Документ, подтверждающий оплату‚ представляется в РГП «НИИС».</w:t>
      </w:r>
    </w:p>
    <w:p w:rsidR="00213486" w:rsidRDefault="004B55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Просим при оплате указывать в платежном документе номер заявки.</w:t>
      </w:r>
    </w:p>
    <w:p w:rsidR="00213486" w:rsidRDefault="00213486">
      <w:pPr>
        <w:pStyle w:val="Standard"/>
        <w:ind w:left="709"/>
        <w:jc w:val="both"/>
        <w:rPr>
          <w:b/>
          <w:bCs/>
          <w:sz w:val="22"/>
          <w:szCs w:val="22"/>
        </w:rPr>
      </w:pPr>
    </w:p>
    <w:p w:rsidR="00213486" w:rsidRDefault="004B5567">
      <w:pPr>
        <w:pStyle w:val="Standard"/>
        <w:jc w:val="both"/>
      </w:pPr>
      <w:r>
        <w:rPr>
          <w:rStyle w:val="a0"/>
          <w:b/>
          <w:bCs/>
          <w:i/>
        </w:rPr>
        <w:t xml:space="preserve">Примечание: </w:t>
      </w:r>
      <w:r>
        <w:rPr>
          <w:rStyle w:val="a0"/>
          <w:i/>
        </w:rPr>
        <w:t>Цены (тарифы) на услуги предприятия могут быть изменены не чаще одного раза в квартал. В соответствии с Правилами регулирования цен на услуги, монопольно осуществляемые государственными предприятиями, утвержденными Приказом Председателя Агентства РК по регулированию естественных монополий и защите конкуренции от 25 августа 1999 года №61-ОД, утвержденные цены на услуги вводятся с 1 числа квартала. Организация обязана уведомить потребителей через средства массовой информации о предстоящем изменении цен не позднее, чем за 10 дней до введения их в действие.</w:t>
      </w:r>
    </w:p>
    <w:p w:rsidR="00213486" w:rsidRDefault="00213486">
      <w:pPr>
        <w:pStyle w:val="Standard"/>
        <w:rPr>
          <w:b/>
          <w:sz w:val="24"/>
          <w:szCs w:val="24"/>
        </w:rPr>
      </w:pPr>
    </w:p>
    <w:p w:rsidR="00213486" w:rsidRDefault="00213486">
      <w:pPr>
        <w:pStyle w:val="Standard"/>
        <w:rPr>
          <w:b/>
          <w:sz w:val="24"/>
          <w:szCs w:val="24"/>
        </w:rPr>
      </w:pPr>
    </w:p>
    <w:p w:rsidR="00213486" w:rsidRDefault="00213486">
      <w:pPr>
        <w:pStyle w:val="a6"/>
        <w:ind w:right="360"/>
        <w:jc w:val="both"/>
        <w:rPr>
          <w:b/>
          <w:bCs/>
          <w:color w:val="000000"/>
          <w:spacing w:val="-9"/>
        </w:rPr>
      </w:pPr>
    </w:p>
    <w:p w:rsidR="00213486" w:rsidRDefault="0021348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213486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Textbody"/>
              <w:spacing w:after="0"/>
            </w:pPr>
            <w:r>
              <w:rPr>
                <w:rStyle w:val="a0"/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213486" w:rsidRDefault="0021348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13486" w:rsidRDefault="0021348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13486" w:rsidRDefault="0021348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13486" w:rsidRDefault="0021348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13486" w:rsidRDefault="0021348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13486" w:rsidRDefault="0021348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13486" w:rsidRDefault="00213486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213486" w:rsidRDefault="00520BEF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 xml:space="preserve">Исп. </w:t>
      </w:r>
      <w:sdt>
        <w:sdtPr>
          <w:rPr>
            <w:color w:val="000000"/>
            <w:spacing w:val="-9"/>
            <w:sz w:val="24"/>
            <w:szCs w:val="24"/>
          </w:rPr>
          <w:alias w:val="CurrentUser"/>
          <w:tag w:val="CurrentUser"/>
          <w:id w:val="-1678655077"/>
          <w:placeholder>
            <w:docPart w:val="DefaultPlaceholder_-1854013440"/>
          </w:placeholder>
        </w:sdtPr>
        <w:sdtEndPr/>
        <w:sdtContent>
          <w:r>
            <w:rPr>
              <w:color w:val="000000"/>
              <w:spacing w:val="-9"/>
              <w:sz w:val="24"/>
              <w:szCs w:val="24"/>
            </w:rPr>
            <w:t>[Пользователь]</w:t>
          </w:r>
        </w:sdtContent>
      </w:sdt>
    </w:p>
    <w:p w:rsidR="00213486" w:rsidRDefault="004B5567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>Тел. 8 7172</w:t>
      </w:r>
    </w:p>
    <w:p w:rsidR="00213486" w:rsidRDefault="00213486">
      <w:pPr>
        <w:pStyle w:val="a"/>
        <w:pageBreakBefore/>
      </w:pPr>
    </w:p>
    <w:tbl>
      <w:tblPr>
        <w:tblW w:w="935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113"/>
        <w:gridCol w:w="3178"/>
        <w:gridCol w:w="1173"/>
        <w:gridCol w:w="722"/>
        <w:gridCol w:w="2293"/>
        <w:gridCol w:w="1260"/>
      </w:tblGrid>
      <w:tr w:rsidR="0021348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“Национальный институт интеллектуальной собственности” МЮ РК</w:t>
            </w:r>
          </w:p>
        </w:tc>
      </w:tr>
      <w:tr w:rsidR="00213486">
        <w:trPr>
          <w:trHeight w:val="271"/>
        </w:trPr>
        <w:tc>
          <w:tcPr>
            <w:tcW w:w="3910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21348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Textbody"/>
            </w:pPr>
            <w:r>
              <w:rPr>
                <w:rStyle w:val="a0"/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Style w:val="a0"/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Style w:val="a0"/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Style w:val="a0"/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 xml:space="preserve">ул.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kk-KZ"/>
              </w:rPr>
              <w:t>Мәңгілік Ел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, д. 8</w:t>
            </w:r>
            <w:r>
              <w:rPr>
                <w:rStyle w:val="a0"/>
                <w:rFonts w:eastAsia="Courier New CYR" w:cs="Courier New CYR"/>
                <w:b/>
                <w:bCs/>
              </w:rPr>
              <w:t xml:space="preserve">  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Style w:val="a0"/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  <w:b/>
                <w:bCs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213486">
        <w:tc>
          <w:tcPr>
            <w:tcW w:w="58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“Национальный институт интеллектуальной собственности” КИС МЮ РК</w:t>
            </w:r>
          </w:p>
          <w:p w:rsidR="00213486" w:rsidRDefault="004B5567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3486" w:rsidRDefault="004B5567">
            <w:pPr>
              <w:pStyle w:val="Standard"/>
              <w:jc w:val="center"/>
            </w:pPr>
            <w:r>
              <w:rPr>
                <w:rStyle w:val="a0"/>
                <w:rFonts w:eastAsia="Courier New CYR" w:cs="Courier New CYR"/>
                <w:b/>
                <w:bCs/>
              </w:rPr>
              <w:t xml:space="preserve">ИИК                            </w:t>
            </w:r>
            <w:r>
              <w:rPr>
                <w:rStyle w:val="a0"/>
                <w:b/>
                <w:bCs/>
              </w:rPr>
              <w:t>KZ8584905KZ006015415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213486">
        <w:tc>
          <w:tcPr>
            <w:tcW w:w="58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 xml:space="preserve">Банк бенефициара:                                                            </w:t>
            </w:r>
          </w:p>
          <w:p w:rsidR="00213486" w:rsidRDefault="004B5567">
            <w:pPr>
              <w:pStyle w:val="Standard"/>
            </w:pPr>
            <w:r>
              <w:rPr>
                <w:rStyle w:val="a0"/>
                <w:rFonts w:eastAsia="Courier New CYR" w:cs="Courier New CYR"/>
                <w:b/>
                <w:bCs/>
                <w:sz w:val="24"/>
                <w:szCs w:val="24"/>
              </w:rPr>
              <w:t>АО "Нурбанк"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213486" w:rsidRDefault="004B5567">
            <w:pPr>
              <w:pStyle w:val="Standard"/>
              <w:jc w:val="center"/>
            </w:pPr>
            <w:r>
              <w:rPr>
                <w:rStyle w:val="a0"/>
                <w:rFonts w:eastAsia="Courier New CYR" w:cs="Courier New CYR"/>
                <w:b/>
                <w:bCs/>
              </w:rPr>
              <w:t xml:space="preserve"> NURSKZKX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1348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13486" w:rsidRDefault="004B5567" w:rsidP="00520BEF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-1384481375"/>
                <w:placeholder>
                  <w:docPart w:val="DefaultPlaceholder_-1854013440"/>
                </w:placeholder>
              </w:sdtPr>
              <w:sdtEndPr/>
              <w:sdtContent>
                <w:r w:rsidR="00520BEF"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 w:rsidR="00520BEF">
                  <w:rPr>
                    <w:rFonts w:eastAsia="Courier New CYR" w:cs="Courier New CYR"/>
                    <w:b/>
                    <w:bCs/>
                  </w:rPr>
                  <w:t>Заявители]</w:t>
                </w:r>
              </w:sdtContent>
            </w:sdt>
          </w:p>
        </w:tc>
      </w:tr>
      <w:tr w:rsidR="0021348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13486" w:rsidRDefault="00213486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21348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520BEF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-397680850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[адрес заявителя]</w:t>
                </w:r>
              </w:sdtContent>
            </w:sdt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213486"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DocumentNumber"/>
              <w:tag w:val="DocumentNumber"/>
              <w:id w:val="1460540473"/>
              <w:placeholder>
                <w:docPart w:val="DefaultPlaceholder_-1854013440"/>
              </w:placeholder>
            </w:sdtPr>
            <w:sdtEndPr/>
            <w:sdtContent>
              <w:p w:rsidR="00213486" w:rsidRDefault="00520BEF">
                <w:pPr>
                  <w:pStyle w:val="Standard"/>
                  <w:jc w:val="right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466636193"/>
              <w:placeholder>
                <w:docPart w:val="DefaultPlaceholder_-1854013440"/>
              </w:placeholder>
            </w:sdtPr>
            <w:sdtEndPr/>
            <w:sdtContent>
              <w:p w:rsidR="00213486" w:rsidRDefault="00520BEF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[dateParam]</w:t>
                </w:r>
              </w:p>
            </w:sdtContent>
          </w:sdt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13486">
        <w:tc>
          <w:tcPr>
            <w:tcW w:w="3910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13486">
        <w:trPr>
          <w:trHeight w:val="271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Ед.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Цена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Сумма</w:t>
            </w:r>
          </w:p>
        </w:tc>
      </w:tr>
      <w:tr w:rsidR="00213486">
        <w:trPr>
          <w:trHeight w:val="1260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0E3A03" w:rsidP="000E3A03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подготовку к выдаче свидетельст</w:t>
            </w:r>
            <w:r w:rsidR="00E36B3A">
              <w:rPr>
                <w:sz w:val="24"/>
                <w:szCs w:val="24"/>
              </w:rPr>
              <w:t xml:space="preserve">ва на Товарный знак  по заявке </w:t>
            </w:r>
            <w:sdt>
              <w:sdtPr>
                <w:rPr>
                  <w:sz w:val="24"/>
                  <w:szCs w:val="24"/>
                </w:rPr>
                <w:alias w:val="RequestNumber"/>
                <w:tag w:val="RequestNumber"/>
                <w:id w:val="-1242167368"/>
                <w:placeholder>
                  <w:docPart w:val="DefaultPlaceholder_-1854013440"/>
                </w:placeholder>
              </w:sdtPr>
              <w:sdtEndPr/>
              <w:sdtContent>
                <w:r w:rsidR="00E36B3A">
                  <w:rPr>
                    <w:sz w:val="24"/>
                    <w:szCs w:val="24"/>
                  </w:rPr>
                  <w:t>[НомерЗаявки]</w:t>
                </w:r>
              </w:sdtContent>
            </w:sdt>
            <w:r>
              <w:rPr>
                <w:sz w:val="24"/>
                <w:szCs w:val="24"/>
              </w:rPr>
              <w:t xml:space="preserve"> и публикацию сведений о выдаче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Standard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Standard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11334.4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3486" w:rsidRDefault="004B5567">
            <w:pPr>
              <w:pStyle w:val="Standard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11334.4</w:t>
            </w:r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Итого: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jc w:val="right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11334.4</w:t>
            </w:r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В том числе НДС: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jc w:val="right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1214.4</w:t>
            </w:r>
          </w:p>
        </w:tc>
      </w:tr>
      <w:tr w:rsidR="00213486">
        <w:trPr>
          <w:trHeight w:val="271"/>
        </w:trPr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213486">
        <w:trPr>
          <w:trHeight w:val="271"/>
        </w:trPr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1348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</w:pPr>
            <w:r>
              <w:rPr>
                <w:rStyle w:val="a0"/>
                <w:rFonts w:eastAsia="Courier New CYR" w:cs="Courier New CYR"/>
                <w:noProof/>
                <w:u w:val="single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2190262</wp:posOffset>
                  </wp:positionH>
                  <wp:positionV relativeFrom="paragraph">
                    <wp:posOffset>6858</wp:posOffset>
                  </wp:positionV>
                  <wp:extent cx="1536100" cy="1590873"/>
                  <wp:effectExtent l="0" t="0" r="6950" b="0"/>
                  <wp:wrapNone/>
                  <wp:docPr id="2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a0"/>
                <w:rFonts w:eastAsia="Courier New CYR" w:cs="Courier New CYR"/>
                <w:u w:val="single"/>
              </w:rPr>
              <w:t>Всего наименований 1, на сумму 11334,4</w:t>
            </w:r>
          </w:p>
        </w:tc>
      </w:tr>
      <w:tr w:rsidR="0021348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одиннадцать тысяч триста тридцать четыре тенге 40 тиын</w:t>
            </w:r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</w:pPr>
            <w:r>
              <w:rPr>
                <w:rStyle w:val="a0"/>
                <w:rFonts w:eastAsia="Courier New CYR" w:cs="Courier New CYR"/>
                <w:noProof/>
                <w:lang w:val="en-US" w:eastAsia="en-US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1958370</wp:posOffset>
                  </wp:positionH>
                  <wp:positionV relativeFrom="paragraph">
                    <wp:posOffset>73792</wp:posOffset>
                  </wp:positionV>
                  <wp:extent cx="1539758" cy="963320"/>
                  <wp:effectExtent l="0" t="0" r="0" b="0"/>
                  <wp:wrapNone/>
                  <wp:docPr id="3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758" cy="96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13486"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1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189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rPr>
                <w:rFonts w:eastAsia="Courier New CYR" w:cs="Courier New CYR"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sz w:val="24"/>
                <w:szCs w:val="24"/>
                <w:u w:val="single"/>
              </w:rPr>
              <w:t xml:space="preserve">                                </w:t>
            </w:r>
          </w:p>
        </w:tc>
        <w:tc>
          <w:tcPr>
            <w:tcW w:w="3553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tabs>
                <w:tab w:val="left" w:pos="7050"/>
              </w:tabs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А. Шакуанова</w:t>
            </w:r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13486">
        <w:trPr>
          <w:trHeight w:val="271"/>
        </w:trPr>
        <w:tc>
          <w:tcPr>
            <w:tcW w:w="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213486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13486">
        <w:tc>
          <w:tcPr>
            <w:tcW w:w="9358" w:type="dxa"/>
            <w:gridSpan w:val="7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13486" w:rsidRDefault="004B5567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  <w:t>После произведенной оплаты просим копии платежных документов предоставлять в РГП «НИИС»</w:t>
            </w:r>
          </w:p>
        </w:tc>
      </w:tr>
    </w:tbl>
    <w:p w:rsidR="00213486" w:rsidRDefault="00213486">
      <w:pPr>
        <w:pStyle w:val="Standard"/>
      </w:pPr>
    </w:p>
    <w:p w:rsidR="00213486" w:rsidRDefault="00213486">
      <w:pPr>
        <w:pStyle w:val="Standard"/>
      </w:pPr>
    </w:p>
    <w:p w:rsidR="00213486" w:rsidRDefault="00213486">
      <w:pPr>
        <w:pStyle w:val="Standard"/>
      </w:pPr>
    </w:p>
    <w:p w:rsidR="00213486" w:rsidRDefault="00213486">
      <w:pPr>
        <w:pStyle w:val="Standard"/>
      </w:pPr>
    </w:p>
    <w:sectPr w:rsidR="00213486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DC4" w:rsidRDefault="00504DC4">
      <w:r>
        <w:separator/>
      </w:r>
    </w:p>
  </w:endnote>
  <w:endnote w:type="continuationSeparator" w:id="0">
    <w:p w:rsidR="00504DC4" w:rsidRDefault="0050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DC4" w:rsidRDefault="00504DC4">
      <w:r>
        <w:rPr>
          <w:color w:val="000000"/>
        </w:rPr>
        <w:separator/>
      </w:r>
    </w:p>
  </w:footnote>
  <w:footnote w:type="continuationSeparator" w:id="0">
    <w:p w:rsidR="00504DC4" w:rsidRDefault="0050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333CA"/>
    <w:multiLevelType w:val="multilevel"/>
    <w:tmpl w:val="F04ACEAE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86"/>
    <w:rsid w:val="000E3A03"/>
    <w:rsid w:val="00213486"/>
    <w:rsid w:val="004B5567"/>
    <w:rsid w:val="00504DC4"/>
    <w:rsid w:val="00520BEF"/>
    <w:rsid w:val="006A5E0F"/>
    <w:rsid w:val="006F6D79"/>
    <w:rsid w:val="00E3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5A37"/>
  <w15:docId w15:val="{D43B2E6B-4BBF-453C-9CC2-2261B170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20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8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1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6A5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A21B6-DFA6-46CA-A378-B691458F4236}"/>
      </w:docPartPr>
      <w:docPartBody>
        <w:p w:rsidR="001731FF" w:rsidRDefault="003F0B9D">
          <w:r w:rsidRPr="0071764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9D"/>
    <w:rsid w:val="0010545D"/>
    <w:rsid w:val="001731FF"/>
    <w:rsid w:val="003F0B9D"/>
    <w:rsid w:val="0098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B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5</cp:revision>
  <cp:lastPrinted>2010-04-28T16:50:00Z</cp:lastPrinted>
  <dcterms:created xsi:type="dcterms:W3CDTF">2017-10-25T17:05:00Z</dcterms:created>
  <dcterms:modified xsi:type="dcterms:W3CDTF">2017-10-26T06:17:00Z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