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BB5C22" w:rsidTr="00BB5C22">
        <w:tc>
          <w:tcPr>
            <w:tcW w:w="414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>ҚАЗАҚСТАН РЕСПУБЛИКАСЫ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>ӘДІЛЕТ МИНИСТРЛІГІНІҢ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b/>
                <w:color w:val="0000FF"/>
                <w:sz w:val="16"/>
                <w:szCs w:val="16"/>
                <w:lang w:eastAsia="en-US"/>
              </w:rPr>
            </w:pPr>
            <w:r>
              <w:rPr>
                <w:b/>
                <w:color w:val="0000FF"/>
                <w:sz w:val="16"/>
                <w:szCs w:val="16"/>
                <w:lang w:eastAsia="en-US"/>
              </w:rPr>
              <w:t>"ҰЛТТЫҚ ЗИЯТКЕРЛІК МЕНШІК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b/>
                <w:color w:val="0000FF"/>
                <w:sz w:val="16"/>
                <w:szCs w:val="16"/>
                <w:lang w:eastAsia="en-US"/>
              </w:rPr>
            </w:pPr>
            <w:r>
              <w:rPr>
                <w:b/>
                <w:color w:val="0000FF"/>
                <w:sz w:val="16"/>
                <w:szCs w:val="16"/>
                <w:lang w:eastAsia="en-US"/>
              </w:rPr>
              <w:t>ИНСТИТУТЫ"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>ШАРУАШЫЛЫҚ ЖҮРГІЗУ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eastAsia="en-US"/>
              </w:rPr>
            </w:pPr>
            <w:r>
              <w:rPr>
                <w:color w:val="0000FF"/>
                <w:sz w:val="16"/>
                <w:szCs w:val="16"/>
                <w:lang w:val="kk-KZ" w:eastAsia="en-US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  <w:lang w:eastAsia="en-US"/>
              </w:rPr>
              <w:t>РЕСПУБЛИКАЛЫҚ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eastAsia="en-US"/>
              </w:rPr>
            </w:pPr>
            <w:r>
              <w:rPr>
                <w:color w:val="0000FF"/>
                <w:sz w:val="16"/>
                <w:szCs w:val="16"/>
                <w:lang w:eastAsia="en-US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 w:eastAsia="en-US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TableContents"/>
              <w:spacing w:line="256" w:lineRule="auto"/>
              <w:rPr>
                <w:sz w:val="4"/>
                <w:szCs w:val="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970" cy="904875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91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РЕСПУБЛИКАНСКОЕ ГОСУДАРСТВЕННОЕ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ПРЕДПРИЯТИЕ НА ПРАВЕ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ХОЗЯЙСТВЕННОГО ВЕДЕНИЯ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b/>
                <w:color w:val="0000FF"/>
                <w:spacing w:val="2"/>
                <w:sz w:val="16"/>
                <w:szCs w:val="16"/>
                <w:lang w:eastAsia="en-US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eastAsia="en-US"/>
              </w:rPr>
              <w:t>ИНСТИТУТ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b/>
                <w:bCs/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  <w:lang w:eastAsia="en-US"/>
              </w:rPr>
              <w:t>ИНТЕЛЛЕКТУАЛЬНОЙ СОБСТВЕННОСТИ»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МИНИСТЕРСТВА ЮСТИЦИИ</w:t>
            </w:r>
          </w:p>
          <w:p w:rsidR="00BB5C22" w:rsidRDefault="00BB5C22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  <w:lang w:eastAsia="en-US"/>
              </w:rPr>
            </w:pPr>
            <w:r>
              <w:rPr>
                <w:color w:val="0000FF"/>
                <w:spacing w:val="2"/>
                <w:sz w:val="16"/>
                <w:szCs w:val="16"/>
                <w:lang w:eastAsia="en-US"/>
              </w:rPr>
              <w:t>РЕСПУБЛИКИ КАЗАХСТАН</w:t>
            </w:r>
          </w:p>
        </w:tc>
      </w:tr>
      <w:tr w:rsidR="00BB5C22" w:rsidTr="00BB5C2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 w:eastAsia="en-US"/>
              </w:rPr>
            </w:pPr>
            <w:r>
              <w:rPr>
                <w:color w:val="000000"/>
                <w:sz w:val="14"/>
                <w:szCs w:val="14"/>
                <w:lang w:val="kk-KZ" w:eastAsia="en-US"/>
              </w:rPr>
              <w:t>Мәңгілік Ел даңғылы , 8-үй, Министрліктер үйі,№ 1 – кіреберіс,</w:t>
            </w:r>
          </w:p>
          <w:p w:rsidR="00BB5C22" w:rsidRDefault="00BB5C2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 w:eastAsia="en-US"/>
              </w:rPr>
            </w:pPr>
            <w:r>
              <w:rPr>
                <w:color w:val="000000"/>
                <w:sz w:val="14"/>
                <w:szCs w:val="14"/>
                <w:lang w:val="kk-KZ" w:eastAsia="en-US"/>
              </w:rPr>
              <w:t>Есілдің сол жағалауы, Астана қ. Қазақстан Республикасы, 010000</w:t>
            </w:r>
          </w:p>
          <w:p w:rsidR="00BB5C22" w:rsidRDefault="00BB5C2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 w:eastAsia="en-US"/>
              </w:rPr>
            </w:pPr>
            <w:r>
              <w:rPr>
                <w:color w:val="000000"/>
                <w:sz w:val="14"/>
                <w:szCs w:val="14"/>
                <w:lang w:val="kk-KZ" w:eastAsia="en-US"/>
              </w:rPr>
              <w:t>тел.: (7172)74-95-80, факс (7172) 74-96-21</w:t>
            </w:r>
          </w:p>
          <w:p w:rsidR="00BB5C22" w:rsidRDefault="00BB5C22">
            <w:pPr>
              <w:pStyle w:val="Standard"/>
              <w:shd w:val="clear" w:color="auto" w:fill="FFFFFF"/>
              <w:spacing w:line="149" w:lineRule="exact"/>
              <w:ind w:right="5"/>
              <w:rPr>
                <w:lang w:eastAsia="en-US"/>
              </w:rPr>
            </w:pPr>
            <w:hyperlink r:id="rId6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http://www.kazpatent.kz</w:t>
              </w:r>
            </w:hyperlink>
            <w:hyperlink r:id="rId7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jc w:val="right"/>
              <w:rPr>
                <w:color w:val="000000"/>
                <w:sz w:val="14"/>
                <w:szCs w:val="14"/>
                <w:lang w:eastAsia="en-US"/>
              </w:rPr>
            </w:pPr>
            <w:r>
              <w:rPr>
                <w:color w:val="000000"/>
                <w:sz w:val="14"/>
                <w:szCs w:val="14"/>
                <w:lang w:eastAsia="en-US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  <w:lang w:eastAsia="en-US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  <w:lang w:eastAsia="en-US"/>
              </w:rPr>
              <w:t xml:space="preserve"> Ел, д. 8, Дом министерств, подъезд № 1,</w:t>
            </w:r>
          </w:p>
          <w:p w:rsidR="00BB5C22" w:rsidRDefault="00BB5C22">
            <w:pPr>
              <w:pStyle w:val="Standard"/>
              <w:spacing w:line="256" w:lineRule="auto"/>
              <w:jc w:val="right"/>
              <w:rPr>
                <w:color w:val="000000"/>
                <w:sz w:val="14"/>
                <w:szCs w:val="14"/>
                <w:lang w:eastAsia="en-US"/>
              </w:rPr>
            </w:pPr>
            <w:r>
              <w:rPr>
                <w:color w:val="000000"/>
                <w:sz w:val="14"/>
                <w:szCs w:val="14"/>
                <w:lang w:eastAsia="en-US"/>
              </w:rPr>
              <w:t xml:space="preserve">Левобережье, г. Астана, Республика Казахстан, 010000  </w:t>
            </w:r>
          </w:p>
          <w:p w:rsidR="00BB5C22" w:rsidRDefault="00BB5C2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eastAsia="en-US"/>
              </w:rPr>
            </w:pPr>
            <w:r>
              <w:rPr>
                <w:color w:val="000000"/>
                <w:sz w:val="14"/>
                <w:szCs w:val="14"/>
                <w:lang w:eastAsia="en-US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 w:eastAsia="en-US"/>
              </w:rPr>
              <w:t>(7172)74</w:t>
            </w:r>
            <w:r>
              <w:rPr>
                <w:color w:val="000000"/>
                <w:sz w:val="14"/>
                <w:szCs w:val="14"/>
                <w:lang w:eastAsia="en-US"/>
              </w:rPr>
              <w:t>-95-80</w:t>
            </w:r>
            <w:r>
              <w:rPr>
                <w:color w:val="000000"/>
                <w:sz w:val="14"/>
                <w:szCs w:val="14"/>
                <w:lang w:val="en-US" w:eastAsia="en-US"/>
              </w:rPr>
              <w:t xml:space="preserve">, </w:t>
            </w:r>
            <w:r>
              <w:rPr>
                <w:color w:val="000000"/>
                <w:sz w:val="14"/>
                <w:szCs w:val="14"/>
                <w:lang w:eastAsia="en-US"/>
              </w:rPr>
              <w:t>факс</w:t>
            </w:r>
            <w:r>
              <w:rPr>
                <w:color w:val="000000"/>
                <w:sz w:val="14"/>
                <w:szCs w:val="14"/>
                <w:lang w:val="en-US" w:eastAsia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 w:eastAsia="en-US"/>
              </w:rPr>
              <w:t>74-96-21</w:t>
            </w:r>
          </w:p>
          <w:p w:rsidR="00BB5C22" w:rsidRDefault="00BB5C2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eastAsia="en-US"/>
              </w:rPr>
            </w:pPr>
            <w:hyperlink r:id="rId8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  <w:lang w:eastAsia="en-US"/>
                </w:rPr>
                <w:t>, e-mail: kazpatent@kazpatent.kz</w:t>
              </w:r>
            </w:hyperlink>
          </w:p>
        </w:tc>
      </w:tr>
    </w:tbl>
    <w:p w:rsidR="00BB5C22" w:rsidRDefault="00BB5C22" w:rsidP="00BB5C22">
      <w:pPr>
        <w:pStyle w:val="Standard"/>
        <w:rPr>
          <w:sz w:val="29"/>
          <w:szCs w:val="33"/>
        </w:rPr>
      </w:pPr>
    </w:p>
    <w:p w:rsidR="00BB5C22" w:rsidRDefault="00BB5C22" w:rsidP="00BB5C2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(98) Адрес для переписки:</w:t>
      </w:r>
    </w:p>
    <w:p w:rsidR="00BB5C22" w:rsidRDefault="00BB5C22" w:rsidP="00BB5C22">
      <w:pPr>
        <w:pStyle w:val="Standard"/>
        <w:jc w:val="right"/>
      </w:pP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  <w:lang w:val="kk-KZ"/>
          </w:rPr>
          <w:alias w:val="CorrespondenceContact"/>
          <w:tag w:val="CorrespondenceContact"/>
          <w:id w:val="2143682121"/>
          <w:placeholder>
            <w:docPart w:val="70CAC461DA6343DEB15A539AA72B5F30"/>
          </w:placeholder>
          <w:text/>
        </w:sdtPr>
        <w:sdtContent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  <w:lang w:val="kk-KZ"/>
            </w:rPr>
            <w:t>Контакт для переписки]</w:t>
          </w:r>
        </w:sdtContent>
      </w:sdt>
    </w:p>
    <w:p w:rsidR="00BB5C22" w:rsidRDefault="00BB5C22" w:rsidP="00BB5C22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    </w:t>
      </w:r>
      <w:sdt>
        <w:sdtPr>
          <w:rPr>
            <w:b/>
            <w:bCs/>
            <w:sz w:val="28"/>
            <w:szCs w:val="28"/>
            <w:lang w:val="kk-KZ"/>
          </w:rPr>
          <w:alias w:val="CorrespondenceAddress"/>
          <w:tag w:val="CorrespondenceAddress"/>
          <w:id w:val="2146776864"/>
          <w:placeholder>
            <w:docPart w:val="70CAC461DA6343DEB15A539AA72B5F30"/>
          </w:placeholder>
          <w:text/>
        </w:sdtPr>
        <w:sdtContent>
          <w:r>
            <w:rPr>
              <w:b/>
              <w:bCs/>
              <w:sz w:val="28"/>
              <w:szCs w:val="28"/>
              <w:lang w:val="en-US"/>
            </w:rPr>
            <w:t>[</w:t>
          </w:r>
          <w:proofErr w:type="gramStart"/>
          <w:r>
            <w:rPr>
              <w:b/>
              <w:bCs/>
              <w:sz w:val="28"/>
              <w:szCs w:val="28"/>
              <w:lang w:val="kk-KZ"/>
            </w:rPr>
            <w:t>адрес</w:t>
          </w:r>
          <w:proofErr w:type="gramEnd"/>
          <w:r>
            <w:rPr>
              <w:b/>
              <w:bCs/>
              <w:sz w:val="28"/>
              <w:szCs w:val="28"/>
              <w:lang w:val="kk-KZ"/>
            </w:rPr>
            <w:t xml:space="preserve"> для переписки]</w:t>
          </w:r>
        </w:sdtContent>
      </w:sdt>
    </w:p>
    <w:p w:rsidR="00BB5C22" w:rsidRDefault="00BB5C22" w:rsidP="00BB5C22">
      <w:pPr>
        <w:pStyle w:val="Standard"/>
        <w:jc w:val="right"/>
        <w:rPr>
          <w:sz w:val="28"/>
          <w:szCs w:val="28"/>
        </w:rPr>
      </w:pPr>
    </w:p>
    <w:p w:rsidR="00BB5C22" w:rsidRDefault="00BB5C22" w:rsidP="00BB5C22">
      <w:pPr>
        <w:pStyle w:val="Standard"/>
        <w:shd w:val="clear" w:color="auto" w:fill="FFFFFF"/>
        <w:jc w:val="right"/>
        <w:rPr>
          <w:sz w:val="28"/>
          <w:szCs w:val="28"/>
        </w:rPr>
      </w:pPr>
    </w:p>
    <w:p w:rsidR="00BB5C22" w:rsidRDefault="00BB5C22" w:rsidP="00BB5C22">
      <w:pPr>
        <w:pStyle w:val="1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ЭКСПЕРТНОЕ ЗАКЛЮЧЕНИЕ</w:t>
      </w:r>
    </w:p>
    <w:p w:rsidR="00BB5C22" w:rsidRDefault="00BB5C22" w:rsidP="00BB5C22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об отказе в выдаче патента на промышленный образец</w:t>
      </w:r>
    </w:p>
    <w:p w:rsidR="00BB5C22" w:rsidRDefault="00BB5C22" w:rsidP="00BB5C22">
      <w:pPr>
        <w:pStyle w:val="Standard"/>
        <w:rPr>
          <w:b/>
          <w:bCs/>
          <w:sz w:val="28"/>
          <w:szCs w:val="28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5"/>
        <w:gridCol w:w="5402"/>
      </w:tblGrid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(21) </w:t>
            </w:r>
            <w:proofErr w:type="spellStart"/>
            <w:r>
              <w:rPr>
                <w:sz w:val="28"/>
                <w:szCs w:val="28"/>
                <w:lang w:eastAsia="en-US"/>
              </w:rPr>
              <w:t>Өтінім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нөмірі</w:t>
            </w:r>
            <w:proofErr w:type="spellEnd"/>
            <w:r>
              <w:rPr>
                <w:sz w:val="28"/>
                <w:szCs w:val="28"/>
                <w:lang w:eastAsia="en-US"/>
              </w:rPr>
              <w:t>/Номер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RequestNumber"/>
              <w:tag w:val="RequestNumber"/>
              <w:id w:val="228503455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[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НомерЗаявки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]</w:t>
                </w:r>
              </w:p>
            </w:sdtContent>
          </w:sdt>
        </w:tc>
      </w:tr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 w:rsidP="00BC33E8">
            <w:pPr>
              <w:pStyle w:val="Standard"/>
              <w:numPr>
                <w:ilvl w:val="0"/>
                <w:numId w:val="1"/>
              </w:numPr>
              <w:spacing w:line="256" w:lineRule="auto"/>
              <w:ind w:firstLine="11"/>
              <w:jc w:val="both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Өтінім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берілген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мерзім</w:t>
            </w:r>
            <w:proofErr w:type="spellEnd"/>
            <w:r>
              <w:rPr>
                <w:sz w:val="28"/>
                <w:szCs w:val="28"/>
                <w:lang w:eastAsia="en-US"/>
              </w:rPr>
              <w:t>/Дата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RequestDate"/>
              <w:tag w:val="RequestDate"/>
              <w:id w:val="1997911634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[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ДатаЗаявки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]</w:t>
                </w:r>
              </w:p>
            </w:sdtContent>
          </w:sdt>
        </w:tc>
      </w:tr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(51) ӨҮХС/МКПО: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Mkpo51"/>
              <w:tag w:val="Mkpo51"/>
              <w:id w:val="-485551449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МКПО]</w:t>
                </w:r>
              </w:p>
            </w:sdtContent>
          </w:sdt>
        </w:tc>
      </w:tr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(54) </w:t>
            </w:r>
            <w:proofErr w:type="spellStart"/>
            <w:r>
              <w:rPr>
                <w:sz w:val="28"/>
                <w:szCs w:val="28"/>
                <w:lang w:eastAsia="en-US"/>
              </w:rPr>
              <w:t>Өнеркәсіптік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үлгінің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атауы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/ Наименование </w:t>
            </w:r>
            <w:proofErr w:type="spellStart"/>
            <w:r>
              <w:rPr>
                <w:sz w:val="28"/>
                <w:szCs w:val="28"/>
                <w:lang w:eastAsia="en-US"/>
              </w:rPr>
              <w:t>пром</w:t>
            </w:r>
            <w:proofErr w:type="spellEnd"/>
            <w:r>
              <w:rPr>
                <w:sz w:val="28"/>
                <w:szCs w:val="28"/>
                <w:lang w:eastAsia="en-US"/>
              </w:rPr>
              <w:t>. образца: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val="kk-KZ" w:eastAsia="en-US"/>
              </w:rPr>
              <w:alias w:val="RequestNameRu"/>
              <w:tag w:val="RequestNameRu"/>
              <w:id w:val="-897044210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pacing w:line="256" w:lineRule="auto"/>
                  <w:ind w:firstLine="11"/>
                  <w:rPr>
                    <w:b/>
                    <w:bCs/>
                    <w:sz w:val="28"/>
                    <w:szCs w:val="28"/>
                    <w:lang w:val="kk-KZ"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 w:eastAsia="en-US"/>
                  </w:rPr>
                  <w:t>[НаименованиеRU]</w:t>
                </w:r>
              </w:p>
            </w:sdtContent>
          </w:sdt>
        </w:tc>
      </w:tr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(71) </w:t>
            </w:r>
            <w:proofErr w:type="spellStart"/>
            <w:r>
              <w:rPr>
                <w:sz w:val="28"/>
                <w:szCs w:val="28"/>
                <w:lang w:eastAsia="en-US"/>
              </w:rPr>
              <w:t>Өтінім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беруші</w:t>
            </w:r>
            <w:proofErr w:type="spellEnd"/>
            <w:r>
              <w:rPr>
                <w:sz w:val="28"/>
                <w:szCs w:val="28"/>
                <w:lang w:eastAsia="en-US"/>
              </w:rPr>
              <w:t>/Заявитель: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Declarants"/>
              <w:tag w:val="Declarants"/>
              <w:id w:val="854619629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pacing w:line="256" w:lineRule="auto"/>
                  <w:ind w:firstLine="11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[Заявители]</w:t>
                </w:r>
              </w:p>
            </w:sdtContent>
          </w:sdt>
        </w:tc>
      </w:tr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Standard"/>
              <w:spacing w:line="256" w:lineRule="auto"/>
              <w:ind w:firstLine="11"/>
              <w:jc w:val="both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(72) Автор(</w:t>
            </w:r>
            <w:proofErr w:type="spellStart"/>
            <w:r>
              <w:rPr>
                <w:sz w:val="28"/>
                <w:szCs w:val="28"/>
                <w:lang w:eastAsia="en-US"/>
              </w:rPr>
              <w:t>лар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)/Автор </w:t>
            </w:r>
            <w:r>
              <w:rPr>
                <w:sz w:val="28"/>
                <w:szCs w:val="28"/>
                <w:lang w:val="en-US"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ы</w:t>
            </w:r>
            <w:r>
              <w:rPr>
                <w:sz w:val="28"/>
                <w:szCs w:val="28"/>
                <w:lang w:val="en-US" w:eastAsia="en-US"/>
              </w:rPr>
              <w:t>)</w:t>
            </w:r>
            <w:r>
              <w:rPr>
                <w:sz w:val="28"/>
                <w:szCs w:val="28"/>
                <w:lang w:eastAsia="en-US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eastAsia="en-US"/>
              </w:rPr>
              <w:alias w:val="Authors"/>
              <w:tag w:val="Authors"/>
              <w:id w:val="1733657773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pacing w:line="256" w:lineRule="auto"/>
                  <w:ind w:firstLine="11"/>
                  <w:jc w:val="both"/>
                  <w:rPr>
                    <w:b/>
                    <w:bCs/>
                    <w:sz w:val="28"/>
                    <w:szCs w:val="28"/>
                    <w:lang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 w:eastAsia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eastAsia="en-US"/>
                  </w:rPr>
                  <w:t>Авторы]</w:t>
                </w:r>
              </w:p>
            </w:sdtContent>
          </w:sdt>
        </w:tc>
      </w:tr>
      <w:tr w:rsidR="00BB5C22" w:rsidTr="00BB5C22"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5C22" w:rsidRDefault="00BB5C22">
            <w:pPr>
              <w:pStyle w:val="Textbody"/>
              <w:spacing w:after="0" w:line="25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(31-33) </w:t>
            </w:r>
            <w:proofErr w:type="spellStart"/>
            <w:r>
              <w:rPr>
                <w:sz w:val="28"/>
                <w:szCs w:val="28"/>
                <w:lang w:eastAsia="en-US"/>
              </w:rPr>
              <w:t>Басымдық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/</w:t>
            </w:r>
            <w:r>
              <w:rPr>
                <w:sz w:val="28"/>
                <w:szCs w:val="28"/>
                <w:lang w:eastAsia="en-US"/>
              </w:rPr>
              <w:t>Приоритет: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sdt>
            <w:sdtPr>
              <w:rPr>
                <w:b/>
                <w:bCs/>
                <w:sz w:val="28"/>
                <w:szCs w:val="28"/>
                <w:lang w:val="kk-KZ" w:eastAsia="en-US"/>
              </w:rPr>
              <w:alias w:val="Priority31WithoutCode"/>
              <w:tag w:val="Priority31WithoutCode"/>
              <w:id w:val="1150638485"/>
              <w:placeholder>
                <w:docPart w:val="70CAC461DA6343DEB15A539AA72B5F30"/>
              </w:placeholder>
              <w:text/>
            </w:sdtPr>
            <w:sdtContent>
              <w:p w:rsidR="00BB5C22" w:rsidRDefault="00BB5C22">
                <w:pPr>
                  <w:pStyle w:val="Standard"/>
                  <w:snapToGrid w:val="0"/>
                  <w:spacing w:line="256" w:lineRule="auto"/>
                  <w:jc w:val="both"/>
                  <w:rPr>
                    <w:b/>
                    <w:bCs/>
                    <w:sz w:val="28"/>
                    <w:szCs w:val="28"/>
                    <w:lang w:val="kk-KZ" w:eastAsia="en-US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 w:eastAsia="en-US"/>
                  </w:rPr>
                  <w:t>[PRIORITET_31_Without_CODE]</w:t>
                </w:r>
              </w:p>
            </w:sdtContent>
          </w:sdt>
        </w:tc>
      </w:tr>
    </w:tbl>
    <w:p w:rsidR="00BB5C22" w:rsidRDefault="00BB5C22" w:rsidP="00BB5C22">
      <w:pPr>
        <w:pStyle w:val="Textbody"/>
        <w:spacing w:after="0"/>
        <w:jc w:val="both"/>
        <w:rPr>
          <w:sz w:val="28"/>
        </w:rPr>
      </w:pPr>
      <w:r>
        <w:rPr>
          <w:sz w:val="28"/>
        </w:rPr>
        <w:tab/>
      </w:r>
    </w:p>
    <w:p w:rsidR="00BB5C22" w:rsidRDefault="00BB5C22" w:rsidP="00BB5C22">
      <w:pPr>
        <w:pStyle w:val="Textbody"/>
        <w:spacing w:after="0"/>
        <w:jc w:val="both"/>
      </w:pPr>
      <w:r>
        <w:rPr>
          <w:color w:val="000000"/>
          <w:sz w:val="28"/>
          <w:szCs w:val="28"/>
        </w:rPr>
        <w:tab/>
        <w:t>В результате проведенной экспертизы по существу установлено не соответствие заявленного промышленного образца условию патентоспособности «новизна», определенного статьей 8 Патентного Закона Республики Казахстан.</w:t>
      </w:r>
    </w:p>
    <w:p w:rsidR="00BB5C22" w:rsidRDefault="00BB5C22" w:rsidP="00BB5C22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соответствии с пунктом 53 Правил составления, оформления и рассмотрения заявки на промышленный образец, внесения сведений в государственный реестр промышленных образцов Республики Казахстан, а также выдачи охранного документа, промышленный образец не признается соответствующим условию новизны, если в источниках информации выявлены сведения о художественно-конструкторском решении, которым присущи признаки, идентичные всем признакам, представленным на изображениях в рассматриваемой заявке, охарактеризованным в перечне существенных признаков промышленного образца.</w:t>
      </w:r>
    </w:p>
    <w:p w:rsidR="00BB5C22" w:rsidRDefault="00BB5C22" w:rsidP="00BB5C22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результатам проведенного информационного поиска, в источниках информации выявлены сведения о художественно - конструкторском решении, </w:t>
      </w:r>
      <w:r>
        <w:rPr>
          <w:sz w:val="28"/>
          <w:szCs w:val="28"/>
        </w:rPr>
        <w:lastRenderedPageBreak/>
        <w:t>ставшие общедоступными в мире до даты приоритета промышленного образца, признаки которого идентичны признакам промышленного образца, представленным на изображениях изделия и охарактеризованным в перечне существенных признаков.</w:t>
      </w:r>
    </w:p>
    <w:p w:rsidR="00BB5C22" w:rsidRDefault="00BB5C22" w:rsidP="00BB5C22">
      <w:pPr>
        <w:pStyle w:val="Textbody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(56) Сопоставленный экспертизой ближайший к заявленному промышленному образцу аналог: </w:t>
      </w:r>
      <w:sdt>
        <w:sdtPr>
          <w:rPr>
            <w:color w:val="000000"/>
            <w:sz w:val="28"/>
            <w:szCs w:val="28"/>
          </w:rPr>
          <w:alias w:val="Example_UserInput"/>
          <w:tag w:val="Example_UserInput"/>
          <w:id w:val="1030232785"/>
          <w:placeholder>
            <w:docPart w:val="70CAC461DA6343DEB15A539AA72B5F30"/>
          </w:placeholder>
          <w:text/>
        </w:sdtPr>
        <w:sdtContent>
          <w:r>
            <w:rPr>
              <w:color w:val="000000"/>
              <w:sz w:val="28"/>
              <w:szCs w:val="28"/>
            </w:rPr>
            <w:t>[Образец]</w:t>
          </w:r>
        </w:sdtContent>
      </w:sdt>
      <w:r>
        <w:rPr>
          <w:color w:val="000000"/>
          <w:sz w:val="28"/>
          <w:szCs w:val="28"/>
        </w:rPr>
        <w:t xml:space="preserve"> с датой публикации </w:t>
      </w:r>
      <w:sdt>
        <w:sdtPr>
          <w:rPr>
            <w:color w:val="000000"/>
            <w:sz w:val="28"/>
            <w:szCs w:val="28"/>
          </w:rPr>
          <w:alias w:val="Date_UserInput"/>
          <w:tag w:val="Date_UserInput"/>
          <w:id w:val="-2085450255"/>
          <w:placeholder>
            <w:docPart w:val="70CAC461DA6343DEB15A539AA72B5F30"/>
          </w:placeholder>
          <w:text/>
        </w:sdtPr>
        <w:sdtContent>
          <w:r>
            <w:rPr>
              <w:color w:val="000000"/>
              <w:sz w:val="28"/>
              <w:szCs w:val="28"/>
            </w:rPr>
            <w:t>[Дата]</w:t>
          </w:r>
        </w:sdtContent>
      </w:sdt>
    </w:p>
    <w:p w:rsidR="00BB5C22" w:rsidRDefault="00BB5C22" w:rsidP="00BB5C22">
      <w:pPr>
        <w:pStyle w:val="Text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            Сопоставленный аналог прилагается.</w:t>
      </w:r>
    </w:p>
    <w:p w:rsidR="00BB5C22" w:rsidRDefault="00BB5C22" w:rsidP="00BB5C22">
      <w:pPr>
        <w:pStyle w:val="Textbody"/>
        <w:spacing w:after="0"/>
        <w:jc w:val="both"/>
        <w:rPr>
          <w:sz w:val="28"/>
          <w:szCs w:val="28"/>
        </w:rPr>
      </w:pPr>
    </w:p>
    <w:p w:rsidR="00BB5C22" w:rsidRDefault="00BB5C22" w:rsidP="00BB5C22">
      <w:pPr>
        <w:pStyle w:val="Textbody"/>
        <w:spacing w:after="0"/>
        <w:jc w:val="both"/>
        <w:rPr>
          <w:sz w:val="28"/>
          <w:szCs w:val="28"/>
        </w:rPr>
      </w:pPr>
    </w:p>
    <w:p w:rsidR="00BB5C22" w:rsidRDefault="00BB5C22" w:rsidP="00BB5C22">
      <w:pPr>
        <w:pStyle w:val="Textbody"/>
        <w:spacing w:after="0"/>
        <w:jc w:val="both"/>
        <w:rPr>
          <w:sz w:val="28"/>
          <w:szCs w:val="28"/>
        </w:rPr>
      </w:pPr>
    </w:p>
    <w:p w:rsidR="00BB5C22" w:rsidRDefault="00BB5C22" w:rsidP="00BB5C22">
      <w:pPr>
        <w:pStyle w:val="Textbody"/>
        <w:tabs>
          <w:tab w:val="left" w:pos="377"/>
        </w:tabs>
        <w:spacing w:after="0"/>
        <w:ind w:left="1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Директор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ab/>
      </w:r>
      <w:r w:rsidR="005A4B4D">
        <w:rPr>
          <w:b/>
          <w:sz w:val="28"/>
          <w:szCs w:val="28"/>
        </w:rPr>
        <w:t xml:space="preserve">  </w:t>
      </w:r>
      <w:proofErr w:type="spellStart"/>
      <w:r w:rsidR="009864A9">
        <w:rPr>
          <w:b/>
          <w:sz w:val="28"/>
          <w:szCs w:val="28"/>
        </w:rPr>
        <w:t>Е.</w:t>
      </w:r>
      <w:r>
        <w:rPr>
          <w:b/>
          <w:sz w:val="28"/>
          <w:szCs w:val="28"/>
        </w:rPr>
        <w:t>Оспанов</w:t>
      </w:r>
      <w:proofErr w:type="spellEnd"/>
      <w:proofErr w:type="gramEnd"/>
    </w:p>
    <w:p w:rsidR="00BB5C22" w:rsidRDefault="00BB5C22" w:rsidP="00BB5C22">
      <w:pPr>
        <w:pStyle w:val="Textbody"/>
        <w:tabs>
          <w:tab w:val="left" w:pos="358"/>
        </w:tabs>
        <w:spacing w:after="0"/>
        <w:jc w:val="both"/>
        <w:rPr>
          <w:b/>
          <w:sz w:val="28"/>
          <w:szCs w:val="28"/>
        </w:rPr>
      </w:pPr>
    </w:p>
    <w:p w:rsidR="00BB5C22" w:rsidRDefault="00BB5C22" w:rsidP="00BB5C22">
      <w:pPr>
        <w:pStyle w:val="Textbody"/>
        <w:spacing w:after="0"/>
        <w:ind w:left="1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директора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ab/>
      </w:r>
      <w:r w:rsidR="005A4B4D">
        <w:rPr>
          <w:b/>
          <w:sz w:val="28"/>
          <w:szCs w:val="28"/>
        </w:rPr>
        <w:t xml:space="preserve">  </w:t>
      </w:r>
      <w:r w:rsidR="009864A9">
        <w:rPr>
          <w:b/>
          <w:sz w:val="28"/>
          <w:szCs w:val="28"/>
        </w:rPr>
        <w:t>К.</w:t>
      </w:r>
      <w:proofErr w:type="gramEnd"/>
      <w:r w:rsidR="009864A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Батаева</w:t>
      </w:r>
      <w:proofErr w:type="spellEnd"/>
    </w:p>
    <w:p w:rsidR="00BB5C22" w:rsidRDefault="00BB5C22" w:rsidP="00BB5C22">
      <w:pPr>
        <w:pStyle w:val="Textbody"/>
        <w:spacing w:after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BB5C22" w:rsidRDefault="00BB5C22" w:rsidP="00BB5C22">
      <w:pPr>
        <w:pStyle w:val="Textbody"/>
        <w:spacing w:after="0"/>
        <w:ind w:left="3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Начальник управления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A4B4D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А. </w:t>
      </w:r>
      <w:proofErr w:type="spellStart"/>
      <w:r>
        <w:rPr>
          <w:b/>
          <w:bCs/>
          <w:sz w:val="28"/>
          <w:szCs w:val="28"/>
        </w:rPr>
        <w:t>Шакуанова</w:t>
      </w:r>
      <w:proofErr w:type="spellEnd"/>
    </w:p>
    <w:p w:rsidR="00BB5C22" w:rsidRDefault="00BB5C22" w:rsidP="00BB5C22">
      <w:pPr>
        <w:pStyle w:val="Standard"/>
        <w:rPr>
          <w:b/>
          <w:bCs/>
          <w:sz w:val="28"/>
          <w:szCs w:val="28"/>
        </w:rPr>
      </w:pPr>
    </w:p>
    <w:p w:rsidR="00BB5C22" w:rsidRDefault="00BB5C22" w:rsidP="00BB5C22">
      <w:pPr>
        <w:pStyle w:val="a3"/>
        <w:tabs>
          <w:tab w:val="clear" w:pos="4677"/>
          <w:tab w:val="left" w:pos="7500"/>
        </w:tabs>
      </w:pPr>
    </w:p>
    <w:p w:rsidR="00BB5C22" w:rsidRDefault="00BB5C22" w:rsidP="00BB5C22">
      <w:pPr>
        <w:pStyle w:val="Standard"/>
      </w:pPr>
    </w:p>
    <w:p w:rsidR="009864A9" w:rsidRDefault="00BB5C22" w:rsidP="009864A9">
      <w:pPr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Position"/>
          <w:tag w:val="Position"/>
          <w:id w:val="-1298061569"/>
          <w:placeholder>
            <w:docPart w:val="70CAC461DA6343DEB15A539AA72B5F30"/>
          </w:placeholder>
          <w:text/>
        </w:sdtPr>
        <w:sdtContent>
          <w:r>
            <w:rPr>
              <w:b/>
              <w:bCs/>
              <w:sz w:val="28"/>
              <w:szCs w:val="28"/>
            </w:rPr>
            <w:t>[Должность]</w:t>
          </w:r>
        </w:sdtContent>
      </w:sdt>
    </w:p>
    <w:p w:rsidR="00560F49" w:rsidRDefault="00BB5C22" w:rsidP="009864A9">
      <w:sdt>
        <w:sdtPr>
          <w:rPr>
            <w:b/>
            <w:bCs/>
            <w:sz w:val="28"/>
            <w:szCs w:val="28"/>
          </w:rPr>
          <w:alias w:val="CurrentUser"/>
          <w:tag w:val="CurrentUser"/>
          <w:id w:val="1546246563"/>
          <w:placeholder>
            <w:docPart w:val="70CAC461DA6343DEB15A539AA72B5F30"/>
          </w:placeholder>
          <w:text/>
        </w:sdtPr>
        <w:sdtContent>
          <w:r>
            <w:rPr>
              <w:b/>
              <w:bCs/>
              <w:sz w:val="28"/>
              <w:szCs w:val="28"/>
            </w:rPr>
            <w:t>[Пользователь]</w:t>
          </w:r>
        </w:sdtContent>
      </w:sdt>
      <w:bookmarkStart w:id="0" w:name="_GoBack"/>
      <w:bookmarkEnd w:id="0"/>
    </w:p>
    <w:sectPr w:rsidR="0056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0FC"/>
    <w:multiLevelType w:val="multilevel"/>
    <w:tmpl w:val="289C4D94"/>
    <w:lvl w:ilvl="0">
      <w:start w:val="22"/>
      <w:numFmt w:val="decimal"/>
      <w:lvlText w:val="(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49"/>
    <w:rsid w:val="000658FA"/>
    <w:rsid w:val="00432E02"/>
    <w:rsid w:val="00560F49"/>
    <w:rsid w:val="005A4B4D"/>
    <w:rsid w:val="009864A9"/>
    <w:rsid w:val="00B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D434"/>
  <w15:chartTrackingRefBased/>
  <w15:docId w15:val="{BF58C70F-01A1-40E7-BB67-8189D4B3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C22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1">
    <w:name w:val="heading 1"/>
    <w:basedOn w:val="Standard"/>
    <w:next w:val="Standard"/>
    <w:link w:val="10"/>
    <w:qFormat/>
    <w:rsid w:val="00BB5C2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5C22"/>
    <w:rPr>
      <w:rFonts w:ascii="Arial" w:eastAsia="Times New Roman" w:hAnsi="Arial" w:cs="Arial"/>
      <w:b/>
      <w:bCs/>
      <w:kern w:val="3"/>
      <w:sz w:val="32"/>
      <w:szCs w:val="32"/>
      <w:lang w:eastAsia="ru-RU"/>
    </w:rPr>
  </w:style>
  <w:style w:type="paragraph" w:customStyle="1" w:styleId="Standard">
    <w:name w:val="Standard"/>
    <w:rsid w:val="00BB5C22"/>
    <w:pPr>
      <w:widowControl w:val="0"/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BB5C22"/>
    <w:pPr>
      <w:spacing w:after="120"/>
    </w:pPr>
  </w:style>
  <w:style w:type="paragraph" w:customStyle="1" w:styleId="TableContents">
    <w:name w:val="Table Contents"/>
    <w:basedOn w:val="Standard"/>
    <w:rsid w:val="00BB5C22"/>
    <w:pPr>
      <w:suppressLineNumbers/>
    </w:pPr>
  </w:style>
  <w:style w:type="paragraph" w:styleId="a3">
    <w:name w:val="footer"/>
    <w:basedOn w:val="Standard"/>
    <w:link w:val="a4"/>
    <w:semiHidden/>
    <w:unhideWhenUsed/>
    <w:rsid w:val="00BB5C22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semiHidden/>
    <w:rsid w:val="00BB5C22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Internetlink">
    <w:name w:val="Internet link"/>
    <w:basedOn w:val="a0"/>
    <w:rsid w:val="00BB5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zpatent@kazpatent.k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CAC461DA6343DEB15A539AA72B5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5EF0DE-DE9F-4787-A199-7512FD5ED680}"/>
      </w:docPartPr>
      <w:docPartBody>
        <w:p w:rsidR="00000000" w:rsidRDefault="0061185E" w:rsidP="0061185E">
          <w:pPr>
            <w:pStyle w:val="70CAC461DA6343DEB15A539AA72B5F3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5E"/>
    <w:rsid w:val="0061185E"/>
    <w:rsid w:val="00F4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185E"/>
  </w:style>
  <w:style w:type="paragraph" w:customStyle="1" w:styleId="70CAC461DA6343DEB15A539AA72B5F30">
    <w:name w:val="70CAC461DA6343DEB15A539AA72B5F30"/>
    <w:rsid w:val="00611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6</cp:revision>
  <dcterms:created xsi:type="dcterms:W3CDTF">2017-11-14T09:25:00Z</dcterms:created>
  <dcterms:modified xsi:type="dcterms:W3CDTF">2017-11-14T09:31:00Z</dcterms:modified>
</cp:coreProperties>
</file>