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A08" w:rsidRDefault="00913A08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30"/>
        <w:gridCol w:w="871"/>
        <w:gridCol w:w="3891"/>
      </w:tblGrid>
      <w:tr w:rsidR="00913A08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3A08" w:rsidRDefault="0070165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913A08" w:rsidRDefault="0070165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913A08" w:rsidRDefault="0070165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913A08" w:rsidRDefault="0070165F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913A08" w:rsidRDefault="0070165F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913A08" w:rsidRDefault="0070165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913A08" w:rsidRDefault="0070165F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3A08" w:rsidRDefault="0070165F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3A08" w:rsidRDefault="0070165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913A08" w:rsidRDefault="0070165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913A08" w:rsidRDefault="0070165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913A08" w:rsidRDefault="0070165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913A08" w:rsidRDefault="0070165F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913A08" w:rsidRDefault="0070165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913A08" w:rsidRDefault="0070165F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913A08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3A08" w:rsidRDefault="0070165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913A08" w:rsidRDefault="0070165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913A08" w:rsidRDefault="0070165F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913A08" w:rsidRDefault="0019534E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7" w:history="1">
              <w:r w:rsidR="0070165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8" w:history="1">
              <w:r w:rsidR="0070165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3A08" w:rsidRDefault="0070165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913A08" w:rsidRDefault="0070165F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913A08" w:rsidRDefault="0070165F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913A08" w:rsidRDefault="0019534E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9" w:history="1">
              <w:r w:rsidR="0070165F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0" w:history="1">
              <w:r w:rsidR="0070165F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913A08" w:rsidRDefault="00913A08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4"/>
        <w:gridCol w:w="4973"/>
      </w:tblGrid>
      <w:tr w:rsidR="00913A08"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3A08" w:rsidRDefault="00913A08">
            <w:pPr>
              <w:pStyle w:val="Standard"/>
              <w:rPr>
                <w:sz w:val="24"/>
                <w:szCs w:val="24"/>
              </w:rPr>
            </w:pPr>
          </w:p>
          <w:p w:rsidR="00913A08" w:rsidRDefault="00913A08">
            <w:pPr>
              <w:pStyle w:val="2"/>
              <w:rPr>
                <w:sz w:val="24"/>
                <w:szCs w:val="24"/>
              </w:rPr>
            </w:pPr>
          </w:p>
          <w:p w:rsidR="00913A08" w:rsidRDefault="00913A08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913A08" w:rsidRDefault="00913A08">
            <w:pPr>
              <w:pStyle w:val="Standard"/>
              <w:rPr>
                <w:b/>
                <w:bCs/>
                <w:sz w:val="24"/>
                <w:szCs w:val="24"/>
              </w:rPr>
            </w:pPr>
          </w:p>
          <w:p w:rsidR="00913A08" w:rsidRDefault="00913A08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3A08" w:rsidRDefault="0070165F">
            <w:pPr>
              <w:pStyle w:val="Textbod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Хат – хабар алмасу мекен-жайы / Адрес переписки:</w:t>
            </w:r>
          </w:p>
        </w:tc>
      </w:tr>
      <w:tr w:rsidR="00913A08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2393" w:rsidRDefault="002B2393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alias w:val="CorrespondenceContact"/>
              <w:tag w:val="CorrespondenceContact"/>
              <w:id w:val="-1855334686"/>
              <w:placeholder>
                <w:docPart w:val="DefaultPlaceholder_1081868574"/>
              </w:placeholder>
              <w:text/>
            </w:sdtPr>
            <w:sdtEndPr/>
            <w:sdtContent>
              <w:p w:rsidR="00913A08" w:rsidRDefault="00260EB8">
                <w:pPr>
                  <w:pStyle w:val="3"/>
                  <w:ind w:firstLine="55"/>
                  <w:jc w:val="left"/>
                </w:pPr>
                <w:r>
                  <w:t>[</w:t>
                </w:r>
                <w:r w:rsidR="0070165F">
                  <w:t xml:space="preserve">Контакт для </w:t>
                </w:r>
                <w:r>
                  <w:t>переписки]</w:t>
                </w:r>
              </w:p>
            </w:sdtContent>
          </w:sdt>
          <w:p w:rsidR="00913A08" w:rsidRDefault="00913A08">
            <w:pPr>
              <w:pStyle w:val="3"/>
              <w:ind w:left="-5" w:right="-5" w:firstLine="1038"/>
              <w:jc w:val="left"/>
              <w:rPr>
                <w:sz w:val="24"/>
                <w:szCs w:val="24"/>
              </w:rPr>
            </w:pPr>
          </w:p>
          <w:sdt>
            <w:sdtPr>
              <w:rPr>
                <w:b/>
                <w:bCs/>
                <w:sz w:val="28"/>
                <w:szCs w:val="28"/>
              </w:rPr>
              <w:alias w:val="CorrespondenceAddress"/>
              <w:tag w:val="CorrespondenceAddress"/>
              <w:id w:val="855543042"/>
              <w:placeholder>
                <w:docPart w:val="DefaultPlaceholder_1081868574"/>
              </w:placeholder>
              <w:text/>
            </w:sdtPr>
            <w:sdtEndPr/>
            <w:sdtContent>
              <w:p w:rsidR="00913A08" w:rsidRDefault="00260EB8">
                <w:pPr>
                  <w:pStyle w:val="Standard"/>
                  <w:snapToGrid w:val="0"/>
                  <w:ind w:firstLine="55"/>
                  <w:rPr>
                    <w:b/>
                    <w:bCs/>
                    <w:sz w:val="28"/>
                    <w:szCs w:val="28"/>
                    <w:lang w:val="kk-KZ"/>
                  </w:rPr>
                </w:pPr>
                <w:r w:rsidRPr="0050150C">
                  <w:rPr>
                    <w:b/>
                    <w:bCs/>
                    <w:sz w:val="28"/>
                    <w:szCs w:val="28"/>
                  </w:rPr>
                  <w:t>[адрес для переписки]</w:t>
                </w:r>
              </w:p>
            </w:sdtContent>
          </w:sdt>
        </w:tc>
      </w:tr>
    </w:tbl>
    <w:p w:rsidR="00913A08" w:rsidRDefault="0070165F">
      <w:pPr>
        <w:pStyle w:val="Standard"/>
        <w:rPr>
          <w:b/>
          <w:bCs/>
          <w:color w:val="FF00FF"/>
          <w:sz w:val="24"/>
          <w:szCs w:val="24"/>
        </w:rPr>
      </w:pPr>
      <w:r>
        <w:rPr>
          <w:b/>
          <w:bCs/>
          <w:color w:val="FF00FF"/>
          <w:sz w:val="24"/>
          <w:szCs w:val="24"/>
        </w:rPr>
        <w:t xml:space="preserve">    </w:t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</w:r>
      <w:r>
        <w:rPr>
          <w:b/>
          <w:bCs/>
          <w:color w:val="FF00FF"/>
          <w:sz w:val="24"/>
          <w:szCs w:val="24"/>
        </w:rPr>
        <w:tab/>
        <w:t xml:space="preserve">        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50"/>
        <w:gridCol w:w="4987"/>
      </w:tblGrid>
      <w:tr w:rsidR="00913A08">
        <w:tc>
          <w:tcPr>
            <w:tcW w:w="465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3A08" w:rsidRDefault="0070165F">
            <w:pPr>
              <w:pStyle w:val="Textbody"/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Тауар таңбасына (қызмет көрсету таңбасына) өтінім бойынша іс жүргізуді уақытша тоқтату туралы</w:t>
            </w:r>
          </w:p>
          <w:p w:rsidR="00913A08" w:rsidRDefault="0070165F">
            <w:pPr>
              <w:pStyle w:val="Textbody"/>
              <w:spacing w:after="0"/>
              <w:jc w:val="center"/>
            </w:pPr>
            <w:r>
              <w:rPr>
                <w:b/>
                <w:sz w:val="24"/>
              </w:rPr>
              <w:t>ХАБАРЛАМА</w:t>
            </w:r>
            <w:r>
              <w:t> </w:t>
            </w:r>
          </w:p>
        </w:tc>
        <w:tc>
          <w:tcPr>
            <w:tcW w:w="4987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3A08" w:rsidRDefault="0070165F">
            <w:pPr>
              <w:pStyle w:val="Textbody"/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УВЕДОМЛЕНИЕ</w:t>
            </w:r>
          </w:p>
          <w:p w:rsidR="00913A08" w:rsidRDefault="0070165F">
            <w:pPr>
              <w:pStyle w:val="Textbody"/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приостановлении делопроизводства</w:t>
            </w:r>
          </w:p>
          <w:p w:rsidR="00913A08" w:rsidRDefault="0070165F">
            <w:pPr>
              <w:pStyle w:val="Textbody"/>
              <w:spacing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по заявке на товарный знак</w:t>
            </w:r>
          </w:p>
          <w:p w:rsidR="00913A08" w:rsidRDefault="0070165F">
            <w:pPr>
              <w:pStyle w:val="Textbody"/>
              <w:spacing w:after="0"/>
              <w:jc w:val="center"/>
            </w:pPr>
            <w:r>
              <w:rPr>
                <w:b/>
                <w:sz w:val="24"/>
              </w:rPr>
              <w:t>(знак обслуживания)</w:t>
            </w:r>
            <w:r>
              <w:t> </w:t>
            </w:r>
          </w:p>
        </w:tc>
      </w:tr>
    </w:tbl>
    <w:p w:rsidR="00913A08" w:rsidRDefault="00913A08">
      <w:pPr>
        <w:pStyle w:val="Standard"/>
        <w:jc w:val="both"/>
        <w:rPr>
          <w:b/>
          <w:sz w:val="28"/>
          <w:szCs w:val="28"/>
        </w:rPr>
      </w:pPr>
    </w:p>
    <w:tbl>
      <w:tblPr>
        <w:tblW w:w="9655" w:type="dxa"/>
        <w:tblInd w:w="-1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50"/>
        <w:gridCol w:w="5005"/>
      </w:tblGrid>
      <w:tr w:rsidR="00913A08"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A08" w:rsidRDefault="0070165F">
            <w:pPr>
              <w:pStyle w:val="Textbody"/>
              <w:snapToGrid w:val="0"/>
              <w:spacing w:after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(210) Өтінім нөмірі / Номер заявки:</w:t>
            </w:r>
          </w:p>
        </w:tc>
        <w:tc>
          <w:tcPr>
            <w:tcW w:w="50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  <w:lang w:val="en-US"/>
              </w:rPr>
              <w:alias w:val="RequestNumber"/>
              <w:tag w:val="RequestNumber"/>
              <w:id w:val="-405988648"/>
              <w:placeholder>
                <w:docPart w:val="DefaultPlaceholder_1081868574"/>
              </w:placeholder>
              <w:text/>
            </w:sdtPr>
            <w:sdtEndPr/>
            <w:sdtContent>
              <w:p w:rsidR="00913A08" w:rsidRPr="00260EB8" w:rsidRDefault="00260EB8">
                <w:pPr>
                  <w:pStyle w:val="Standard"/>
                  <w:snapToGrid w:val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  <w:lang w:val="en-US"/>
                  </w:rPr>
                  <w:t>[</w:t>
                </w:r>
                <w:r>
                  <w:rPr>
                    <w:color w:val="000000"/>
                    <w:sz w:val="28"/>
                    <w:szCs w:val="28"/>
                  </w:rPr>
                  <w:t>Номер</w:t>
                </w:r>
                <w:r>
                  <w:rPr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Заявки]</w:t>
                </w:r>
              </w:p>
            </w:sdtContent>
          </w:sdt>
        </w:tc>
      </w:tr>
      <w:tr w:rsidR="00913A08"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A08" w:rsidRPr="00260EB8" w:rsidRDefault="0070165F">
            <w:pPr>
              <w:pStyle w:val="Standard"/>
              <w:snapToGrid w:val="0"/>
              <w:rPr>
                <w:b/>
                <w:bCs/>
                <w:color w:val="000000"/>
                <w:sz w:val="28"/>
                <w:szCs w:val="28"/>
              </w:rPr>
            </w:pPr>
            <w:r w:rsidRPr="00260EB8">
              <w:rPr>
                <w:b/>
                <w:bCs/>
                <w:color w:val="000000"/>
                <w:sz w:val="24"/>
                <w:szCs w:val="28"/>
              </w:rPr>
              <w:t>(220) Берілген күні / Дата подачи:</w:t>
            </w:r>
          </w:p>
        </w:tc>
        <w:tc>
          <w:tcPr>
            <w:tcW w:w="50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RequestDate"/>
              <w:tag w:val="RequestDate"/>
              <w:id w:val="-294751807"/>
              <w:placeholder>
                <w:docPart w:val="DefaultPlaceholder_1081868574"/>
              </w:placeholder>
              <w:text/>
            </w:sdtPr>
            <w:sdtEndPr/>
            <w:sdtContent>
              <w:p w:rsidR="00913A08" w:rsidRPr="00260EB8" w:rsidRDefault="00260EB8">
                <w:pPr>
                  <w:pStyle w:val="Standard"/>
                  <w:snapToGrid w:val="0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[Дата</w:t>
                </w:r>
                <w:r>
                  <w:rPr>
                    <w:color w:val="000000"/>
                    <w:sz w:val="28"/>
                    <w:szCs w:val="28"/>
                    <w:lang w:val="en-US"/>
                  </w:rPr>
                  <w:t xml:space="preserve"> </w:t>
                </w:r>
                <w:r>
                  <w:rPr>
                    <w:color w:val="000000"/>
                    <w:sz w:val="28"/>
                    <w:szCs w:val="28"/>
                  </w:rPr>
                  <w:t>Заявки]</w:t>
                </w:r>
              </w:p>
            </w:sdtContent>
          </w:sdt>
        </w:tc>
      </w:tr>
      <w:tr w:rsidR="00913A08"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A08" w:rsidRPr="00260EB8" w:rsidRDefault="0070165F">
            <w:pPr>
              <w:pStyle w:val="Standard"/>
              <w:snapToGrid w:val="0"/>
              <w:rPr>
                <w:b/>
                <w:bCs/>
                <w:color w:val="000000"/>
                <w:sz w:val="28"/>
                <w:szCs w:val="28"/>
              </w:rPr>
            </w:pPr>
            <w:r w:rsidRPr="00260EB8">
              <w:rPr>
                <w:b/>
                <w:bCs/>
                <w:color w:val="000000"/>
                <w:sz w:val="24"/>
                <w:szCs w:val="28"/>
              </w:rPr>
              <w:t>(731) Өтінім беруші / Заявитель:</w:t>
            </w:r>
          </w:p>
        </w:tc>
        <w:tc>
          <w:tcPr>
            <w:tcW w:w="50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</w:rPr>
              <w:alias w:val="Declarants"/>
              <w:tag w:val="Declarants"/>
              <w:id w:val="1207676919"/>
              <w:placeholder>
                <w:docPart w:val="DefaultPlaceholder_1081868574"/>
              </w:placeholder>
              <w:text/>
            </w:sdtPr>
            <w:sdtEndPr/>
            <w:sdtContent>
              <w:p w:rsidR="00913A08" w:rsidRPr="00260EB8" w:rsidRDefault="00260EB8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</w:rPr>
                </w:pPr>
                <w:r>
                  <w:rPr>
                    <w:color w:val="000000"/>
                    <w:sz w:val="28"/>
                    <w:szCs w:val="28"/>
                  </w:rPr>
                  <w:t>[Заявители]</w:t>
                </w:r>
              </w:p>
            </w:sdtContent>
          </w:sdt>
        </w:tc>
      </w:tr>
      <w:tr w:rsidR="00913A08" w:rsidRPr="00260EB8">
        <w:tc>
          <w:tcPr>
            <w:tcW w:w="465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3A08" w:rsidRDefault="0070165F">
            <w:pPr>
              <w:pStyle w:val="Textbody"/>
              <w:snapToGrid w:val="0"/>
              <w:spacing w:after="0"/>
              <w:rPr>
                <w:b/>
                <w:bCs/>
                <w:color w:val="000000"/>
                <w:sz w:val="28"/>
                <w:szCs w:val="28"/>
                <w:lang w:val="en-US"/>
              </w:rPr>
            </w:pPr>
            <w:r w:rsidRPr="00260EB8">
              <w:rPr>
                <w:b/>
                <w:bCs/>
                <w:color w:val="000000"/>
                <w:sz w:val="28"/>
                <w:szCs w:val="28"/>
              </w:rPr>
              <w:t>(511) ТҚХК класстары / классы МК</w:t>
            </w:r>
            <w:r>
              <w:rPr>
                <w:b/>
                <w:bCs/>
                <w:color w:val="000000"/>
                <w:sz w:val="28"/>
                <w:szCs w:val="28"/>
                <w:lang w:val="en-US"/>
              </w:rPr>
              <w:t>ТУ:</w:t>
            </w:r>
          </w:p>
        </w:tc>
        <w:tc>
          <w:tcPr>
            <w:tcW w:w="50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sdt>
            <w:sdtPr>
              <w:rPr>
                <w:color w:val="000000"/>
                <w:sz w:val="28"/>
                <w:szCs w:val="28"/>
                <w:lang w:val="en-US"/>
              </w:rPr>
              <w:alias w:val="Mktu511"/>
              <w:tag w:val="Mktu511"/>
              <w:id w:val="760181343"/>
              <w:placeholder>
                <w:docPart w:val="DefaultPlaceholder_1081868574"/>
              </w:placeholder>
              <w:text/>
            </w:sdtPr>
            <w:sdtEndPr/>
            <w:sdtContent>
              <w:p w:rsidR="00913A08" w:rsidRDefault="00260EB8">
                <w:pPr>
                  <w:pStyle w:val="Standard"/>
                  <w:snapToGrid w:val="0"/>
                  <w:jc w:val="both"/>
                  <w:rPr>
                    <w:color w:val="000000"/>
                    <w:sz w:val="28"/>
                    <w:szCs w:val="28"/>
                    <w:lang w:val="en-US"/>
                  </w:rPr>
                </w:pPr>
                <w:r>
                  <w:rPr>
                    <w:color w:val="000000"/>
                    <w:sz w:val="28"/>
                    <w:szCs w:val="28"/>
                    <w:lang w:val="en-US"/>
                  </w:rPr>
                  <w:t>[511]</w:t>
                </w:r>
              </w:p>
            </w:sdtContent>
          </w:sdt>
        </w:tc>
        <w:bookmarkStart w:id="0" w:name="_GoBack"/>
        <w:bookmarkEnd w:id="0"/>
      </w:tr>
    </w:tbl>
    <w:p w:rsidR="00913A08" w:rsidRDefault="00913A08">
      <w:pPr>
        <w:pStyle w:val="Standard"/>
        <w:ind w:left="720"/>
        <w:jc w:val="both"/>
        <w:rPr>
          <w:sz w:val="28"/>
          <w:szCs w:val="28"/>
          <w:lang w:val="en-US"/>
        </w:rPr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64"/>
        <w:gridCol w:w="4973"/>
      </w:tblGrid>
      <w:tr w:rsidR="00913A08">
        <w:tc>
          <w:tcPr>
            <w:tcW w:w="466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3A08" w:rsidRPr="00260EB8" w:rsidRDefault="0070165F">
            <w:pPr>
              <w:pStyle w:val="Textbody"/>
              <w:spacing w:after="0"/>
              <w:ind w:right="170"/>
              <w:jc w:val="both"/>
              <w:rPr>
                <w:lang w:val="en-US"/>
              </w:rPr>
            </w:pPr>
            <w:r w:rsidRPr="00260EB8">
              <w:rPr>
                <w:lang w:val="en-US"/>
              </w:rPr>
              <w:t xml:space="preserve">  </w:t>
            </w:r>
            <w:r w:rsidRPr="00260EB8">
              <w:rPr>
                <w:sz w:val="24"/>
                <w:lang w:val="en-US"/>
              </w:rPr>
              <w:t xml:space="preserve">____ </w:t>
            </w:r>
            <w:r>
              <w:rPr>
                <w:sz w:val="24"/>
              </w:rPr>
              <w:t>Апелляциялық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кеңеске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қарсылық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беруге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байланысты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ҚР</w:t>
            </w:r>
            <w:r w:rsidRPr="00260EB8">
              <w:rPr>
                <w:sz w:val="24"/>
                <w:lang w:val="en-US"/>
              </w:rPr>
              <w:t xml:space="preserve"> «</w:t>
            </w:r>
            <w:r>
              <w:rPr>
                <w:sz w:val="24"/>
              </w:rPr>
              <w:t>Тауар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таңбалары</w:t>
            </w:r>
            <w:r w:rsidRPr="00260EB8">
              <w:rPr>
                <w:sz w:val="24"/>
                <w:lang w:val="en-US"/>
              </w:rPr>
              <w:t xml:space="preserve">, </w:t>
            </w:r>
            <w:r>
              <w:rPr>
                <w:sz w:val="24"/>
              </w:rPr>
              <w:t>қызмет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көрсету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таңбалары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және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тауар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шығарылған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жерлердің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атаулары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туралы</w:t>
            </w:r>
            <w:r w:rsidRPr="00260EB8">
              <w:rPr>
                <w:sz w:val="24"/>
                <w:lang w:val="en-US"/>
              </w:rPr>
              <w:t xml:space="preserve">» </w:t>
            </w:r>
            <w:r>
              <w:rPr>
                <w:sz w:val="24"/>
              </w:rPr>
              <w:t>Заңының</w:t>
            </w:r>
            <w:r w:rsidRPr="00260EB8">
              <w:rPr>
                <w:sz w:val="24"/>
                <w:lang w:val="en-US"/>
              </w:rPr>
              <w:t xml:space="preserve"> 13 </w:t>
            </w:r>
            <w:r>
              <w:rPr>
                <w:sz w:val="24"/>
              </w:rPr>
              <w:t>бабы</w:t>
            </w:r>
            <w:r w:rsidRPr="00260EB8">
              <w:rPr>
                <w:sz w:val="24"/>
                <w:lang w:val="en-US"/>
              </w:rPr>
              <w:t xml:space="preserve"> 7) </w:t>
            </w:r>
            <w:r>
              <w:rPr>
                <w:sz w:val="24"/>
              </w:rPr>
              <w:t>тармақшасына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сәйкес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тауар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таңбасын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тіркеуге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берілген</w:t>
            </w:r>
            <w:r w:rsidRPr="00260EB8">
              <w:rPr>
                <w:sz w:val="24"/>
                <w:lang w:val="en-US"/>
              </w:rPr>
              <w:t xml:space="preserve"> №___  </w:t>
            </w:r>
            <w:r>
              <w:rPr>
                <w:sz w:val="24"/>
              </w:rPr>
              <w:t>өтінімі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бойынша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іс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жүргізу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барысы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уақытша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тоқтатылғандығын</w:t>
            </w: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хабаралаймыз</w:t>
            </w:r>
            <w:r w:rsidRPr="00260EB8">
              <w:rPr>
                <w:sz w:val="24"/>
                <w:lang w:val="en-US"/>
              </w:rPr>
              <w:t>.</w:t>
            </w:r>
          </w:p>
          <w:p w:rsidR="00913A08" w:rsidRPr="00260EB8" w:rsidRDefault="00913A08">
            <w:pPr>
              <w:pStyle w:val="TableContents"/>
              <w:jc w:val="both"/>
              <w:rPr>
                <w:lang w:val="en-US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13A08" w:rsidRDefault="0070165F">
            <w:pPr>
              <w:pStyle w:val="TableContents"/>
              <w:ind w:left="170"/>
              <w:jc w:val="both"/>
            </w:pPr>
            <w:r w:rsidRPr="00260EB8"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Настоящим сообщаем, что делопроизводство по заявке №_____ на регистрацию товарного знака</w:t>
            </w:r>
            <w:r>
              <w:t xml:space="preserve"> </w:t>
            </w:r>
            <w:r>
              <w:rPr>
                <w:sz w:val="24"/>
              </w:rPr>
              <w:t>приостановлено в соответствии с подпунктом 7) статьи 13 Закона РК «О товарных знаках, знаках обслуживания и наименованиях мест происхождения товаров» в связи с подачей возражения ____ в Апелляционный совет.</w:t>
            </w:r>
          </w:p>
        </w:tc>
      </w:tr>
    </w:tbl>
    <w:p w:rsidR="00913A08" w:rsidRDefault="00913A08">
      <w:pPr>
        <w:pStyle w:val="Standard"/>
        <w:ind w:left="720"/>
        <w:jc w:val="both"/>
        <w:rPr>
          <w:color w:val="000000"/>
          <w:spacing w:val="-9"/>
          <w:sz w:val="28"/>
          <w:szCs w:val="28"/>
        </w:rPr>
      </w:pPr>
    </w:p>
    <w:p w:rsidR="00913A08" w:rsidRDefault="00913A08">
      <w:pPr>
        <w:pStyle w:val="Standard"/>
        <w:ind w:left="720"/>
        <w:jc w:val="both"/>
        <w:rPr>
          <w:color w:val="000000"/>
          <w:spacing w:val="-9"/>
          <w:sz w:val="28"/>
          <w:szCs w:val="28"/>
        </w:rPr>
      </w:pPr>
    </w:p>
    <w:p w:rsidR="00913A08" w:rsidRDefault="0070165F">
      <w:pPr>
        <w:pStyle w:val="Textbody"/>
        <w:spacing w:after="0"/>
        <w:ind w:left="720"/>
        <w:jc w:val="both"/>
        <w:rPr>
          <w:b/>
          <w:color w:val="000000"/>
          <w:spacing w:val="-9"/>
          <w:sz w:val="28"/>
          <w:szCs w:val="28"/>
        </w:rPr>
      </w:pPr>
      <w:r>
        <w:rPr>
          <w:b/>
          <w:color w:val="000000"/>
          <w:spacing w:val="-9"/>
          <w:sz w:val="28"/>
          <w:szCs w:val="28"/>
        </w:rPr>
        <w:t>Басқарма басшысы</w:t>
      </w:r>
    </w:p>
    <w:p w:rsidR="00913A08" w:rsidRDefault="0070165F">
      <w:pPr>
        <w:pStyle w:val="Textbody"/>
        <w:spacing w:after="0"/>
        <w:jc w:val="both"/>
      </w:pPr>
      <w:r>
        <w:t> </w:t>
      </w:r>
    </w:p>
    <w:p w:rsidR="00913A08" w:rsidRDefault="0070165F">
      <w:pPr>
        <w:pStyle w:val="Textbody"/>
        <w:spacing w:after="0"/>
        <w:ind w:firstLine="723"/>
        <w:jc w:val="both"/>
        <w:rPr>
          <w:b/>
          <w:sz w:val="24"/>
        </w:rPr>
      </w:pPr>
      <w:r>
        <w:rPr>
          <w:b/>
          <w:sz w:val="24"/>
        </w:rPr>
        <w:t>Начальник управления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bCs/>
          <w:sz w:val="24"/>
          <w:szCs w:val="24"/>
        </w:rPr>
        <w:t>А. Шакуанова</w:t>
      </w:r>
    </w:p>
    <w:p w:rsidR="00913A08" w:rsidRDefault="00913A08">
      <w:pPr>
        <w:pStyle w:val="Standard"/>
        <w:ind w:left="720"/>
        <w:jc w:val="both"/>
        <w:rPr>
          <w:color w:val="000000"/>
          <w:spacing w:val="-9"/>
          <w:sz w:val="28"/>
          <w:szCs w:val="28"/>
        </w:rPr>
      </w:pPr>
    </w:p>
    <w:p w:rsidR="00913A08" w:rsidRDefault="00913A08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13A08" w:rsidRDefault="00913A08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13A08" w:rsidRDefault="00913A08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13A08" w:rsidRDefault="00913A08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13A08" w:rsidRDefault="00913A08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13A08" w:rsidRDefault="00913A08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13A08" w:rsidRDefault="00913A08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913A08" w:rsidRDefault="0070165F">
      <w:pPr>
        <w:pStyle w:val="Textbody"/>
        <w:spacing w:after="0"/>
        <w:jc w:val="both"/>
        <w:rPr>
          <w:i/>
          <w:color w:val="000000"/>
          <w:spacing w:val="-9"/>
          <w:sz w:val="28"/>
          <w:szCs w:val="28"/>
        </w:rPr>
      </w:pPr>
      <w:r>
        <w:rPr>
          <w:i/>
          <w:color w:val="000000"/>
          <w:spacing w:val="-9"/>
          <w:sz w:val="28"/>
          <w:szCs w:val="28"/>
        </w:rPr>
        <w:lastRenderedPageBreak/>
        <w:t xml:space="preserve">Орын./исп.: </w:t>
      </w:r>
      <w:sdt>
        <w:sdtPr>
          <w:rPr>
            <w:rFonts w:eastAsia="Courier New CYR" w:cs="Courier New CYR"/>
            <w:color w:val="000000"/>
            <w:spacing w:val="-9"/>
          </w:rPr>
          <w:alias w:val="CurrentUser"/>
          <w:tag w:val="CurrentUser"/>
          <w:id w:val="184033754"/>
          <w:placeholder>
            <w:docPart w:val="DefaultPlaceholder_1081868574"/>
          </w:placeholder>
          <w:text/>
        </w:sdtPr>
        <w:sdtEndPr/>
        <w:sdtContent>
          <w:r w:rsidR="00260EB8">
            <w:rPr>
              <w:rFonts w:eastAsia="Courier New CYR" w:cs="Courier New CYR"/>
              <w:color w:val="000000"/>
              <w:spacing w:val="-9"/>
            </w:rPr>
            <w:t>[Пользователь]</w:t>
          </w:r>
        </w:sdtContent>
      </w:sdt>
    </w:p>
    <w:p w:rsidR="00913A08" w:rsidRDefault="0070165F">
      <w:pPr>
        <w:pStyle w:val="Textbody"/>
        <w:rPr>
          <w:i/>
          <w:sz w:val="16"/>
        </w:rPr>
      </w:pPr>
      <w:r>
        <w:rPr>
          <w:i/>
          <w:sz w:val="16"/>
        </w:rPr>
        <w:t>Тел.:</w:t>
      </w:r>
      <w:r w:rsidR="00260EB8" w:rsidRPr="00260EB8">
        <w:rPr>
          <w:rFonts w:eastAsia="Courier New CYR" w:cs="Courier New CYR"/>
          <w:color w:val="000000"/>
          <w:spacing w:val="-9"/>
        </w:rPr>
        <w:t xml:space="preserve"> </w:t>
      </w:r>
      <w:sdt>
        <w:sdtPr>
          <w:rPr>
            <w:rFonts w:eastAsia="Courier New CYR" w:cs="Courier New CYR"/>
            <w:color w:val="000000"/>
            <w:spacing w:val="-9"/>
          </w:rPr>
          <w:alias w:val="CurrentUserPhoneNumber"/>
          <w:tag w:val="CurrentUserPhoneNumber"/>
          <w:id w:val="2128654311"/>
          <w:placeholder>
            <w:docPart w:val="626D67E947654ED4920073A3DBC2FEEE"/>
          </w:placeholder>
          <w:text/>
        </w:sdtPr>
        <w:sdtEndPr/>
        <w:sdtContent>
          <w:r w:rsidR="00260EB8">
            <w:rPr>
              <w:rFonts w:eastAsia="Courier New CYR" w:cs="Courier New CYR"/>
              <w:color w:val="000000"/>
              <w:spacing w:val="-9"/>
            </w:rPr>
            <w:t>[Телефон]</w:t>
          </w:r>
        </w:sdtContent>
      </w:sdt>
    </w:p>
    <w:sectPr w:rsidR="00913A08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34E" w:rsidRDefault="0019534E">
      <w:r>
        <w:separator/>
      </w:r>
    </w:p>
  </w:endnote>
  <w:endnote w:type="continuationSeparator" w:id="0">
    <w:p w:rsidR="0019534E" w:rsidRDefault="00195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34E" w:rsidRDefault="0019534E">
      <w:r>
        <w:rPr>
          <w:color w:val="000000"/>
        </w:rPr>
        <w:separator/>
      </w:r>
    </w:p>
  </w:footnote>
  <w:footnote w:type="continuationSeparator" w:id="0">
    <w:p w:rsidR="0019534E" w:rsidRDefault="001953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A08"/>
    <w:rsid w:val="0019534E"/>
    <w:rsid w:val="00260EB8"/>
    <w:rsid w:val="002B2393"/>
    <w:rsid w:val="0050150C"/>
    <w:rsid w:val="0070165F"/>
    <w:rsid w:val="00913A08"/>
    <w:rsid w:val="009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3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customStyle="1" w:styleId="Textbodyindent">
    <w:name w:val="Text body indent"/>
    <w:basedOn w:val="Standard"/>
    <w:pPr>
      <w:widowControl/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a8">
    <w:name w:val="Placeholder Text"/>
    <w:basedOn w:val="a0"/>
    <w:uiPriority w:val="99"/>
    <w:semiHidden/>
    <w:rsid w:val="00260E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zpatent@kazpatent.kz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kazpatent.kz/" TargetMode="External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mailto:kazpatent@kazpatent.kz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kazpatent.k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9E1C00-6802-4EAA-814F-D03C9496B313}"/>
      </w:docPartPr>
      <w:docPartBody>
        <w:p w:rsidR="00C36522" w:rsidRDefault="00214A10">
          <w:r w:rsidRPr="00D3022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6D67E947654ED4920073A3DBC2FE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38878D-81E8-43AC-A294-4AA24E9FCE90}"/>
      </w:docPartPr>
      <w:docPartBody>
        <w:p w:rsidR="00C36522" w:rsidRDefault="00214A10" w:rsidP="00214A10">
          <w:pPr>
            <w:pStyle w:val="626D67E947654ED4920073A3DBC2FEEE"/>
          </w:pPr>
          <w:r w:rsidRPr="00D3022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10"/>
    <w:rsid w:val="00176A76"/>
    <w:rsid w:val="00214A10"/>
    <w:rsid w:val="00664B09"/>
    <w:rsid w:val="00C3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4A10"/>
    <w:rPr>
      <w:color w:val="808080"/>
    </w:rPr>
  </w:style>
  <w:style w:type="paragraph" w:customStyle="1" w:styleId="626D67E947654ED4920073A3DBC2FEEE">
    <w:name w:val="626D67E947654ED4920073A3DBC2FEEE"/>
    <w:rsid w:val="00214A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*</dc:creator>
  <cp:lastModifiedBy>rayman30011</cp:lastModifiedBy>
  <cp:revision>4</cp:revision>
  <dcterms:created xsi:type="dcterms:W3CDTF">2017-10-10T10:36:00Z</dcterms:created>
  <dcterms:modified xsi:type="dcterms:W3CDTF">2017-10-26T11:53:00Z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