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DC" w:rsidRDefault="008817DC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8817DC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7DC" w:rsidRDefault="00A5500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817DC" w:rsidRDefault="00A5500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817DC" w:rsidRDefault="00A5500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817DC" w:rsidRDefault="00A5500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817DC" w:rsidRDefault="00A5500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817DC" w:rsidRDefault="00A5500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817DC" w:rsidRDefault="00A5500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7DC" w:rsidRDefault="00A55005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7DC" w:rsidRDefault="00A5500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817DC" w:rsidRDefault="00A5500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817DC" w:rsidRDefault="00A5500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817DC" w:rsidRDefault="00A5500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817DC" w:rsidRDefault="00A5500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817DC" w:rsidRDefault="00A5500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817DC" w:rsidRDefault="00A5500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817DC" w:rsidRPr="00940ACB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7DC" w:rsidRDefault="00A5500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8817DC" w:rsidRPr="001104C4" w:rsidRDefault="00246E88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A55005" w:rsidRPr="001104C4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8" w:history="1">
              <w:r w:rsidR="00A55005" w:rsidRPr="001104C4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17DC" w:rsidRDefault="00A5500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Астана, Республика Казахстан, 010000</w:t>
            </w:r>
          </w:p>
          <w:p w:rsidR="008817DC" w:rsidRPr="001104C4" w:rsidRDefault="00246E8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A55005" w:rsidRPr="001104C4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A55005" w:rsidRPr="001104C4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8817DC" w:rsidRPr="001104C4" w:rsidRDefault="008817DC">
      <w:pPr>
        <w:pStyle w:val="Standard"/>
        <w:rPr>
          <w:lang w:val="en-US"/>
        </w:rPr>
      </w:pPr>
    </w:p>
    <w:p w:rsidR="008817DC" w:rsidRPr="001104C4" w:rsidRDefault="008817DC">
      <w:pPr>
        <w:pStyle w:val="Standard"/>
        <w:ind w:left="5100"/>
        <w:rPr>
          <w:i/>
          <w:iCs/>
          <w:lang w:val="en-US"/>
        </w:rPr>
      </w:pPr>
    </w:p>
    <w:p w:rsidR="008817DC" w:rsidRPr="001104C4" w:rsidRDefault="00A55005">
      <w:pPr>
        <w:pStyle w:val="Standard"/>
        <w:ind w:left="572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ҚР</w:t>
      </w:r>
      <w:r w:rsidRPr="001104C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ауыл</w:t>
      </w:r>
      <w:r w:rsidRPr="001104C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шаруашылығы</w:t>
      </w:r>
      <w:r w:rsidRPr="001104C4">
        <w:rPr>
          <w:b/>
          <w:bCs/>
          <w:sz w:val="28"/>
          <w:szCs w:val="28"/>
          <w:lang w:val="en-US"/>
        </w:rPr>
        <w:t xml:space="preserve">  </w:t>
      </w:r>
    </w:p>
    <w:p w:rsidR="008817DC" w:rsidRPr="001104C4" w:rsidRDefault="00A55005">
      <w:pPr>
        <w:pStyle w:val="Standard"/>
        <w:ind w:left="572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Министрлігінің</w:t>
      </w:r>
    </w:p>
    <w:p w:rsidR="008817DC" w:rsidRPr="001104C4" w:rsidRDefault="00A55005">
      <w:pPr>
        <w:pStyle w:val="Standard"/>
        <w:ind w:left="5723"/>
        <w:rPr>
          <w:b/>
          <w:bCs/>
          <w:sz w:val="28"/>
          <w:szCs w:val="28"/>
          <w:lang w:val="en-US"/>
        </w:rPr>
      </w:pPr>
      <w:r w:rsidRPr="001104C4">
        <w:rPr>
          <w:b/>
          <w:bCs/>
          <w:sz w:val="28"/>
          <w:szCs w:val="28"/>
          <w:lang w:val="en-US"/>
        </w:rPr>
        <w:t>«</w:t>
      </w:r>
      <w:r>
        <w:rPr>
          <w:b/>
          <w:bCs/>
          <w:sz w:val="28"/>
          <w:szCs w:val="28"/>
        </w:rPr>
        <w:t>Агроөнеркәсіптік</w:t>
      </w:r>
      <w:r w:rsidRPr="001104C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кешендегі</w:t>
      </w:r>
    </w:p>
    <w:p w:rsidR="008817DC" w:rsidRDefault="00A55005">
      <w:pPr>
        <w:pStyle w:val="Standard"/>
        <w:ind w:left="57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мемлекеттік инспекция</w:t>
      </w:r>
    </w:p>
    <w:p w:rsidR="008817DC" w:rsidRDefault="00A55005">
      <w:pPr>
        <w:pStyle w:val="Standard"/>
        <w:ind w:left="57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комитеті» мемлекеттік  </w:t>
      </w:r>
    </w:p>
    <w:p w:rsidR="008817DC" w:rsidRDefault="00A55005">
      <w:pPr>
        <w:pStyle w:val="Standard"/>
        <w:ind w:left="5723"/>
        <w:rPr>
          <w:sz w:val="28"/>
        </w:rPr>
      </w:pPr>
      <w:r>
        <w:rPr>
          <w:b/>
          <w:bCs/>
          <w:sz w:val="28"/>
          <w:szCs w:val="28"/>
        </w:rPr>
        <w:t xml:space="preserve">мекемесі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</w:p>
    <w:p w:rsidR="008817DC" w:rsidRDefault="00A55005">
      <w:pPr>
        <w:pStyle w:val="Standard"/>
        <w:ind w:left="5723"/>
        <w:rPr>
          <w:b/>
          <w:bCs/>
          <w:sz w:val="28"/>
          <w:szCs w:val="24"/>
        </w:rPr>
      </w:pPr>
      <w:r>
        <w:rPr>
          <w:sz w:val="24"/>
          <w:szCs w:val="24"/>
        </w:rPr>
        <w:t>Кенесары к-сі, 36, Астана қ., 010000</w:t>
      </w:r>
    </w:p>
    <w:p w:rsidR="008817DC" w:rsidRDefault="008817DC">
      <w:pPr>
        <w:pStyle w:val="Standard"/>
        <w:rPr>
          <w:sz w:val="28"/>
          <w:szCs w:val="28"/>
        </w:rPr>
      </w:pPr>
    </w:p>
    <w:p w:rsidR="008817DC" w:rsidRDefault="008817DC">
      <w:pPr>
        <w:pStyle w:val="Standard"/>
        <w:rPr>
          <w:sz w:val="28"/>
          <w:szCs w:val="28"/>
        </w:rPr>
      </w:pPr>
    </w:p>
    <w:p w:rsidR="008817DC" w:rsidRDefault="00A55005">
      <w:pPr>
        <w:pStyle w:val="Standard"/>
        <w:jc w:val="both"/>
        <w:rPr>
          <w:sz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lang w:val="kk-KZ"/>
        </w:rPr>
        <w:t xml:space="preserve">Қазақстан Республикасының </w:t>
      </w:r>
      <w:r>
        <w:rPr>
          <w:sz w:val="28"/>
          <w:szCs w:val="28"/>
        </w:rPr>
        <w:t xml:space="preserve">«Селекциялық жетістіктерді қорғау туралы» Заңының 8 бабының 3 тармағына және Қазақстан Республикасы Әділет Министрінің </w:t>
      </w:r>
      <w:r>
        <w:rPr>
          <w:sz w:val="28"/>
          <w:szCs w:val="28"/>
          <w:lang w:val="kk-KZ"/>
        </w:rPr>
        <w:t xml:space="preserve">м.а. 2010 жылдың 23 сәуірінде </w:t>
      </w:r>
      <w:r>
        <w:rPr>
          <w:sz w:val="28"/>
          <w:szCs w:val="28"/>
          <w:lang w:val="uk-UA"/>
        </w:rPr>
        <w:t>№ 136</w:t>
      </w:r>
      <w:r>
        <w:rPr>
          <w:sz w:val="28"/>
        </w:rPr>
        <w:t xml:space="preserve"> </w:t>
      </w:r>
      <w:r>
        <w:rPr>
          <w:sz w:val="28"/>
          <w:szCs w:val="28"/>
        </w:rPr>
        <w:t>бұйрығымен бекіткен селекциялық жетістік</w:t>
      </w:r>
      <w:r>
        <w:rPr>
          <w:sz w:val="28"/>
        </w:rPr>
        <w:t xml:space="preserve"> </w:t>
      </w:r>
      <w:r>
        <w:rPr>
          <w:sz w:val="28"/>
          <w:szCs w:val="28"/>
          <w:lang w:val="kk-KZ"/>
        </w:rPr>
        <w:t>ке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патент </w:t>
      </w:r>
      <w:r>
        <w:rPr>
          <w:sz w:val="28"/>
          <w:szCs w:val="28"/>
          <w:lang w:val="kk-KZ"/>
        </w:rPr>
        <w:t>беруге өтінім беру және оны қарау жөніндегі Е</w:t>
      </w:r>
      <w:r>
        <w:rPr>
          <w:sz w:val="28"/>
        </w:rPr>
        <w:t xml:space="preserve"> </w:t>
      </w:r>
      <w:r>
        <w:rPr>
          <w:sz w:val="28"/>
          <w:szCs w:val="28"/>
        </w:rPr>
        <w:t>режелердің 3</w:t>
      </w:r>
      <w:r>
        <w:rPr>
          <w:sz w:val="28"/>
        </w:rPr>
        <w:t xml:space="preserve"> </w:t>
      </w:r>
      <w:r>
        <w:rPr>
          <w:sz w:val="28"/>
          <w:szCs w:val="28"/>
          <w:lang w:val="kk-KZ"/>
        </w:rPr>
        <w:t>2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тармағына сәйкес, Сіздерге селекциялық жетістіктер бойынша </w:t>
      </w:r>
      <w:r>
        <w:rPr>
          <w:sz w:val="28"/>
        </w:rPr>
        <w:t xml:space="preserve"> </w:t>
      </w:r>
      <w:r>
        <w:rPr>
          <w:sz w:val="28"/>
          <w:szCs w:val="28"/>
          <w:lang w:val="kk-KZ"/>
        </w:rPr>
        <w:t>өтінімдерінің</w:t>
      </w:r>
      <w:r>
        <w:rPr>
          <w:sz w:val="28"/>
        </w:rPr>
        <w:t xml:space="preserve"> </w:t>
      </w:r>
      <w:r>
        <w:rPr>
          <w:sz w:val="28"/>
          <w:szCs w:val="28"/>
        </w:rPr>
        <w:t>материалдары патентке қабілеттілік критерийлеріне (</w:t>
      </w:r>
      <w:r>
        <w:rPr>
          <w:sz w:val="28"/>
          <w:szCs w:val="28"/>
          <w:lang w:val="kk-KZ"/>
        </w:rPr>
        <w:t>жаңалығы, айырымдылығы, біртектілігі, тұрақтылығы</w:t>
      </w:r>
      <w:r>
        <w:rPr>
          <w:sz w:val="28"/>
          <w:szCs w:val="28"/>
        </w:rPr>
        <w:t>) сәйкестігін сараптау үшін жолданады.</w:t>
      </w:r>
    </w:p>
    <w:p w:rsidR="008817DC" w:rsidRDefault="00A55005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Сіздерден Заңның 10 бабының 2 тармағына сәйкес, патентке қабілеттілікке сараптама жасау</w:t>
      </w:r>
      <w:r>
        <w:rPr>
          <w:sz w:val="28"/>
          <w:szCs w:val="28"/>
          <w:lang w:val="kk-KZ"/>
        </w:rPr>
        <w:t>дың нақты</w:t>
      </w:r>
      <w:r>
        <w:rPr>
          <w:sz w:val="28"/>
          <w:szCs w:val="28"/>
        </w:rPr>
        <w:t xml:space="preserve"> мерзімдері жайлы ҰЗМИ РМК-на хабар </w:t>
      </w:r>
      <w:r>
        <w:rPr>
          <w:sz w:val="28"/>
          <w:szCs w:val="28"/>
          <w:lang w:val="kk-KZ"/>
        </w:rPr>
        <w:t>беруіңізді</w:t>
      </w:r>
      <w:r>
        <w:rPr>
          <w:sz w:val="28"/>
          <w:szCs w:val="28"/>
        </w:rPr>
        <w:t>, сондай-ақ   Заңның 10 бабының 4 тармағына сәйкес, әрбір критерий бойынша жасалған сипаттамаларымен бірге сараптама қорытындыларын ұсынуларыңызды  сұраймыз.</w:t>
      </w:r>
    </w:p>
    <w:p w:rsidR="008817DC" w:rsidRDefault="00A55005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2"/>
          <w:szCs w:val="28"/>
        </w:rPr>
        <w:tab/>
        <w:t>Қосымша: №      тізілім бойынша құжаттар</w:t>
      </w:r>
    </w:p>
    <w:p w:rsidR="008817DC" w:rsidRDefault="008817DC">
      <w:pPr>
        <w:pStyle w:val="Textbody"/>
        <w:jc w:val="both"/>
        <w:rPr>
          <w:b/>
          <w:bCs/>
          <w:sz w:val="28"/>
          <w:szCs w:val="28"/>
        </w:rPr>
      </w:pPr>
    </w:p>
    <w:p w:rsidR="008817DC" w:rsidRDefault="008817DC">
      <w:pPr>
        <w:pStyle w:val="Textbody"/>
        <w:spacing w:after="0"/>
        <w:jc w:val="both"/>
        <w:rPr>
          <w:b/>
          <w:bCs/>
          <w:sz w:val="28"/>
          <w:szCs w:val="28"/>
        </w:rPr>
      </w:pPr>
    </w:p>
    <w:p w:rsidR="008817DC" w:rsidRDefault="00A55005">
      <w:pPr>
        <w:pStyle w:val="Textbody"/>
        <w:spacing w:after="0"/>
        <w:jc w:val="both"/>
      </w:pPr>
      <w:r>
        <w:rPr>
          <w:b/>
          <w:bCs/>
          <w:sz w:val="28"/>
          <w:szCs w:val="28"/>
        </w:rPr>
        <w:t>Директор</w:t>
      </w:r>
      <w:r>
        <w:t xml:space="preserve"> </w:t>
      </w:r>
      <w:r>
        <w:rPr>
          <w:b/>
          <w:bCs/>
          <w:sz w:val="28"/>
          <w:szCs w:val="28"/>
          <w:lang w:val="kk-KZ"/>
        </w:rPr>
        <w:t>дың бірінші орынбасары</w:t>
      </w:r>
      <w:r>
        <w:t xml:space="preserve"> </w:t>
      </w:r>
      <w:r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ab/>
        <w:t xml:space="preserve"> </w:t>
      </w:r>
      <w:r w:rsidRPr="001104C4">
        <w:rPr>
          <w:b/>
          <w:bCs/>
          <w:color w:val="FFFFFF"/>
          <w:sz w:val="28"/>
          <w:szCs w:val="28"/>
        </w:rPr>
        <w:t xml:space="preserve">       </w:t>
      </w:r>
      <w:r>
        <w:t xml:space="preserve"> </w:t>
      </w:r>
      <w:r>
        <w:rPr>
          <w:b/>
          <w:bCs/>
          <w:sz w:val="28"/>
          <w:szCs w:val="28"/>
          <w:lang w:val="kk-KZ"/>
        </w:rPr>
        <w:t>К.</w:t>
      </w:r>
      <w:r>
        <w:t xml:space="preserve"> </w:t>
      </w:r>
      <w:r>
        <w:rPr>
          <w:b/>
          <w:bCs/>
          <w:sz w:val="28"/>
          <w:szCs w:val="28"/>
        </w:rPr>
        <w:t>Батаева</w:t>
      </w: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Pr="001104C4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8817DC">
      <w:pPr>
        <w:pStyle w:val="Textbody"/>
        <w:spacing w:after="0"/>
        <w:jc w:val="both"/>
        <w:rPr>
          <w:sz w:val="24"/>
          <w:szCs w:val="24"/>
        </w:rPr>
      </w:pPr>
    </w:p>
    <w:p w:rsidR="008817DC" w:rsidRDefault="00A55005">
      <w:pPr>
        <w:pStyle w:val="Textbody"/>
        <w:spacing w:after="0"/>
        <w:jc w:val="both"/>
        <w:rPr>
          <w:i/>
          <w:iCs/>
          <w:sz w:val="18"/>
          <w:szCs w:val="18"/>
        </w:rPr>
      </w:pPr>
      <w:r>
        <w:rPr>
          <w:rFonts w:ascii="Wingdings" w:hAnsi="Wingdings"/>
          <w:i/>
          <w:iCs/>
        </w:rPr>
        <w:t></w:t>
      </w:r>
      <w:r>
        <w:rPr>
          <w:i/>
          <w:iCs/>
          <w:sz w:val="18"/>
          <w:szCs w:val="18"/>
        </w:rPr>
        <w:t xml:space="preserve">  </w:t>
      </w:r>
      <w:sdt>
        <w:sdtPr>
          <w:rPr>
            <w:i/>
            <w:iCs/>
            <w:sz w:val="18"/>
            <w:szCs w:val="18"/>
          </w:rPr>
          <w:alias w:val="CurrentUser"/>
          <w:tag w:val="CurrentUser"/>
          <w:id w:val="1995137353"/>
          <w:placeholder>
            <w:docPart w:val="DefaultPlaceholder_1081868574"/>
          </w:placeholder>
        </w:sdtPr>
        <w:sdtEndPr>
          <w:rPr>
            <w:color w:val="000000"/>
            <w:spacing w:val="-9"/>
            <w:sz w:val="20"/>
            <w:szCs w:val="20"/>
            <w:lang w:val="en-US"/>
          </w:rPr>
        </w:sdtEndPr>
        <w:sdtContent>
          <w:r w:rsidR="00940ACB">
            <w:rPr>
              <w:i/>
              <w:iCs/>
              <w:color w:val="000000"/>
              <w:spacing w:val="-9"/>
              <w:lang w:val="en-US"/>
            </w:rPr>
            <w:t>[Пользователь]</w:t>
          </w:r>
        </w:sdtContent>
      </w:sdt>
    </w:p>
    <w:p w:rsidR="008817DC" w:rsidRDefault="00A55005">
      <w:pPr>
        <w:pStyle w:val="Textbody"/>
        <w:spacing w:after="0" w:line="0" w:lineRule="atLeast"/>
        <w:jc w:val="both"/>
        <w:rPr>
          <w:i/>
          <w:iCs/>
          <w:sz w:val="18"/>
          <w:szCs w:val="18"/>
        </w:rPr>
      </w:pPr>
      <w:r>
        <w:rPr>
          <w:rFonts w:ascii="Wingdings" w:hAnsi="Wingdings"/>
          <w:i/>
          <w:iCs/>
        </w:rPr>
        <w:t></w:t>
      </w:r>
      <w:r>
        <w:rPr>
          <w:i/>
          <w:iCs/>
          <w:sz w:val="18"/>
          <w:szCs w:val="18"/>
        </w:rPr>
        <w:t xml:space="preserve">  8 (7172) 621546</w:t>
      </w:r>
    </w:p>
    <w:p w:rsidR="008817DC" w:rsidRDefault="008817DC">
      <w:pPr>
        <w:pStyle w:val="Textbody"/>
        <w:spacing w:after="0" w:line="0" w:lineRule="atLeast"/>
        <w:jc w:val="both"/>
        <w:rPr>
          <w:i/>
          <w:iCs/>
          <w:sz w:val="18"/>
          <w:szCs w:val="18"/>
        </w:rPr>
      </w:pPr>
    </w:p>
    <w:p w:rsidR="008817DC" w:rsidRDefault="008817DC">
      <w:pPr>
        <w:pStyle w:val="Textbody"/>
        <w:spacing w:after="0" w:line="0" w:lineRule="atLeast"/>
        <w:jc w:val="both"/>
        <w:rPr>
          <w:i/>
          <w:iCs/>
          <w:sz w:val="18"/>
          <w:szCs w:val="18"/>
        </w:rPr>
      </w:pPr>
    </w:p>
    <w:p w:rsidR="008817DC" w:rsidRDefault="008817DC">
      <w:pPr>
        <w:pStyle w:val="Standard"/>
        <w:jc w:val="center"/>
        <w:rPr>
          <w:sz w:val="28"/>
          <w:szCs w:val="28"/>
        </w:rPr>
      </w:pPr>
    </w:p>
    <w:p w:rsidR="008817DC" w:rsidRDefault="00A55005">
      <w:pPr>
        <w:pStyle w:val="Standard"/>
        <w:pageBreakBefore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8817DC" w:rsidRDefault="00A55005">
      <w:pPr>
        <w:pStyle w:val="Standard"/>
        <w:jc w:val="center"/>
      </w:pPr>
      <w:r>
        <w:rPr>
          <w:sz w:val="28"/>
          <w:szCs w:val="28"/>
        </w:rPr>
        <w:t>№ 3</w:t>
      </w:r>
      <w:r>
        <w:t xml:space="preserve"> </w:t>
      </w:r>
      <w:r>
        <w:rPr>
          <w:sz w:val="28"/>
          <w:szCs w:val="28"/>
          <w:lang w:val="kk-KZ"/>
        </w:rPr>
        <w:t>тізілім</w:t>
      </w:r>
    </w:p>
    <w:p w:rsidR="008817DC" w:rsidRDefault="00A55005">
      <w:pPr>
        <w:pStyle w:val="Textbody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dt>
      <w:sdtPr>
        <w:rPr>
          <w:b/>
          <w:bCs/>
          <w:lang w:val="en-US"/>
        </w:rPr>
        <w:alias w:val="RequestApplicantInfoRecord"/>
        <w:tag w:val="RequestApplicantInfoRecord"/>
        <w:id w:val="-828910172"/>
        <w15:repeatingSection/>
      </w:sdtPr>
      <w:sdtEndPr>
        <w:rPr>
          <w:rFonts w:eastAsia="Arial CYR" w:cs="Arial CYR"/>
          <w:b w:val="0"/>
          <w:bCs w:val="0"/>
          <w:lang w:val="kk-KZ"/>
        </w:rPr>
      </w:sdtEndPr>
      <w:sdtContent>
        <w:sdt>
          <w:sdtPr>
            <w:rPr>
              <w:b/>
              <w:bCs/>
              <w:lang w:val="en-US"/>
            </w:rPr>
            <w:id w:val="-1986066488"/>
            <w:placeholder>
              <w:docPart w:val="B951789A6AAD4200B1FC09A5FD04127B"/>
            </w:placeholder>
            <w15:repeatingSectionItem/>
          </w:sdtPr>
          <w:sdtEndPr>
            <w:rPr>
              <w:rFonts w:eastAsia="Arial CYR" w:cs="Arial CYR"/>
              <w:b w:val="0"/>
              <w:bCs w:val="0"/>
              <w:lang w:val="kk-KZ"/>
            </w:rPr>
          </w:sdtEndPr>
          <w:sdtContent>
            <w:tbl>
              <w:tblPr>
                <w:tblW w:w="9616" w:type="dxa"/>
                <w:tblLayout w:type="fixed"/>
                <w:tblCellMar>
                  <w:left w:w="10" w:type="dxa"/>
                  <w:right w:w="10" w:type="dxa"/>
                </w:tblCellMar>
                <w:tblLook w:val="0000" w:firstRow="0" w:lastRow="0" w:firstColumn="0" w:lastColumn="0" w:noHBand="0" w:noVBand="0"/>
              </w:tblPr>
              <w:tblGrid>
                <w:gridCol w:w="486"/>
                <w:gridCol w:w="1367"/>
                <w:gridCol w:w="3007"/>
                <w:gridCol w:w="4756"/>
              </w:tblGrid>
              <w:tr w:rsidR="00940ACB" w:rsidTr="00AD3D46">
                <w:tc>
                  <w:tcPr>
                    <w:tcW w:w="48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940ACB" w:rsidRPr="009E5B24" w:rsidRDefault="00940ACB" w:rsidP="00AD3D46">
                    <w:pPr>
                      <w:pStyle w:val="TableContents"/>
                      <w:jc w:val="center"/>
                      <w:rPr>
                        <w:b/>
                        <w:bCs/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940ACB" w:rsidRDefault="00940ACB" w:rsidP="00AD3D46">
                    <w:pPr>
                      <w:pStyle w:val="TableContents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Өтінім №</w:t>
                    </w:r>
                  </w:p>
                </w:tc>
                <w:tc>
                  <w:tcPr>
                    <w:tcW w:w="300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940ACB" w:rsidRDefault="00940ACB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Атауы</w:t>
                    </w:r>
                  </w:p>
                </w:tc>
                <w:tc>
                  <w:tcPr>
                    <w:tcW w:w="475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940ACB" w:rsidRDefault="00940ACB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Өтінім беруші</w:t>
                    </w:r>
                  </w:p>
                </w:tc>
              </w:tr>
              <w:tr w:rsidR="00940ACB" w:rsidTr="00AD3D46">
                <w:tc>
                  <w:tcPr>
                    <w:tcW w:w="486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940ACB" w:rsidRDefault="00940ACB" w:rsidP="00AD3D46">
                    <w:pPr>
                      <w:pStyle w:val="TableContents"/>
                      <w:jc w:val="center"/>
                      <w:rPr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lang w:val="en-US"/>
                      </w:rPr>
                      <w:alias w:val="RequestNum"/>
                      <w:tag w:val="RequestNum"/>
                      <w:id w:val="2039846262"/>
                      <w:placeholder>
                        <w:docPart w:val="6B9B0E78F619441894FAE3C94A49F591"/>
                      </w:placeholder>
                    </w:sdtPr>
                    <w:sdtContent>
                      <w:p w:rsidR="00940ACB" w:rsidRPr="007840B4" w:rsidRDefault="00940ACB" w:rsidP="00AD3D46">
                        <w:pPr>
                          <w:pStyle w:val="Standard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t>Номер заявки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300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PatentName"/>
                      <w:tag w:val="PatentName"/>
                      <w:id w:val="-356427730"/>
                      <w:placeholder>
                        <w:docPart w:val="6B9B0E78F619441894FAE3C94A49F591"/>
                      </w:placeholder>
                    </w:sdtPr>
                    <w:sdtContent>
                      <w:p w:rsidR="00940ACB" w:rsidRPr="007840B4" w:rsidRDefault="00940ACB" w:rsidP="00AD3D46">
                        <w:pPr>
                          <w:pStyle w:val="Standard"/>
                          <w:rPr>
                            <w:rFonts w:eastAsia="Arial CYR" w:cs="Arial CYR"/>
                            <w:lang w:val="en-US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Наименование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4756" w:type="dxa"/>
                    <w:tcBorders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DeclarantShortInfo"/>
                      <w:tag w:val="DeclarantShortInfo"/>
                      <w:id w:val="715162884"/>
                      <w:placeholder>
                        <w:docPart w:val="6B9B0E78F619441894FAE3C94A49F591"/>
                      </w:placeholder>
                    </w:sdtPr>
                    <w:sdtContent>
                      <w:p w:rsidR="00940ACB" w:rsidRDefault="00940ACB" w:rsidP="00AD3D46">
                        <w:pPr>
                          <w:pStyle w:val="TableContents"/>
                          <w:rPr>
                            <w:rFonts w:eastAsia="Arial CYR" w:cs="Arial CYR"/>
                            <w:lang w:val="kk-KZ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Заявитель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8817DC" w:rsidRDefault="008817DC">
      <w:pPr>
        <w:pStyle w:val="Textbody"/>
        <w:spacing w:after="0"/>
        <w:rPr>
          <w:sz w:val="28"/>
          <w:szCs w:val="28"/>
        </w:rPr>
      </w:pPr>
    </w:p>
    <w:p w:rsidR="008817DC" w:rsidRDefault="00A55005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4"/>
          <w:szCs w:val="24"/>
        </w:rPr>
        <w:t xml:space="preserve">                                                 </w:t>
      </w:r>
    </w:p>
    <w:p w:rsidR="008817DC" w:rsidRDefault="00A55005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Өнертабыстарды және селекциялық</w:t>
      </w:r>
    </w:p>
    <w:p w:rsidR="008817DC" w:rsidRDefault="00A55005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жетістіктерді формалды сараптау</w:t>
      </w:r>
    </w:p>
    <w:p w:rsidR="008817DC" w:rsidRDefault="00A55005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басқармасының басшысы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                          К. Искакова</w:t>
      </w:r>
    </w:p>
    <w:p w:rsidR="008817DC" w:rsidRDefault="008817DC">
      <w:pPr>
        <w:pStyle w:val="Textbody"/>
        <w:spacing w:after="0"/>
        <w:jc w:val="both"/>
        <w:rPr>
          <w:b/>
          <w:bCs/>
          <w:sz w:val="28"/>
          <w:szCs w:val="28"/>
        </w:rPr>
      </w:pPr>
    </w:p>
    <w:p w:rsidR="008817DC" w:rsidRDefault="008817DC">
      <w:pPr>
        <w:pStyle w:val="Textbody"/>
        <w:spacing w:after="0"/>
        <w:jc w:val="both"/>
        <w:rPr>
          <w:b/>
          <w:bCs/>
          <w:sz w:val="28"/>
          <w:szCs w:val="28"/>
        </w:rPr>
      </w:pPr>
    </w:p>
    <w:p w:rsidR="008817DC" w:rsidRDefault="00A55005">
      <w:pPr>
        <w:pStyle w:val="Textbody"/>
        <w:spacing w:after="0"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Бас </w:t>
      </w:r>
      <w:r>
        <w:rPr>
          <w:b/>
          <w:bCs/>
          <w:sz w:val="28"/>
          <w:szCs w:val="28"/>
          <w:lang w:val="kk-KZ"/>
        </w:rPr>
        <w:t>сарапшы</w:t>
      </w:r>
      <w:r>
        <w:rPr>
          <w:b/>
          <w:bCs/>
          <w:sz w:val="28"/>
          <w:szCs w:val="28"/>
        </w:rPr>
        <w:t xml:space="preserve">                                                                                  </w:t>
      </w:r>
      <w:sdt>
        <w:sdtPr>
          <w:rPr>
            <w:b/>
            <w:bCs/>
            <w:sz w:val="28"/>
            <w:szCs w:val="28"/>
          </w:rPr>
          <w:alias w:val="CurrentUser"/>
          <w:tag w:val="CurrentUser"/>
          <w:id w:val="-1636012961"/>
          <w:placeholder>
            <w:docPart w:val="DefaultPlaceholder_1081868574"/>
          </w:placeholder>
        </w:sdtPr>
        <w:sdtEndPr>
          <w:rPr>
            <w:color w:val="000000"/>
            <w:spacing w:val="-9"/>
            <w:lang w:val="en-US"/>
          </w:rPr>
        </w:sdtEndPr>
        <w:sdtContent>
          <w:r w:rsidR="00940ACB">
            <w:rPr>
              <w:b/>
              <w:bCs/>
              <w:color w:val="000000"/>
              <w:spacing w:val="-9"/>
              <w:sz w:val="28"/>
              <w:szCs w:val="28"/>
              <w:lang w:val="en-US"/>
            </w:rPr>
            <w:t>[Пользователь]</w:t>
          </w:r>
        </w:sdtContent>
      </w:sdt>
      <w:bookmarkStart w:id="0" w:name="_GoBack"/>
      <w:bookmarkEnd w:id="0"/>
    </w:p>
    <w:sectPr w:rsidR="008817DC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88" w:rsidRDefault="00246E88">
      <w:r>
        <w:separator/>
      </w:r>
    </w:p>
  </w:endnote>
  <w:endnote w:type="continuationSeparator" w:id="0">
    <w:p w:rsidR="00246E88" w:rsidRDefault="0024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88" w:rsidRDefault="00246E88">
      <w:r>
        <w:rPr>
          <w:color w:val="000000"/>
        </w:rPr>
        <w:separator/>
      </w:r>
    </w:p>
  </w:footnote>
  <w:footnote w:type="continuationSeparator" w:id="0">
    <w:p w:rsidR="00246E88" w:rsidRDefault="00246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DC"/>
    <w:rsid w:val="001104C4"/>
    <w:rsid w:val="00246E88"/>
    <w:rsid w:val="008817DC"/>
    <w:rsid w:val="00940ACB"/>
    <w:rsid w:val="00A5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7EA3BB-FCA3-4CA5-8AC6-0180952B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940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B97B89-C26A-417D-8706-370FD544C262}"/>
      </w:docPartPr>
      <w:docPartBody>
        <w:p w:rsidR="00000000" w:rsidRDefault="00770E6C">
          <w:r w:rsidRPr="00C261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1789A6AAD4200B1FC09A5FD0412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1DC6C-9040-485D-B350-3122C18D9D84}"/>
      </w:docPartPr>
      <w:docPartBody>
        <w:p w:rsidR="00000000" w:rsidRDefault="00770E6C" w:rsidP="00770E6C">
          <w:pPr>
            <w:pStyle w:val="B951789A6AAD4200B1FC09A5FD04127B"/>
          </w:pPr>
          <w:r w:rsidRPr="00A17BB1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6B9B0E78F619441894FAE3C94A49F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EF855-E6AB-4EDB-84F7-9883F5B57D79}"/>
      </w:docPartPr>
      <w:docPartBody>
        <w:p w:rsidR="00000000" w:rsidRDefault="00770E6C" w:rsidP="00770E6C">
          <w:pPr>
            <w:pStyle w:val="6B9B0E78F619441894FAE3C94A49F591"/>
          </w:pPr>
          <w:r w:rsidRPr="00A17BB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6C"/>
    <w:rsid w:val="00770E6C"/>
    <w:rsid w:val="00C1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E6C"/>
    <w:rPr>
      <w:color w:val="808080"/>
    </w:rPr>
  </w:style>
  <w:style w:type="paragraph" w:customStyle="1" w:styleId="B951789A6AAD4200B1FC09A5FD04127B">
    <w:name w:val="B951789A6AAD4200B1FC09A5FD04127B"/>
    <w:rsid w:val="00770E6C"/>
  </w:style>
  <w:style w:type="paragraph" w:customStyle="1" w:styleId="6B9B0E78F619441894FAE3C94A49F591">
    <w:name w:val="6B9B0E78F619441894FAE3C94A49F591"/>
    <w:rsid w:val="00770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evgeniy.nurkin</cp:lastModifiedBy>
  <cp:revision>3</cp:revision>
  <cp:lastPrinted>2008-07-02T08:44:00Z</cp:lastPrinted>
  <dcterms:created xsi:type="dcterms:W3CDTF">2018-08-09T05:38:00Z</dcterms:created>
  <dcterms:modified xsi:type="dcterms:W3CDTF">2018-08-09T09:47:00Z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