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38" w:rsidRDefault="002C5C38" w:rsidP="002C5C38">
      <w:pPr>
        <w:pStyle w:val="Standard"/>
        <w:wordWrap/>
        <w:overflowPunct/>
        <w:autoSpaceDE/>
        <w:jc w:val="center"/>
        <w:rPr>
          <w:b/>
          <w:bCs/>
          <w:szCs w:val="20"/>
          <w:lang w:val="fr-FR"/>
        </w:rPr>
      </w:pPr>
      <w:r>
        <w:rPr>
          <w:b/>
          <w:bCs/>
          <w:szCs w:val="20"/>
          <w:lang w:val="fr-FR"/>
        </w:rPr>
        <w:t>ARRANGEMENT ET PROTOCOLE DE MADRID</w:t>
      </w:r>
    </w:p>
    <w:p w:rsidR="002C5C38" w:rsidRDefault="002C5C38" w:rsidP="002C5C38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</w:p>
    <w:p w:rsidR="002C5C38" w:rsidRDefault="002C5C38" w:rsidP="002C5C38">
      <w:pPr>
        <w:pStyle w:val="Standard"/>
        <w:wordWrap/>
        <w:overflowPunct/>
        <w:autoSpaceDE/>
        <w:jc w:val="center"/>
      </w:pPr>
      <w:r>
        <w:rPr>
          <w:b/>
          <w:sz w:val="22"/>
          <w:szCs w:val="20"/>
          <w:lang w:val="fr-FR"/>
        </w:rPr>
        <w:t>DÉCISION FINALE CONCERNANT LA SITUATION DE LA MARQUE</w:t>
      </w:r>
    </w:p>
    <w:p w:rsidR="002C5C38" w:rsidRDefault="002C5C38" w:rsidP="002C5C38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</w:p>
    <w:p w:rsidR="002C5C38" w:rsidRDefault="002C5C38" w:rsidP="002C5C38">
      <w:pPr>
        <w:pStyle w:val="Standard"/>
        <w:wordWrap/>
        <w:overflowPunct/>
        <w:autoSpaceDE/>
        <w:jc w:val="center"/>
      </w:pPr>
      <w:r>
        <w:rPr>
          <w:b/>
          <w:sz w:val="22"/>
          <w:szCs w:val="20"/>
          <w:lang w:val="fr-FR"/>
        </w:rPr>
        <w:t>– DÉCLARATION D’OCTROI DE LA PROTECTION –</w:t>
      </w:r>
    </w:p>
    <w:p w:rsidR="002C5C38" w:rsidRDefault="002C5C38" w:rsidP="002C5C38">
      <w:pPr>
        <w:pStyle w:val="Standard"/>
        <w:wordWrap/>
        <w:overflowPunct/>
        <w:autoSpaceDE/>
        <w:ind w:left="360"/>
        <w:rPr>
          <w:b/>
          <w:sz w:val="22"/>
          <w:szCs w:val="20"/>
          <w:lang w:val="fr-FR"/>
        </w:rPr>
      </w:pPr>
    </w:p>
    <w:p w:rsidR="002C5C38" w:rsidRDefault="002C5C38" w:rsidP="002C5C38">
      <w:pPr>
        <w:pStyle w:val="Standard"/>
        <w:wordWrap/>
        <w:overflowPunct/>
        <w:autoSpaceDE/>
        <w:jc w:val="center"/>
      </w:pPr>
      <w:r>
        <w:rPr>
          <w:b/>
          <w:sz w:val="22"/>
          <w:szCs w:val="20"/>
          <w:lang w:val="fr-FR"/>
        </w:rPr>
        <w:t xml:space="preserve">Règle 18 </w:t>
      </w:r>
      <w:r>
        <w:rPr>
          <w:b/>
          <w:i/>
          <w:sz w:val="22"/>
          <w:szCs w:val="20"/>
          <w:lang w:val="fr-FR"/>
        </w:rPr>
        <w:t>ter</w:t>
      </w:r>
      <w:r>
        <w:rPr>
          <w:b/>
          <w:sz w:val="22"/>
          <w:szCs w:val="20"/>
          <w:lang w:val="fr-FR"/>
        </w:rPr>
        <w:t>. 1)</w:t>
      </w:r>
    </w:p>
    <w:p w:rsidR="002C5C38" w:rsidRDefault="002C5C38" w:rsidP="002C5C38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rPr>
          <w:b/>
          <w:i/>
          <w:sz w:val="22"/>
          <w:szCs w:val="20"/>
          <w:lang w:val="fr-FR"/>
        </w:rPr>
      </w:pPr>
    </w:p>
    <w:tbl>
      <w:tblPr>
        <w:tblW w:w="9036" w:type="dxa"/>
        <w:tblInd w:w="-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6"/>
      </w:tblGrid>
      <w:tr w:rsidR="002C5C38" w:rsidRPr="00BA6A67" w:rsidTr="002053DA">
        <w:tc>
          <w:tcPr>
            <w:tcW w:w="9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C38" w:rsidRDefault="002C5C38" w:rsidP="002053DA">
            <w:pPr>
              <w:pStyle w:val="Standard"/>
              <w:shd w:val="clear" w:color="auto" w:fill="FFFFFF"/>
              <w:snapToGrid w:val="0"/>
              <w:spacing w:before="36" w:line="238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r-FR"/>
              </w:rPr>
              <w:t>I.</w:t>
            </w:r>
            <w:r>
              <w:rPr>
                <w:sz w:val="22"/>
                <w:szCs w:val="22"/>
                <w:lang w:val="fr-FR"/>
              </w:rPr>
              <w:tab/>
            </w:r>
            <w:r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r>
              <w:rPr>
                <w:b/>
                <w:bCs/>
              </w:rPr>
              <w:t xml:space="preserve">Institut National de la Propriété intellectuelle, Rive gauche, Mangilik Yel avenue, </w:t>
            </w:r>
            <w:r>
              <w:rPr>
                <w:b/>
              </w:rPr>
              <w:t>batiment 8, corps 1, entrée №1, №2 010000, Astana, Kazakhstan</w:t>
            </w:r>
          </w:p>
          <w:p w:rsidR="002C5C38" w:rsidRDefault="002C5C38" w:rsidP="002053DA">
            <w:pPr>
              <w:pStyle w:val="Textbody"/>
              <w:rPr>
                <w:b/>
              </w:rPr>
            </w:pPr>
            <w:r>
              <w:rPr>
                <w:b/>
              </w:rPr>
              <w:t>Téléphone: +7(7172) 74-95-80</w:t>
            </w:r>
          </w:p>
          <w:p w:rsidR="002C5C38" w:rsidRDefault="002C5C38" w:rsidP="002053DA">
            <w:pPr>
              <w:pStyle w:val="Standard"/>
              <w:shd w:val="clear" w:color="auto" w:fill="FFFFFF"/>
              <w:snapToGrid w:val="0"/>
              <w:spacing w:before="36" w:line="238" w:lineRule="exact"/>
              <w:jc w:val="both"/>
              <w:rPr>
                <w:b/>
              </w:rPr>
            </w:pPr>
            <w:r>
              <w:rPr>
                <w:b/>
                <w:bCs/>
                <w:lang w:val="fr-FR"/>
              </w:rPr>
              <w:t xml:space="preserve">http://www.kazpatent.kz, e-mail: </w:t>
            </w:r>
            <w:hyperlink r:id="rId5" w:history="1">
              <w:r>
                <w:rPr>
                  <w:b/>
                  <w:bCs/>
                  <w:lang w:val="fr-FR"/>
                </w:rPr>
                <w:t>kazpatent@kazpatent.kz</w:t>
              </w:r>
            </w:hyperlink>
          </w:p>
          <w:p w:rsidR="002C5C38" w:rsidRDefault="002C5C38" w:rsidP="002053DA">
            <w:pPr>
              <w:pStyle w:val="Standard"/>
              <w:shd w:val="clear" w:color="auto" w:fill="FFFFFF"/>
              <w:snapToGrid w:val="0"/>
              <w:spacing w:before="36" w:line="238" w:lineRule="exact"/>
              <w:jc w:val="both"/>
              <w:rPr>
                <w:sz w:val="22"/>
                <w:lang w:val="fr-FR"/>
              </w:rPr>
            </w:pPr>
          </w:p>
        </w:tc>
      </w:tr>
      <w:tr w:rsidR="002C5C38" w:rsidRPr="00BA6A67" w:rsidTr="002053DA">
        <w:trPr>
          <w:trHeight w:val="618"/>
        </w:trPr>
        <w:tc>
          <w:tcPr>
            <w:tcW w:w="9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napToGrid w:val="0"/>
              <w:spacing w:before="120"/>
              <w:rPr>
                <w:sz w:val="22"/>
                <w:szCs w:val="20"/>
                <w:lang w:val="fr-FR"/>
              </w:rPr>
            </w:pPr>
            <w:r>
              <w:rPr>
                <w:sz w:val="22"/>
                <w:szCs w:val="20"/>
                <w:lang w:val="fr-FR"/>
              </w:rPr>
              <w:t xml:space="preserve">II. </w:t>
            </w:r>
            <w:r>
              <w:rPr>
                <w:sz w:val="22"/>
                <w:szCs w:val="20"/>
                <w:lang w:val="fr-FR"/>
              </w:rPr>
              <w:tab/>
              <w:t xml:space="preserve">Numéro de l’enregistrement international: </w:t>
            </w:r>
            <w:sdt>
              <w:sdtPr>
                <w:rPr>
                  <w:sz w:val="22"/>
                  <w:szCs w:val="20"/>
                  <w:lang w:val="fr-FR"/>
                </w:rPr>
                <w:alias w:val="PatentGosNumber"/>
                <w:tag w:val="PatentGosNumber"/>
                <w:id w:val="381287828"/>
                <w:placeholder>
                  <w:docPart w:val="F018AB31943549E49B16A2D51BC78954"/>
                </w:placeholder>
              </w:sdtPr>
              <w:sdtEndPr>
                <w:rPr>
                  <w:b/>
                  <w:bCs/>
                  <w:sz w:val="24"/>
                  <w:szCs w:val="24"/>
                  <w:lang w:val="en-US"/>
                </w:rPr>
              </w:sdtEndPr>
              <w:sdtContent>
                <w:r>
                  <w:rPr>
                    <w:b/>
                    <w:bCs/>
                  </w:rPr>
                  <w:t>[НомерОД_ТЗ]</w:t>
                </w:r>
              </w:sdtContent>
            </w:sdt>
          </w:p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</w:tc>
      </w:tr>
      <w:tr w:rsidR="002C5C38" w:rsidTr="002053DA">
        <w:tc>
          <w:tcPr>
            <w:tcW w:w="9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C38" w:rsidRDefault="002C5C38" w:rsidP="002C5C38">
            <w:pPr>
              <w:pStyle w:val="Standard"/>
              <w:numPr>
                <w:ilvl w:val="0"/>
                <w:numId w:val="1"/>
              </w:numPr>
              <w:tabs>
                <w:tab w:val="left" w:pos="1134"/>
                <w:tab w:val="left" w:pos="1701"/>
                <w:tab w:val="left" w:pos="2268"/>
                <w:tab w:val="left" w:pos="6237"/>
              </w:tabs>
              <w:snapToGrid w:val="0"/>
              <w:spacing w:before="120"/>
              <w:ind w:left="567" w:hanging="567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Nom du titulaire (ou autre indication permettant de confirmer l’identité de l’enregistrement international):</w:t>
            </w:r>
          </w:p>
          <w:p w:rsidR="002C5C38" w:rsidRPr="008F53B5" w:rsidRDefault="002C5C38" w:rsidP="002053DA">
            <w:pPr>
              <w:pStyle w:val="Standard"/>
              <w:wordWrap/>
              <w:overflowPunct/>
              <w:snapToGrid w:val="0"/>
              <w:spacing w:before="120"/>
              <w:ind w:left="623" w:right="935" w:firstLine="12"/>
              <w:textAlignment w:val="top"/>
            </w:pPr>
            <w:sdt>
              <w:sdtPr>
                <w:rPr>
                  <w:sz w:val="22"/>
                  <w:szCs w:val="22"/>
                  <w:lang w:val="fr-FR"/>
                </w:rPr>
                <w:alias w:val="CustomerOwner"/>
                <w:tag w:val="CustomerOwner"/>
                <w:id w:val="1748700016"/>
                <w:placeholder>
                  <w:docPart w:val="F018AB31943549E49B16A2D51BC78954"/>
                </w:placeholder>
              </w:sdtPr>
              <w:sdtContent>
                <w:r>
                  <w:rPr>
                    <w:sz w:val="22"/>
                    <w:szCs w:val="22"/>
                    <w:lang w:val="fr-FR"/>
                  </w:rPr>
                  <w:t>[ПатентоОбладатель]</w:t>
                </w:r>
              </w:sdtContent>
            </w:sdt>
            <w:r>
              <w:rPr>
                <w:sz w:val="22"/>
                <w:szCs w:val="22"/>
                <w:lang w:val="fr-FR"/>
              </w:rPr>
              <w:t xml:space="preserve"> </w:t>
            </w:r>
            <w:sdt>
              <w:sdtPr>
                <w:rPr>
                  <w:sz w:val="22"/>
                  <w:szCs w:val="22"/>
                  <w:lang w:val="fr-FR"/>
                </w:rPr>
                <w:alias w:val="CustomerOwnerAddress"/>
                <w:tag w:val="CustomerOwnerAddress"/>
                <w:id w:val="-2012900013"/>
                <w:placeholder>
                  <w:docPart w:val="F018AB31943549E49B16A2D51BC78954"/>
                </w:placeholder>
              </w:sdtPr>
              <w:sdtEndPr>
                <w:rPr>
                  <w:lang w:val="en-US"/>
                </w:rPr>
              </w:sdtEndPr>
              <w:sdtContent>
                <w:r>
                  <w:rPr>
                    <w:sz w:val="22"/>
                    <w:szCs w:val="22"/>
                    <w:lang w:val="kk-KZ"/>
                  </w:rPr>
                  <w:t>[АдресПатентообладателя</w:t>
                </w:r>
                <w:r>
                  <w:rPr>
                    <w:sz w:val="22"/>
                    <w:szCs w:val="22"/>
                  </w:rPr>
                  <w:t>]</w:t>
                </w:r>
              </w:sdtContent>
            </w:sdt>
          </w:p>
          <w:p w:rsidR="002C5C38" w:rsidRDefault="002C5C38" w:rsidP="002053DA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spacing w:before="120"/>
              <w:ind w:left="567" w:hanging="567"/>
              <w:rPr>
                <w:sz w:val="22"/>
                <w:lang w:val="fr-FR"/>
              </w:rPr>
            </w:pPr>
          </w:p>
        </w:tc>
      </w:tr>
      <w:tr w:rsidR="002C5C38" w:rsidRPr="00BA6A67" w:rsidTr="002053DA">
        <w:tc>
          <w:tcPr>
            <w:tcW w:w="9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C38" w:rsidRDefault="002C5C38" w:rsidP="002053DA">
            <w:pPr>
              <w:pStyle w:val="Standard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wordWrap/>
              <w:overflowPunct/>
              <w:autoSpaceDE/>
              <w:snapToGrid w:val="0"/>
              <w:spacing w:before="120"/>
              <w:ind w:left="567" w:hanging="567"/>
            </w:pPr>
            <w:r>
              <w:rPr>
                <w:sz w:val="22"/>
                <w:szCs w:val="20"/>
                <w:lang w:val="fr-FR"/>
              </w:rPr>
              <w:t>IV.</w:t>
            </w:r>
            <w:r>
              <w:rPr>
                <w:sz w:val="22"/>
                <w:szCs w:val="20"/>
                <w:lang w:val="fr-FR"/>
              </w:rPr>
              <w:tab/>
              <w:t xml:space="preserve">La protection est accordée à la marque qui fait l’objet de cet enregistrement international pour tous les produits et/ou tous les services demandés.  </w:t>
            </w:r>
          </w:p>
          <w:p w:rsidR="002C5C38" w:rsidRDefault="002C5C38" w:rsidP="002053DA">
            <w:pPr>
              <w:pStyle w:val="Standard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wordWrap/>
              <w:overflowPunct/>
              <w:autoSpaceDE/>
              <w:ind w:left="567" w:hanging="567"/>
              <w:rPr>
                <w:sz w:val="22"/>
                <w:szCs w:val="20"/>
                <w:lang w:val="fr-FR"/>
              </w:rPr>
            </w:pPr>
          </w:p>
          <w:p w:rsidR="002C5C38" w:rsidRDefault="002C5C38" w:rsidP="002053DA">
            <w:pPr>
              <w:pStyle w:val="Standard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wordWrap/>
              <w:overflowPunct/>
              <w:autoSpaceDE/>
              <w:ind w:left="567" w:hanging="567"/>
              <w:rPr>
                <w:sz w:val="22"/>
                <w:szCs w:val="20"/>
                <w:lang w:val="fr-FR"/>
              </w:rPr>
            </w:pPr>
          </w:p>
        </w:tc>
      </w:tr>
      <w:tr w:rsidR="002C5C38" w:rsidTr="002053DA">
        <w:tc>
          <w:tcPr>
            <w:tcW w:w="9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C38" w:rsidRDefault="002C5C38" w:rsidP="002053DA">
            <w:pPr>
              <w:pStyle w:val="Standard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wordWrap/>
              <w:overflowPunct/>
              <w:autoSpaceDE/>
              <w:snapToGrid w:val="0"/>
              <w:spacing w:before="120"/>
              <w:ind w:left="567" w:hanging="567"/>
              <w:rPr>
                <w:sz w:val="22"/>
                <w:szCs w:val="20"/>
                <w:lang w:val="fr-FR"/>
              </w:rPr>
            </w:pPr>
            <w:r>
              <w:rPr>
                <w:sz w:val="22"/>
                <w:szCs w:val="20"/>
                <w:lang w:val="fr-FR"/>
              </w:rPr>
              <w:t>V.</w:t>
            </w:r>
            <w:r>
              <w:rPr>
                <w:sz w:val="22"/>
                <w:szCs w:val="20"/>
                <w:lang w:val="fr-FR"/>
              </w:rPr>
              <w:tab/>
              <w:t>Signature ou sceau officiel de l’Office qui envoie la déclaration:</w:t>
            </w:r>
          </w:p>
          <w:p w:rsidR="002C5C38" w:rsidRDefault="002C5C38" w:rsidP="002053DA">
            <w:pPr>
              <w:pStyle w:val="Standard"/>
              <w:spacing w:before="120"/>
              <w:ind w:left="5167" w:right="5"/>
            </w:pPr>
            <w:r>
              <w:rPr>
                <w:b/>
                <w:bCs/>
              </w:rPr>
              <w:t>Ospanov Y.K.</w:t>
            </w:r>
          </w:p>
          <w:p w:rsidR="002C5C38" w:rsidRDefault="002C5C38" w:rsidP="002053DA">
            <w:pPr>
              <w:pStyle w:val="Standard"/>
              <w:tabs>
                <w:tab w:val="left" w:pos="5780"/>
                <w:tab w:val="left" w:pos="6347"/>
                <w:tab w:val="left" w:pos="6914"/>
                <w:tab w:val="left" w:pos="10883"/>
              </w:tabs>
              <w:spacing w:before="120"/>
              <w:ind w:left="5213" w:right="675"/>
              <w:rPr>
                <w:b/>
                <w:bCs/>
              </w:rPr>
            </w:pPr>
            <w:r>
              <w:rPr>
                <w:b/>
                <w:bCs/>
              </w:rPr>
              <w:t>Directeur</w:t>
            </w:r>
          </w:p>
          <w:p w:rsidR="002C5C38" w:rsidRDefault="002C5C38" w:rsidP="002053DA">
            <w:pPr>
              <w:pStyle w:val="Standard"/>
              <w:tabs>
                <w:tab w:val="left" w:pos="927"/>
                <w:tab w:val="left" w:pos="1494"/>
                <w:tab w:val="left" w:pos="2061"/>
                <w:tab w:val="left" w:pos="6030"/>
              </w:tabs>
              <w:spacing w:before="120"/>
              <w:ind w:left="360"/>
              <w:rPr>
                <w:sz w:val="22"/>
                <w:szCs w:val="20"/>
                <w:lang w:val="fr-FR"/>
              </w:rPr>
            </w:pPr>
          </w:p>
        </w:tc>
      </w:tr>
      <w:tr w:rsidR="002C5C38" w:rsidTr="002053DA">
        <w:tc>
          <w:tcPr>
            <w:tcW w:w="9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C38" w:rsidRDefault="002C5C38" w:rsidP="002053DA">
            <w:pPr>
              <w:pStyle w:val="Standard"/>
              <w:tabs>
                <w:tab w:val="left" w:pos="0"/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snapToGrid w:val="0"/>
              <w:spacing w:before="120"/>
              <w:rPr>
                <w:sz w:val="22"/>
                <w:szCs w:val="20"/>
                <w:lang w:val="fr-FR"/>
              </w:rPr>
            </w:pPr>
            <w:r>
              <w:rPr>
                <w:sz w:val="22"/>
                <w:szCs w:val="20"/>
                <w:lang w:val="fr-FR"/>
              </w:rPr>
              <w:t>VI.</w:t>
            </w:r>
            <w:r>
              <w:rPr>
                <w:sz w:val="22"/>
                <w:szCs w:val="20"/>
                <w:lang w:val="fr-FR"/>
              </w:rPr>
              <w:tab/>
              <w:t xml:space="preserve">Date: </w:t>
            </w:r>
            <w:sdt>
              <w:sdtPr>
                <w:rPr>
                  <w:sz w:val="22"/>
                  <w:szCs w:val="20"/>
                  <w:lang w:val="fr-FR"/>
                </w:rPr>
                <w:alias w:val="CurrentDate"/>
                <w:tag w:val="CurrentDate"/>
                <w:id w:val="499770389"/>
                <w:placeholder>
                  <w:docPart w:val="F018AB31943549E49B16A2D51BC78954"/>
                </w:placeholder>
              </w:sdtPr>
              <w:sdtEndPr>
                <w:rPr>
                  <w:sz w:val="20"/>
                  <w:lang w:val="ru-RU"/>
                </w:rPr>
              </w:sdtEnd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20"/>
                    <w:szCs w:val="20"/>
                    <w:lang w:val="ru-RU"/>
                  </w:rPr>
                  <w:t>dateParam]</w:t>
                </w:r>
              </w:sdtContent>
            </w:sdt>
          </w:p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  <w:lang w:val="fr-FR"/>
              </w:rPr>
            </w:pPr>
          </w:p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  <w:lang w:val="fr-FR"/>
              </w:rPr>
            </w:pPr>
          </w:p>
        </w:tc>
      </w:tr>
    </w:tbl>
    <w:p w:rsidR="002C5C38" w:rsidRDefault="002C5C38" w:rsidP="002C5C38">
      <w:pPr>
        <w:pStyle w:val="Standard"/>
        <w:wordWrap/>
        <w:overflowPunct/>
        <w:autoSpaceDE/>
        <w:rPr>
          <w:lang w:val="ru-RU"/>
        </w:rPr>
        <w:sectPr w:rsidR="002C5C38">
          <w:headerReference w:type="default" r:id="rId6"/>
          <w:pgSz w:w="11905" w:h="16837"/>
          <w:pgMar w:top="1135" w:right="1418" w:bottom="1276" w:left="1418" w:header="720" w:footer="720" w:gutter="0"/>
          <w:pgNumType w:start="1"/>
          <w:cols w:space="720"/>
          <w:titlePg/>
        </w:sectPr>
      </w:pPr>
    </w:p>
    <w:p w:rsidR="002C5C38" w:rsidRDefault="002C5C38" w:rsidP="002C5C38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lastRenderedPageBreak/>
        <w:t>MADRID AGREEMENT AND PROTOCOL</w:t>
      </w:r>
    </w:p>
    <w:p w:rsidR="002C5C38" w:rsidRDefault="002C5C38" w:rsidP="002C5C38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</w:p>
    <w:p w:rsidR="002C5C38" w:rsidRDefault="002C5C38" w:rsidP="002C5C38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FINAL DISPOSITION ON STATUS OF A MARK</w:t>
      </w:r>
    </w:p>
    <w:p w:rsidR="002C5C38" w:rsidRDefault="002C5C38" w:rsidP="002C5C38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</w:p>
    <w:p w:rsidR="002C5C38" w:rsidRDefault="002C5C38" w:rsidP="002C5C38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– STATEMENT OF GRANT OF PROTECTION –</w:t>
      </w:r>
    </w:p>
    <w:p w:rsidR="002C5C38" w:rsidRDefault="002C5C38" w:rsidP="002C5C38">
      <w:pPr>
        <w:pStyle w:val="Standard"/>
        <w:wordWrap/>
        <w:overflowPunct/>
        <w:autoSpaceDE/>
        <w:ind w:left="360"/>
        <w:rPr>
          <w:b/>
          <w:sz w:val="22"/>
          <w:szCs w:val="20"/>
        </w:rPr>
      </w:pPr>
    </w:p>
    <w:p w:rsidR="002C5C38" w:rsidRDefault="002C5C38" w:rsidP="002C5C38">
      <w:pPr>
        <w:pStyle w:val="Standard"/>
        <w:wordWrap/>
        <w:overflowPunct/>
        <w:autoSpaceDE/>
        <w:jc w:val="center"/>
      </w:pPr>
      <w:r>
        <w:rPr>
          <w:b/>
          <w:sz w:val="22"/>
          <w:szCs w:val="20"/>
        </w:rPr>
        <w:t>Rule 18</w:t>
      </w:r>
      <w:r>
        <w:rPr>
          <w:b/>
          <w:i/>
          <w:sz w:val="22"/>
          <w:szCs w:val="20"/>
        </w:rPr>
        <w:t>ter</w:t>
      </w:r>
      <w:r>
        <w:rPr>
          <w:b/>
          <w:sz w:val="22"/>
          <w:szCs w:val="20"/>
        </w:rPr>
        <w:t>(1)</w:t>
      </w:r>
    </w:p>
    <w:p w:rsidR="002C5C38" w:rsidRDefault="002C5C38" w:rsidP="002C5C38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rPr>
          <w:sz w:val="22"/>
          <w:szCs w:val="20"/>
        </w:rPr>
      </w:pPr>
    </w:p>
    <w:tbl>
      <w:tblPr>
        <w:tblW w:w="9337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7"/>
      </w:tblGrid>
      <w:tr w:rsidR="002C5C38" w:rsidTr="002053DA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sz w:val="22"/>
                <w:szCs w:val="20"/>
              </w:rPr>
              <w:t>I.</w:t>
            </w:r>
            <w:r>
              <w:rPr>
                <w:sz w:val="22"/>
                <w:szCs w:val="20"/>
              </w:rPr>
              <w:tab/>
              <w:t xml:space="preserve">Office sending the statement: </w:t>
            </w:r>
            <w:r>
              <w:rPr>
                <w:b/>
                <w:sz w:val="22"/>
              </w:rPr>
              <w:t>National Institute of Intellectual Property of the Ministry of Justice of the Republic of Kazakhstan</w:t>
            </w:r>
          </w:p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8 </w:t>
            </w:r>
            <w:r>
              <w:rPr>
                <w:b/>
                <w:bCs/>
              </w:rPr>
              <w:t>Mangilik Yel avenue</w:t>
            </w:r>
            <w:r>
              <w:rPr>
                <w:b/>
                <w:sz w:val="22"/>
              </w:rPr>
              <w:t>, Building 1, Entrance № 1, № 2, Astana, 010000, Kazakhstan</w:t>
            </w:r>
          </w:p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b/>
                <w:sz w:val="22"/>
              </w:rPr>
            </w:pPr>
            <w:r>
              <w:rPr>
                <w:b/>
                <w:sz w:val="22"/>
              </w:rPr>
              <w:t>Telephone: +7 7172 749580, Fax: +7 7172 749621</w:t>
            </w:r>
          </w:p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</w:tc>
      </w:tr>
      <w:tr w:rsidR="002C5C38" w:rsidRPr="00BA6A67" w:rsidTr="002053DA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spacing w:before="12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II.</w:t>
            </w:r>
            <w:r>
              <w:rPr>
                <w:sz w:val="22"/>
                <w:szCs w:val="20"/>
              </w:rPr>
              <w:tab/>
              <w:t xml:space="preserve">Number of the international registration: </w:t>
            </w:r>
            <w:sdt>
              <w:sdtPr>
                <w:rPr>
                  <w:sz w:val="22"/>
                  <w:szCs w:val="20"/>
                </w:rPr>
                <w:alias w:val="PatentGosNumber"/>
                <w:tag w:val="PatentGosNumber"/>
                <w:id w:val="-1942600053"/>
                <w:placeholder>
                  <w:docPart w:val="F018AB31943549E49B16A2D51BC78954"/>
                </w:placeholder>
              </w:sdtPr>
              <w:sdtEndPr>
                <w:rPr>
                  <w:b/>
                  <w:bCs/>
                  <w:sz w:val="24"/>
                  <w:szCs w:val="24"/>
                </w:rPr>
              </w:sdtEndPr>
              <w:sdtContent>
                <w:r>
                  <w:rPr>
                    <w:b/>
                    <w:bCs/>
                  </w:rPr>
                  <w:t>[НомерОД_ТЗ]</w:t>
                </w:r>
              </w:sdtContent>
            </w:sdt>
          </w:p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</w:tc>
      </w:tr>
      <w:tr w:rsidR="002C5C38" w:rsidTr="002053DA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C38" w:rsidRDefault="002C5C38" w:rsidP="002053DA">
            <w:pPr>
              <w:pStyle w:val="Standard"/>
              <w:wordWrap/>
              <w:overflowPunct/>
              <w:autoSpaceDE/>
              <w:spacing w:before="120"/>
              <w:ind w:left="567" w:hanging="567"/>
            </w:pPr>
            <w:r>
              <w:rPr>
                <w:sz w:val="22"/>
                <w:szCs w:val="20"/>
              </w:rPr>
              <w:t>III.</w:t>
            </w:r>
            <w:r>
              <w:rPr>
                <w:sz w:val="22"/>
                <w:szCs w:val="20"/>
              </w:rPr>
              <w:tab/>
            </w:r>
            <w:r>
              <w:rPr>
                <w:sz w:val="22"/>
                <w:szCs w:val="22"/>
              </w:rPr>
              <w:t>Name of the holder (or other information enabling the identity of the international registration to be confirmed):</w:t>
            </w:r>
          </w:p>
          <w:p w:rsidR="002C5C38" w:rsidRDefault="002C5C38" w:rsidP="002053DA">
            <w:pPr>
              <w:pStyle w:val="Standard"/>
              <w:wordWrap/>
              <w:overflowPunct/>
              <w:snapToGrid w:val="0"/>
              <w:spacing w:before="120"/>
              <w:ind w:left="623" w:right="935" w:firstLine="12"/>
              <w:textAlignment w:val="top"/>
              <w:rPr>
                <w:sz w:val="22"/>
                <w:szCs w:val="20"/>
              </w:rPr>
            </w:pPr>
            <w:sdt>
              <w:sdtPr>
                <w:rPr>
                  <w:sz w:val="22"/>
                  <w:szCs w:val="22"/>
                  <w:lang w:val="fr-FR"/>
                </w:rPr>
                <w:alias w:val="CustomerOwner"/>
                <w:tag w:val="CustomerOwner"/>
                <w:id w:val="1504622099"/>
                <w:placeholder>
                  <w:docPart w:val="F018AB31943549E49B16A2D51BC78954"/>
                </w:placeholder>
              </w:sdtPr>
              <w:sdtContent>
                <w:r>
                  <w:rPr>
                    <w:sz w:val="22"/>
                    <w:szCs w:val="22"/>
                    <w:lang w:val="fr-FR"/>
                  </w:rPr>
                  <w:t>[ПатентоОбладатель]</w:t>
                </w:r>
              </w:sdtContent>
            </w:sdt>
            <w:r>
              <w:rPr>
                <w:sz w:val="22"/>
                <w:szCs w:val="22"/>
                <w:lang w:val="fr-FR"/>
              </w:rPr>
              <w:t xml:space="preserve"> </w:t>
            </w:r>
            <w:sdt>
              <w:sdtPr>
                <w:rPr>
                  <w:sz w:val="22"/>
                  <w:szCs w:val="22"/>
                  <w:lang w:val="fr-FR"/>
                </w:rPr>
                <w:alias w:val="CustomerOwnerAddress"/>
                <w:tag w:val="CustomerOwnerAddress"/>
                <w:id w:val="1513501025"/>
                <w:placeholder>
                  <w:docPart w:val="F018AB31943549E49B16A2D51BC78954"/>
                </w:placeholder>
              </w:sdtPr>
              <w:sdtEndPr>
                <w:rPr>
                  <w:lang w:val="kk-KZ"/>
                </w:rPr>
              </w:sdtEndPr>
              <w:sdtContent>
                <w:r>
                  <w:rPr>
                    <w:sz w:val="22"/>
                    <w:szCs w:val="22"/>
                  </w:rPr>
                  <w:t>[</w:t>
                </w:r>
                <w:r>
                  <w:rPr>
                    <w:sz w:val="22"/>
                    <w:szCs w:val="22"/>
                    <w:lang w:val="kk-KZ"/>
                  </w:rPr>
                  <w:t>АдресПатентообладателя]</w:t>
                </w:r>
              </w:sdtContent>
            </w:sdt>
          </w:p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</w:tc>
      </w:tr>
      <w:tr w:rsidR="002C5C38" w:rsidRPr="00BA6A67" w:rsidTr="002053DA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C38" w:rsidRDefault="002C5C38" w:rsidP="002053DA">
            <w:pPr>
              <w:pStyle w:val="Standard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wordWrap/>
              <w:overflowPunct/>
              <w:autoSpaceDE/>
              <w:spacing w:before="120"/>
              <w:ind w:left="567" w:hanging="567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IV.</w:t>
            </w:r>
            <w:r>
              <w:rPr>
                <w:sz w:val="22"/>
                <w:szCs w:val="20"/>
              </w:rPr>
              <w:tab/>
              <w:t>Protection is granted to the mark that is the subject of this international registration for all the goods and/or all the services requested.</w:t>
            </w:r>
          </w:p>
          <w:p w:rsidR="002C5C38" w:rsidRDefault="002C5C38" w:rsidP="002053DA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wordWrap/>
              <w:overflowPunct/>
              <w:autoSpaceDE/>
              <w:ind w:left="1134" w:hanging="1134"/>
              <w:rPr>
                <w:sz w:val="22"/>
                <w:szCs w:val="20"/>
              </w:rPr>
            </w:pPr>
          </w:p>
          <w:p w:rsidR="002C5C38" w:rsidRDefault="002C5C38" w:rsidP="002053DA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wordWrap/>
              <w:overflowPunct/>
              <w:autoSpaceDE/>
              <w:ind w:left="1134" w:hanging="1134"/>
              <w:rPr>
                <w:sz w:val="22"/>
                <w:szCs w:val="20"/>
              </w:rPr>
            </w:pPr>
          </w:p>
        </w:tc>
      </w:tr>
      <w:tr w:rsidR="002C5C38" w:rsidTr="002053DA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spacing w:before="12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V.</w:t>
            </w:r>
            <w:r>
              <w:rPr>
                <w:sz w:val="22"/>
                <w:szCs w:val="20"/>
              </w:rPr>
              <w:tab/>
              <w:t>Signature or official seal of the Office sending the statement:</w:t>
            </w:r>
          </w:p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sz w:val="22"/>
              </w:rPr>
              <w:t xml:space="preserve">                                                                                                       </w:t>
            </w:r>
            <w:r>
              <w:rPr>
                <w:b/>
                <w:sz w:val="22"/>
              </w:rPr>
              <w:t>Director</w:t>
            </w:r>
          </w:p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                                                               E. Ospanov</w:t>
            </w:r>
          </w:p>
          <w:p w:rsidR="002C5C38" w:rsidRDefault="002C5C38" w:rsidP="002053DA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wordWrap/>
              <w:overflowPunct/>
              <w:autoSpaceDE/>
              <w:ind w:left="567" w:hanging="567"/>
              <w:rPr>
                <w:sz w:val="22"/>
                <w:szCs w:val="20"/>
              </w:rPr>
            </w:pPr>
          </w:p>
        </w:tc>
      </w:tr>
      <w:tr w:rsidR="002C5C38" w:rsidTr="002053DA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C38" w:rsidRDefault="002C5C38" w:rsidP="002053DA">
            <w:pPr>
              <w:pStyle w:val="Standard"/>
              <w:tabs>
                <w:tab w:val="left" w:pos="0"/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spacing w:before="120"/>
            </w:pPr>
            <w:r>
              <w:rPr>
                <w:sz w:val="22"/>
                <w:szCs w:val="20"/>
              </w:rPr>
              <w:t>VI.</w:t>
            </w:r>
            <w:r>
              <w:rPr>
                <w:sz w:val="22"/>
                <w:szCs w:val="20"/>
              </w:rPr>
              <w:tab/>
              <w:t xml:space="preserve">Date: </w:t>
            </w:r>
            <w:sdt>
              <w:sdtPr>
                <w:rPr>
                  <w:sz w:val="22"/>
                  <w:szCs w:val="20"/>
                </w:rPr>
                <w:alias w:val="CurrentDate"/>
                <w:tag w:val="CurrentDate"/>
                <w:id w:val="1981501323"/>
                <w:placeholder>
                  <w:docPart w:val="F018AB31943549E49B16A2D51BC78954"/>
                </w:placeholder>
              </w:sdtPr>
              <w:sdtEndPr>
                <w:rPr>
                  <w:sz w:val="20"/>
                  <w:lang w:val="ru-RU"/>
                </w:rPr>
              </w:sdtEnd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20"/>
                    <w:szCs w:val="20"/>
                    <w:lang w:val="ru-RU"/>
                  </w:rPr>
                  <w:t>dateParam]</w:t>
                </w:r>
              </w:sdtContent>
            </w:sdt>
          </w:p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  <w:p w:rsidR="002C5C38" w:rsidRDefault="002C5C38" w:rsidP="002053DA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</w:tc>
      </w:tr>
    </w:tbl>
    <w:p w:rsidR="002C5C38" w:rsidRDefault="002C5C38" w:rsidP="002C5C38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snapToGrid w:val="0"/>
        <w:spacing w:before="120"/>
        <w:rPr>
          <w:sz w:val="20"/>
          <w:szCs w:val="20"/>
          <w:lang w:val="ru-RU"/>
        </w:rPr>
      </w:pPr>
    </w:p>
    <w:p w:rsidR="008E2ADF" w:rsidRDefault="002C5C38">
      <w:bookmarkStart w:id="0" w:name="_GoBack"/>
      <w:bookmarkEnd w:id="0"/>
    </w:p>
    <w:sectPr w:rsidR="008E2ADF">
      <w:headerReference w:type="default" r:id="rId7"/>
      <w:pgSz w:w="11905" w:h="16837"/>
      <w:pgMar w:top="1135" w:right="1418" w:bottom="1276" w:left="1418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65" w:rsidRDefault="002C5C38">
    <w:pPr>
      <w:pStyle w:val="Standard"/>
      <w:jc w:val="center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65" w:rsidRDefault="002C5C38">
    <w:pPr>
      <w:pStyle w:val="Standard"/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4300B"/>
    <w:multiLevelType w:val="multilevel"/>
    <w:tmpl w:val="B7827976"/>
    <w:lvl w:ilvl="0">
      <w:start w:val="3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38"/>
    <w:rsid w:val="002C5C38"/>
    <w:rsid w:val="00415810"/>
    <w:rsid w:val="0081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AF9A6-CEC3-4E89-8CE2-253E4E48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C3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C5C38"/>
    <w:pPr>
      <w:suppressAutoHyphens/>
      <w:wordWrap w:val="0"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ru-RU"/>
    </w:rPr>
  </w:style>
  <w:style w:type="paragraph" w:customStyle="1" w:styleId="Textbody">
    <w:name w:val="Text body"/>
    <w:basedOn w:val="Standard"/>
    <w:rsid w:val="002C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kazpatent@kazpatent.k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18AB31943549E49B16A2D51BC789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8F9F4-CACC-4931-8F20-1F63A255D173}"/>
      </w:docPartPr>
      <w:docPartBody>
        <w:p w:rsidR="00000000" w:rsidRDefault="004C7507" w:rsidP="004C7507">
          <w:pPr>
            <w:pStyle w:val="F018AB31943549E49B16A2D51BC78954"/>
          </w:pPr>
          <w:r w:rsidRPr="00945A6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07"/>
    <w:rsid w:val="004C7507"/>
    <w:rsid w:val="00BC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7507"/>
    <w:rPr>
      <w:color w:val="808080"/>
    </w:rPr>
  </w:style>
  <w:style w:type="paragraph" w:customStyle="1" w:styleId="F018AB31943549E49B16A2D51BC78954">
    <w:name w:val="F018AB31943549E49B16A2D51BC78954"/>
    <w:rsid w:val="004C75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Маханов</dc:creator>
  <cp:keywords/>
  <dc:description/>
  <cp:lastModifiedBy>Рустем Маханов</cp:lastModifiedBy>
  <cp:revision>1</cp:revision>
  <dcterms:created xsi:type="dcterms:W3CDTF">2017-10-10T11:10:00Z</dcterms:created>
  <dcterms:modified xsi:type="dcterms:W3CDTF">2017-10-10T11:11:00Z</dcterms:modified>
</cp:coreProperties>
</file>