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6E440D">
        <w:tblPrEx>
          <w:tblCellMar>
            <w:top w:w="0" w:type="dxa"/>
            <w:bottom w:w="0" w:type="dxa"/>
          </w:tblCellMar>
        </w:tblPrEx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40D" w:rsidRDefault="006E440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6E440D" w:rsidRDefault="006E440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6E440D" w:rsidRDefault="006E440D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40D" w:rsidRDefault="00B60223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Хат–х</w:t>
            </w:r>
            <w:r>
              <w:rPr>
                <w:b/>
                <w:bCs/>
                <w:sz w:val="24"/>
                <w:szCs w:val="24"/>
              </w:rPr>
              <w:t>абар алмасу мекен-жайы /</w:t>
            </w:r>
          </w:p>
          <w:p w:rsidR="006E440D" w:rsidRDefault="00B60223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Адрес переписки:</w:t>
            </w:r>
            <w:r w:rsidR="00E36F59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-2133391656"/>
                <w:placeholder>
                  <w:docPart w:val="DefaultPlaceholder_1081868574"/>
                </w:placeholder>
              </w:sdtPr>
              <w:sdtEndPr>
                <w:rPr>
                  <w:b w:val="0"/>
                  <w:bCs w:val="0"/>
                  <w:color w:val="000000"/>
                  <w:kern w:val="0"/>
                  <w:lang w:val="en-US"/>
                </w:rPr>
              </w:sdtEndPr>
              <w:sdtContent>
                <w:r w:rsidR="00E36F59"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CorrespondenceAddress</w:t>
                </w:r>
              </w:sdtContent>
            </w:sdt>
          </w:p>
        </w:tc>
      </w:tr>
    </w:tbl>
    <w:p w:rsidR="006E440D" w:rsidRDefault="00B60223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1"/>
        <w:gridCol w:w="4971"/>
      </w:tblGrid>
      <w:tr w:rsidR="006E440D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40D" w:rsidRDefault="00B6022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(210) </w:t>
            </w:r>
            <w:r>
              <w:rPr>
                <w:color w:val="000000"/>
                <w:sz w:val="24"/>
                <w:szCs w:val="24"/>
                <w:lang w:val="kk-KZ"/>
              </w:rPr>
              <w:t>ө</w:t>
            </w:r>
            <w:r>
              <w:rPr>
                <w:color w:val="000000"/>
                <w:sz w:val="24"/>
                <w:szCs w:val="24"/>
              </w:rPr>
              <w:t>тінім</w:t>
            </w:r>
            <w:r>
              <w:rPr>
                <w:color w:val="000000"/>
                <w:sz w:val="24"/>
                <w:szCs w:val="24"/>
                <w:lang w:val="kk-KZ"/>
              </w:rPr>
              <w:t>нің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t xml:space="preserve"> / </w:t>
            </w:r>
            <w:r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t xml:space="preserve"> заявки: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RequestNumber"/>
              <w:tag w:val="RequestNumber"/>
              <w:id w:val="1997999983"/>
              <w:placeholder>
                <w:docPart w:val="DefaultPlaceholder_1081868574"/>
              </w:placeholder>
            </w:sdtPr>
            <w:sdtContent>
              <w:p w:rsidR="006E440D" w:rsidRDefault="00E36F59" w:rsidP="00E36F59">
                <w:pPr>
                  <w:pStyle w:val="Textbody"/>
                  <w:spacing w:after="0"/>
                  <w:rPr>
                    <w:color w:val="000000"/>
                    <w:sz w:val="24"/>
                    <w:szCs w:val="24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RequestNumber</w:t>
                </w:r>
              </w:p>
            </w:sdtContent>
          </w:sdt>
        </w:tc>
      </w:tr>
      <w:tr w:rsidR="006E440D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40D" w:rsidRDefault="00B6022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(220) </w:t>
            </w:r>
            <w:r>
              <w:rPr>
                <w:color w:val="000000"/>
                <w:sz w:val="24"/>
                <w:szCs w:val="24"/>
                <w:lang w:val="kk-KZ"/>
              </w:rPr>
              <w:t>өтінім б</w:t>
            </w:r>
            <w:r>
              <w:rPr>
                <w:color w:val="000000"/>
                <w:sz w:val="24"/>
                <w:szCs w:val="24"/>
              </w:rPr>
              <w:t>ерілген күн /</w:t>
            </w:r>
          </w:p>
          <w:p w:rsidR="006E440D" w:rsidRDefault="00B6022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д</w:t>
            </w:r>
            <w:r>
              <w:rPr>
                <w:color w:val="000000"/>
                <w:sz w:val="24"/>
                <w:szCs w:val="24"/>
              </w:rPr>
              <w:t>ата подачи заявки: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RequestDate"/>
              <w:tag w:val="RequestDate"/>
              <w:id w:val="471954216"/>
              <w:placeholder>
                <w:docPart w:val="DefaultPlaceholder_1081868574"/>
              </w:placeholder>
            </w:sdtPr>
            <w:sdtContent>
              <w:p w:rsidR="006E440D" w:rsidRPr="00E36F59" w:rsidRDefault="00E36F59" w:rsidP="00E36F59">
                <w:pPr>
                  <w:pStyle w:val="Textbody"/>
                  <w:spacing w:after="0"/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RequestDate</w:t>
                </w:r>
              </w:p>
            </w:sdtContent>
          </w:sdt>
        </w:tc>
      </w:tr>
      <w:tr w:rsidR="006E440D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40D" w:rsidRDefault="00B6022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(731) </w:t>
            </w:r>
            <w:r>
              <w:rPr>
                <w:color w:val="000000"/>
                <w:sz w:val="24"/>
                <w:szCs w:val="24"/>
                <w:lang w:val="kk-KZ"/>
              </w:rPr>
              <w:t>ө</w:t>
            </w:r>
            <w:r>
              <w:rPr>
                <w:color w:val="000000"/>
                <w:sz w:val="24"/>
                <w:szCs w:val="24"/>
              </w:rPr>
              <w:t xml:space="preserve">тінім беруші / </w:t>
            </w:r>
            <w:r>
              <w:rPr>
                <w:color w:val="000000"/>
                <w:sz w:val="24"/>
                <w:szCs w:val="24"/>
                <w:lang w:val="kk-KZ"/>
              </w:rPr>
              <w:t>з</w:t>
            </w:r>
            <w:r>
              <w:rPr>
                <w:color w:val="000000"/>
                <w:sz w:val="24"/>
                <w:szCs w:val="24"/>
              </w:rPr>
              <w:t>аявитель: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Declarants"/>
              <w:tag w:val="Declarants"/>
              <w:id w:val="-1006428200"/>
              <w:placeholder>
                <w:docPart w:val="DefaultPlaceholder_1081868574"/>
              </w:placeholder>
            </w:sdtPr>
            <w:sdtContent>
              <w:p w:rsidR="006E440D" w:rsidRPr="00E36F59" w:rsidRDefault="00E36F59" w:rsidP="00E36F59">
                <w:pPr>
                  <w:pStyle w:val="Textbody"/>
                  <w:spacing w:after="0"/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Declarants</w:t>
                </w:r>
              </w:p>
            </w:sdtContent>
          </w:sdt>
        </w:tc>
      </w:tr>
      <w:tr w:rsidR="006E440D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40D" w:rsidRDefault="00B6022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(300) </w:t>
            </w:r>
            <w:r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>
              <w:rPr>
                <w:color w:val="000000"/>
                <w:sz w:val="24"/>
                <w:szCs w:val="24"/>
              </w:rPr>
              <w:t xml:space="preserve"> / </w:t>
            </w:r>
            <w:r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r>
              <w:rPr>
                <w:color w:val="000000"/>
                <w:sz w:val="24"/>
                <w:szCs w:val="24"/>
              </w:rPr>
              <w:t>риоритет: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Priority300"/>
              <w:tag w:val="Priority300"/>
              <w:id w:val="1542632939"/>
              <w:placeholder>
                <w:docPart w:val="DefaultPlaceholder_1081868574"/>
              </w:placeholder>
            </w:sdtPr>
            <w:sdtContent>
              <w:p w:rsidR="006E440D" w:rsidRPr="00E36F59" w:rsidRDefault="00E36F59" w:rsidP="00E36F59">
                <w:pPr>
                  <w:pStyle w:val="Textbody"/>
                  <w:spacing w:after="0"/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Priority300</w:t>
                </w:r>
              </w:p>
            </w:sdtContent>
          </w:sdt>
        </w:tc>
      </w:tr>
      <w:tr w:rsidR="006E440D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40D" w:rsidRDefault="00B60223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(511) ТҚХК / МКТУ: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Mktu511"/>
              <w:tag w:val="Mktu511"/>
              <w:id w:val="-1055312384"/>
              <w:placeholder>
                <w:docPart w:val="DefaultPlaceholder_1081868574"/>
              </w:placeholder>
            </w:sdtPr>
            <w:sdtContent>
              <w:p w:rsidR="006E440D" w:rsidRPr="00E36F59" w:rsidRDefault="00E36F59" w:rsidP="00E36F59">
                <w:pPr>
                  <w:pStyle w:val="Textbody"/>
                  <w:spacing w:after="0"/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Mktu511</w:t>
                </w:r>
              </w:p>
            </w:sdtContent>
          </w:sdt>
        </w:tc>
      </w:tr>
    </w:tbl>
    <w:p w:rsidR="006E440D" w:rsidRDefault="00B60223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</w:p>
    <w:p w:rsidR="006E440D" w:rsidRDefault="00B60223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4"/>
        <w:gridCol w:w="4896"/>
      </w:tblGrid>
      <w:tr w:rsidR="006E440D">
        <w:tblPrEx>
          <w:tblCellMar>
            <w:top w:w="0" w:type="dxa"/>
            <w:bottom w:w="0" w:type="dxa"/>
          </w:tblCellMar>
        </w:tblPrEx>
        <w:tc>
          <w:tcPr>
            <w:tcW w:w="4674" w:type="dxa"/>
          </w:tcPr>
          <w:p w:rsidR="006E440D" w:rsidRDefault="00B60223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Хат-алмасу мекен-жайына</w:t>
            </w:r>
          </w:p>
          <w:p w:rsidR="006E440D" w:rsidRDefault="00B60223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өзгерту енгізу туралы</w:t>
            </w:r>
          </w:p>
          <w:p w:rsidR="006E440D" w:rsidRDefault="00B60223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ХАБАРЛАМА</w:t>
            </w:r>
          </w:p>
          <w:p w:rsidR="006E440D" w:rsidRDefault="006E440D">
            <w:pPr>
              <w:pStyle w:val="TableContents"/>
              <w:jc w:val="center"/>
            </w:pPr>
          </w:p>
          <w:p w:rsidR="006E440D" w:rsidRDefault="00B60223">
            <w:pPr>
              <w:pStyle w:val="TableContents"/>
              <w:ind w:right="1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Осымен тауар таңбасына (қызмет көрсету таңбасына) өтінім материалдарына өзгерістер енгізілгендігі туралы хабарлаймыз.</w:t>
            </w:r>
          </w:p>
        </w:tc>
        <w:tc>
          <w:tcPr>
            <w:tcW w:w="4896" w:type="dxa"/>
          </w:tcPr>
          <w:p w:rsidR="006E440D" w:rsidRDefault="00B60223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6E440D" w:rsidRDefault="00B60223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внесении изменения</w:t>
            </w:r>
          </w:p>
          <w:p w:rsidR="006E440D" w:rsidRDefault="00B60223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 адрес для переписки</w:t>
            </w:r>
          </w:p>
          <w:p w:rsidR="006E440D" w:rsidRDefault="006E440D">
            <w:pPr>
              <w:pStyle w:val="TableContents"/>
              <w:jc w:val="center"/>
            </w:pPr>
          </w:p>
          <w:p w:rsidR="006E440D" w:rsidRDefault="00B60223">
            <w:pPr>
              <w:pStyle w:val="TableContents"/>
              <w:ind w:left="1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6E440D" w:rsidRPr="00E36F59" w:rsidRDefault="006E440D">
      <w:pPr>
        <w:pStyle w:val="Standard"/>
        <w:jc w:val="center"/>
        <w:rPr>
          <w:b/>
          <w:sz w:val="24"/>
          <w:szCs w:val="24"/>
        </w:rPr>
      </w:pP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1"/>
        <w:gridCol w:w="4971"/>
      </w:tblGrid>
      <w:tr w:rsidR="006E440D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40D" w:rsidRDefault="00B60223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Өзгертілген х</w:t>
            </w:r>
            <w:r>
              <w:rPr>
                <w:b/>
                <w:bCs/>
                <w:sz w:val="24"/>
                <w:szCs w:val="24"/>
              </w:rPr>
              <w:t>ат-хабар алмасу мекен-жайы / Измененный адрес для переписки: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CorrespondenceAddress"/>
              <w:tag w:val="CorrespondenceAddress"/>
              <w:id w:val="-411856006"/>
              <w:placeholder>
                <w:docPart w:val="DefaultPlaceholder_1081868574"/>
              </w:placeholder>
            </w:sdtPr>
            <w:sdtContent>
              <w:p w:rsidR="006E440D" w:rsidRDefault="00E36F59">
                <w:pPr>
                  <w:pStyle w:val="Standard"/>
                  <w:rPr>
                    <w:sz w:val="24"/>
                    <w:szCs w:val="24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CorrespondenceAddress</w:t>
                </w:r>
              </w:p>
            </w:sdtContent>
          </w:sdt>
        </w:tc>
      </w:tr>
    </w:tbl>
    <w:p w:rsidR="006E440D" w:rsidRDefault="006E440D">
      <w:pPr>
        <w:pStyle w:val="Textbody"/>
      </w:pPr>
    </w:p>
    <w:p w:rsidR="006E440D" w:rsidRDefault="006E440D">
      <w:pPr>
        <w:pStyle w:val="Textbody"/>
      </w:pPr>
    </w:p>
    <w:tbl>
      <w:tblPr>
        <w:tblW w:w="962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8"/>
        <w:gridCol w:w="4422"/>
      </w:tblGrid>
      <w:tr w:rsidR="006E440D">
        <w:tblPrEx>
          <w:tblCellMar>
            <w:top w:w="0" w:type="dxa"/>
            <w:bottom w:w="0" w:type="dxa"/>
          </w:tblCellMar>
        </w:tblPrEx>
        <w:tc>
          <w:tcPr>
            <w:tcW w:w="51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40D" w:rsidRDefault="00B60223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Тауар таңбаларын және тауар</w:t>
            </w:r>
          </w:p>
          <w:p w:rsidR="006E440D" w:rsidRDefault="00B60223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шығарылған жерлердің атауларын</w:t>
            </w:r>
          </w:p>
          <w:p w:rsidR="006E440D" w:rsidRDefault="00B60223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сараптау </w:t>
            </w:r>
            <w:r>
              <w:rPr>
                <w:b/>
                <w:sz w:val="24"/>
                <w:szCs w:val="24"/>
              </w:rPr>
              <w:t>басқармасының басшысы</w:t>
            </w:r>
          </w:p>
          <w:p w:rsidR="006E440D" w:rsidRDefault="006E440D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6E440D" w:rsidRDefault="00B60223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6E440D" w:rsidRDefault="00B60223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6E440D" w:rsidRDefault="00B60223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6E440D" w:rsidRDefault="00B60223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товаров</w:t>
            </w:r>
          </w:p>
        </w:tc>
        <w:tc>
          <w:tcPr>
            <w:tcW w:w="44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alias w:val="DivisionHeadName"/>
              <w:tag w:val="DivisionHeadName"/>
              <w:id w:val="532234429"/>
              <w:placeholder>
                <w:docPart w:val="DefaultPlaceholder_1081868574"/>
              </w:placeholder>
            </w:sdtPr>
            <w:sdtContent>
              <w:p w:rsidR="006E440D" w:rsidRDefault="00E36F59" w:rsidP="00E36F59">
                <w:pPr>
                  <w:pStyle w:val="Standard"/>
                  <w:rPr>
                    <w:b/>
                    <w:bCs/>
                    <w:sz w:val="24"/>
                    <w:szCs w:val="24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DivisionHeadName</w:t>
                </w:r>
              </w:p>
            </w:sdtContent>
          </w:sdt>
        </w:tc>
      </w:tr>
    </w:tbl>
    <w:p w:rsidR="006E440D" w:rsidRDefault="006E440D">
      <w:pPr>
        <w:pStyle w:val="Standard"/>
        <w:jc w:val="both"/>
        <w:rPr>
          <w:color w:val="000000"/>
          <w:spacing w:val="-9"/>
        </w:rPr>
      </w:pPr>
    </w:p>
    <w:p w:rsidR="006E440D" w:rsidRDefault="006E440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6E440D" w:rsidRDefault="006E440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6E440D" w:rsidRDefault="006E440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6E440D" w:rsidRDefault="006E440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6E440D" w:rsidRDefault="006E440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6E440D" w:rsidRDefault="006E440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6E440D" w:rsidRPr="00E36F59" w:rsidRDefault="00B60223">
      <w:pPr>
        <w:pStyle w:val="Textbody"/>
        <w:spacing w:after="0"/>
        <w:jc w:val="both"/>
        <w:rPr>
          <w:i/>
        </w:rPr>
      </w:pPr>
      <w:r>
        <w:rPr>
          <w:i/>
        </w:rPr>
        <w:t>Орын./Исп.:</w:t>
      </w:r>
      <w:r w:rsidR="00E36F59" w:rsidRPr="00E36F59">
        <w:rPr>
          <w:i/>
        </w:rPr>
        <w:t xml:space="preserve"> </w:t>
      </w:r>
      <w:sdt>
        <w:sdtPr>
          <w:rPr>
            <w:i/>
          </w:rPr>
          <w:alias w:val="ExpertName"/>
          <w:tag w:val="ExpertName"/>
          <w:id w:val="-3663836"/>
          <w:placeholder>
            <w:docPart w:val="DefaultPlaceholder_1081868574"/>
          </w:placeholder>
        </w:sdtPr>
        <w:sdtContent>
          <w:r w:rsidR="00E36F59" w:rsidRPr="00E36F59">
            <w:rPr>
              <w:i/>
            </w:rPr>
            <w:t>ExpertName</w:t>
          </w:r>
        </w:sdtContent>
      </w:sdt>
    </w:p>
    <w:p w:rsidR="006E440D" w:rsidRPr="00E36F59" w:rsidRDefault="00B60223">
      <w:pPr>
        <w:pStyle w:val="Textbody"/>
        <w:spacing w:after="0"/>
        <w:jc w:val="both"/>
        <w:rPr>
          <w:i/>
        </w:rPr>
      </w:pPr>
      <w:r w:rsidRPr="00E36F59">
        <w:rPr>
          <w:i/>
        </w:rPr>
        <w:t>Тел.:</w:t>
      </w:r>
      <w:r w:rsidR="00E36F59" w:rsidRPr="00E36F59">
        <w:rPr>
          <w:i/>
        </w:rPr>
        <w:t xml:space="preserve"> </w:t>
      </w:r>
      <w:sdt>
        <w:sdtPr>
          <w:rPr>
            <w:i/>
          </w:rPr>
          <w:alias w:val="ExpertPhone"/>
          <w:tag w:val="ExpertPhone"/>
          <w:id w:val="1848523970"/>
          <w:placeholder>
            <w:docPart w:val="DefaultPlaceholder_1081868574"/>
          </w:placeholder>
        </w:sdtPr>
        <w:sdtContent>
          <w:r w:rsidR="00E36F59" w:rsidRPr="00E36F59">
            <w:rPr>
              <w:i/>
            </w:rPr>
            <w:t>ExpertPhone</w:t>
          </w:r>
        </w:sdtContent>
      </w:sdt>
      <w:bookmarkStart w:id="0" w:name="_GoBack"/>
      <w:bookmarkEnd w:id="0"/>
    </w:p>
    <w:sectPr w:rsidR="006E440D" w:rsidRPr="00E36F59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223" w:rsidRDefault="00B60223">
      <w:r>
        <w:separator/>
      </w:r>
    </w:p>
  </w:endnote>
  <w:endnote w:type="continuationSeparator" w:id="0">
    <w:p w:rsidR="00B60223" w:rsidRDefault="00B6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223" w:rsidRDefault="00B60223">
      <w:r>
        <w:rPr>
          <w:color w:val="000000"/>
        </w:rPr>
        <w:separator/>
      </w:r>
    </w:p>
  </w:footnote>
  <w:footnote w:type="continuationSeparator" w:id="0">
    <w:p w:rsidR="00B60223" w:rsidRDefault="00B60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818AA"/>
    <w:multiLevelType w:val="multilevel"/>
    <w:tmpl w:val="DF209172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E440D"/>
    <w:rsid w:val="006E440D"/>
    <w:rsid w:val="00B60223"/>
    <w:rsid w:val="00E3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EB35B5-E113-4C2A-B499-4219462C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E36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AF64B-9677-484D-96CD-9294533A4659}"/>
      </w:docPartPr>
      <w:docPartBody>
        <w:p w:rsidR="00000000" w:rsidRDefault="004A2395">
          <w:r w:rsidRPr="00A22B5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95"/>
    <w:rsid w:val="004A2395"/>
    <w:rsid w:val="00CA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23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Azamat Syzdykov</cp:lastModifiedBy>
  <cp:revision>2</cp:revision>
  <cp:lastPrinted>2017-02-15T17:30:00Z</cp:lastPrinted>
  <dcterms:created xsi:type="dcterms:W3CDTF">2019-01-09T04:35:00Z</dcterms:created>
  <dcterms:modified xsi:type="dcterms:W3CDTF">2019-01-09T04:35:00Z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