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  <w:rPr>
          <w:sz w:val="44"/>
          <w:szCs w:val="44"/>
        </w:rPr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BD4654">
      <w:pPr>
        <w:pStyle w:val="Textbody"/>
        <w:spacing w:after="0"/>
        <w:ind w:left="375" w:hanging="19"/>
        <w:jc w:val="both"/>
      </w:pPr>
      <w:r>
        <w:rPr>
          <w:sz w:val="22"/>
        </w:rPr>
        <w:t>(19)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DA1A8F" w:rsidRDefault="00DA1A8F">
      <w:pPr>
        <w:pStyle w:val="Textbody"/>
        <w:spacing w:after="0"/>
        <w:ind w:left="360"/>
        <w:jc w:val="center"/>
        <w:rPr>
          <w:b/>
          <w:bCs/>
        </w:rPr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60"/>
        <w:jc w:val="center"/>
        <w:rPr>
          <w:b/>
          <w:bCs/>
          <w:sz w:val="30"/>
        </w:rPr>
      </w:pPr>
      <w:r>
        <w:rPr>
          <w:b/>
          <w:bCs/>
          <w:sz w:val="30"/>
        </w:rPr>
        <w:t>ӨНЕРТАБЫСҚА</w:t>
      </w:r>
    </w:p>
    <w:p w:rsidR="00DA1A8F" w:rsidRDefault="00DA1A8F">
      <w:pPr>
        <w:pStyle w:val="Textbody"/>
        <w:spacing w:after="0"/>
        <w:ind w:left="360"/>
        <w:jc w:val="center"/>
      </w:pPr>
    </w:p>
    <w:p w:rsidR="00DA1A8F" w:rsidRDefault="00DA1A8F">
      <w:pPr>
        <w:pStyle w:val="Textbody"/>
        <w:spacing w:after="0"/>
        <w:ind w:left="360"/>
        <w:jc w:val="center"/>
      </w:pPr>
    </w:p>
    <w:p w:rsidR="00DA1A8F" w:rsidRDefault="00BD4654">
      <w:pPr>
        <w:pStyle w:val="Textbody"/>
        <w:spacing w:after="0"/>
        <w:ind w:left="360"/>
        <w:jc w:val="both"/>
      </w:pPr>
      <w:r>
        <w:rPr>
          <w:sz w:val="22"/>
        </w:rPr>
        <w:t>(11)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№ </w:t>
      </w:r>
      <w:sdt>
        <w:sdtPr>
          <w:rPr>
            <w:b/>
            <w:bCs/>
            <w:sz w:val="30"/>
            <w:szCs w:val="30"/>
          </w:rPr>
          <w:alias w:val="GosNumber"/>
          <w:tag w:val="GosNumber"/>
          <w:id w:val="155357727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b/>
              <w:bCs/>
              <w:sz w:val="30"/>
              <w:szCs w:val="30"/>
              <w:lang w:val="kk-KZ"/>
            </w:rPr>
            <w:t>&lt;НомерПатента&gt;</w:t>
          </w:r>
        </w:sdtContent>
      </w:sdt>
    </w:p>
    <w:p w:rsidR="00DA1A8F" w:rsidRDefault="00DA1A8F">
      <w:pPr>
        <w:pStyle w:val="Textbody"/>
        <w:spacing w:after="0"/>
        <w:ind w:left="360"/>
        <w:jc w:val="both"/>
        <w:rPr>
          <w:b/>
          <w:bCs/>
          <w:sz w:val="25"/>
          <w:szCs w:val="28"/>
          <w:u w:val="single"/>
          <w:lang w:val="kk-KZ"/>
        </w:rPr>
      </w:pPr>
    </w:p>
    <w:p w:rsidR="00DA1A8F" w:rsidRDefault="00DA1A8F">
      <w:pPr>
        <w:pStyle w:val="Textbody"/>
        <w:spacing w:after="0"/>
        <w:ind w:left="360"/>
        <w:jc w:val="both"/>
        <w:rPr>
          <w:b/>
          <w:bCs/>
          <w:sz w:val="25"/>
          <w:szCs w:val="28"/>
          <w:u w:val="single"/>
          <w:lang w:val="kk-KZ"/>
        </w:rPr>
      </w:pPr>
    </w:p>
    <w:p w:rsidR="00DA1A8F" w:rsidRDefault="00BD4654">
      <w:pPr>
        <w:pStyle w:val="Textbody"/>
        <w:spacing w:after="0"/>
        <w:ind w:left="360"/>
        <w:jc w:val="both"/>
      </w:pPr>
      <w:r>
        <w:rPr>
          <w:sz w:val="22"/>
        </w:rPr>
        <w:t>(12)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b/>
          <w:sz w:val="40"/>
        </w:rPr>
        <w:t>ПАТЕНТ</w:t>
      </w: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BD4654">
      <w:pPr>
        <w:pStyle w:val="Textbody"/>
        <w:spacing w:after="0"/>
        <w:ind w:left="360"/>
      </w:pPr>
      <w:r>
        <w:t xml:space="preserve">(54)  </w:t>
      </w:r>
      <w:r>
        <w:rPr>
          <w:b/>
          <w:bCs/>
        </w:rPr>
        <w:t xml:space="preserve">АТАУЫ: </w:t>
      </w:r>
      <w:sdt>
        <w:sdtPr>
          <w:rPr>
            <w:b/>
            <w:bCs/>
          </w:rPr>
          <w:alias w:val="PatentNameKz"/>
          <w:tag w:val="PatentNameKz"/>
          <w:id w:val="1794558858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&lt;НаименованиеKZ&gt;</w:t>
          </w:r>
        </w:sdtContent>
      </w:sdt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BD4654">
      <w:pPr>
        <w:pStyle w:val="Textbody"/>
        <w:spacing w:after="0"/>
        <w:ind w:left="360"/>
      </w:pPr>
      <w:r>
        <w:t xml:space="preserve">(73)  </w:t>
      </w:r>
      <w:r>
        <w:rPr>
          <w:b/>
          <w:bCs/>
        </w:rPr>
        <w:t xml:space="preserve">ПАТЕНТ ИЕЛЕНУШІСІ: </w:t>
      </w:r>
      <w:sdt>
        <w:sdtPr>
          <w:rPr>
            <w:b/>
            <w:bCs/>
          </w:rPr>
          <w:alias w:val="PatentOwnerKz"/>
          <w:tag w:val="PatentOwnerKz"/>
          <w:id w:val="-1514445255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&lt;ЗаявителиKZ&gt;</w:t>
          </w:r>
        </w:sdtContent>
      </w:sdt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BD4654">
      <w:pPr>
        <w:pStyle w:val="Textbody"/>
        <w:spacing w:after="0"/>
        <w:ind w:left="360"/>
      </w:pPr>
      <w:r>
        <w:t xml:space="preserve">(72)  </w:t>
      </w:r>
      <w:r>
        <w:rPr>
          <w:b/>
          <w:bCs/>
        </w:rPr>
        <w:t xml:space="preserve">АВТОР (АВТОРЛАР): </w:t>
      </w:r>
      <w:sdt>
        <w:sdtPr>
          <w:rPr>
            <w:b/>
            <w:bCs/>
          </w:rPr>
          <w:alias w:val="PatentAuthorsKz"/>
          <w:tag w:val="PatentAuthorsKz"/>
          <w:id w:val="1226029379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&lt;Авторы&gt;</w:t>
          </w:r>
        </w:sdtContent>
      </w:sdt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BD4654">
      <w:pPr>
        <w:pStyle w:val="Textbody"/>
        <w:spacing w:after="0"/>
        <w:ind w:left="345"/>
        <w:jc w:val="both"/>
      </w:pPr>
      <w:r>
        <w:t xml:space="preserve">(21)  </w:t>
      </w:r>
      <w:r>
        <w:rPr>
          <w:b/>
          <w:bCs/>
        </w:rPr>
        <w:t xml:space="preserve">Өтінім № </w:t>
      </w:r>
      <w:sdt>
        <w:sdtPr>
          <w:rPr>
            <w:b/>
            <w:bCs/>
          </w:rPr>
          <w:alias w:val="RequestNumber"/>
          <w:tag w:val="RequestNumber"/>
          <w:id w:val="-536970047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&lt;НомерЗаявки&gt;</w:t>
          </w:r>
        </w:sdtContent>
      </w:sdt>
      <w:r>
        <w:rPr>
          <w:lang w:val="kk-KZ"/>
        </w:rPr>
        <w:tab/>
      </w:r>
      <w:r>
        <w:rPr>
          <w:lang w:val="kk-KZ"/>
        </w:rPr>
        <w:tab/>
      </w:r>
      <w:r>
        <w:t xml:space="preserve">(22)  </w:t>
      </w:r>
      <w:r>
        <w:rPr>
          <w:b/>
          <w:bCs/>
        </w:rPr>
        <w:t xml:space="preserve">Өтінім берілген күн: </w:t>
      </w:r>
      <w:sdt>
        <w:sdtPr>
          <w:rPr>
            <w:b/>
            <w:bCs/>
          </w:rPr>
          <w:alias w:val="RequestDate"/>
          <w:tag w:val="RequestDate"/>
          <w:id w:val="962545331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&lt;ДатаЗаявки&gt;</w:t>
          </w:r>
        </w:sdtContent>
      </w:sdt>
    </w:p>
    <w:p w:rsidR="00DA1A8F" w:rsidRDefault="00DA1A8F">
      <w:pPr>
        <w:pStyle w:val="Textbody"/>
        <w:spacing w:after="0"/>
        <w:ind w:left="360"/>
        <w:jc w:val="both"/>
      </w:pPr>
    </w:p>
    <w:p w:rsidR="00DA1A8F" w:rsidRDefault="00DA1A8F">
      <w:pPr>
        <w:pStyle w:val="Textbody"/>
        <w:spacing w:after="0"/>
        <w:ind w:left="360"/>
        <w:jc w:val="both"/>
      </w:pPr>
    </w:p>
    <w:p w:rsidR="00DA1A8F" w:rsidRPr="00C9124A" w:rsidRDefault="00BD4654">
      <w:pPr>
        <w:pStyle w:val="Textbody"/>
        <w:spacing w:after="0"/>
        <w:ind w:left="360"/>
        <w:rPr>
          <w:b/>
          <w:bCs/>
          <w:lang w:val="en-US"/>
        </w:rPr>
      </w:pPr>
      <w:r w:rsidRPr="00C9124A">
        <w:rPr>
          <w:lang w:val="en-US"/>
        </w:rPr>
        <w:t>(31-33)</w:t>
      </w:r>
      <w:r w:rsidRPr="00C9124A">
        <w:rPr>
          <w:b/>
          <w:bCs/>
          <w:lang w:val="en-US"/>
        </w:rPr>
        <w:t xml:space="preserve">  </w:t>
      </w:r>
      <w:r>
        <w:rPr>
          <w:b/>
          <w:bCs/>
        </w:rPr>
        <w:t>Басымдық</w:t>
      </w:r>
      <w:r w:rsidRPr="00C9124A">
        <w:rPr>
          <w:b/>
          <w:bCs/>
          <w:lang w:val="en-US"/>
        </w:rPr>
        <w:tab/>
      </w:r>
      <w:r w:rsidRPr="00C9124A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alias w:val="Priority31WithoutCode"/>
          <w:tag w:val="Priority31WithoutCode"/>
          <w:id w:val="1015116867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&lt;PRIORITET_31_Without_CODE&gt;</w:t>
          </w:r>
        </w:sdtContent>
      </w:sdt>
      <w:r>
        <w:rPr>
          <w:lang w:val="kk-KZ"/>
        </w:rPr>
        <w:tab/>
      </w:r>
      <w:r>
        <w:rPr>
          <w:lang w:val="kk-KZ"/>
        </w:rPr>
        <w:tab/>
        <w:t xml:space="preserve">    </w:t>
      </w:r>
      <w:sdt>
        <w:sdtPr>
          <w:rPr>
            <w:lang w:val="kk-KZ"/>
          </w:rPr>
          <w:alias w:val="Priority32WithoutCode"/>
          <w:tag w:val="Priority32WithoutCode"/>
          <w:id w:val="-299386901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&lt;PRIORITET_32_Without_CODE&gt;</w:t>
          </w:r>
        </w:sdtContent>
      </w:sdt>
      <w:r>
        <w:rPr>
          <w:lang w:val="kk-KZ"/>
        </w:rPr>
        <w:tab/>
      </w:r>
      <w:r>
        <w:rPr>
          <w:lang w:val="kk-KZ"/>
        </w:rPr>
        <w:tab/>
      </w:r>
      <w:sdt>
        <w:sdtPr>
          <w:rPr>
            <w:lang w:val="kk-KZ"/>
          </w:rPr>
          <w:alias w:val="Priority33WithoutCode"/>
          <w:tag w:val="Priority33WithoutCode"/>
          <w:id w:val="-285285364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&lt;PRIORITET_33_Without_CODE&gt;</w:t>
          </w:r>
        </w:sdtContent>
      </w:sdt>
    </w:p>
    <w:p w:rsidR="00DA1A8F" w:rsidRPr="00C9124A" w:rsidRDefault="00DA1A8F">
      <w:pPr>
        <w:pStyle w:val="Textbody"/>
        <w:spacing w:after="0"/>
        <w:ind w:left="360"/>
        <w:jc w:val="both"/>
        <w:rPr>
          <w:lang w:val="en-US"/>
        </w:rPr>
      </w:pPr>
    </w:p>
    <w:p w:rsidR="00DA1A8F" w:rsidRDefault="00F7293A">
      <w:pPr>
        <w:pStyle w:val="Textbody"/>
        <w:spacing w:after="0"/>
        <w:ind w:left="360"/>
        <w:jc w:val="both"/>
        <w:rPr>
          <w:lang w:val="kk-KZ"/>
        </w:rPr>
      </w:pPr>
      <w:sdt>
        <w:sdtPr>
          <w:rPr>
            <w:lang w:val="kk-KZ"/>
          </w:rPr>
          <w:alias w:val="SvTz_UserInput"/>
          <w:tag w:val="SvTz_UserInput"/>
          <w:id w:val="126681438"/>
          <w:placeholder>
            <w:docPart w:val="DefaultPlaceholder_1081868574"/>
          </w:placeholder>
        </w:sdtPr>
        <w:sdtEndPr/>
        <w:sdtContent>
          <w:r w:rsidR="00BD4654">
            <w:rPr>
              <w:lang w:val="kk-KZ"/>
            </w:rPr>
            <w:t>&lt;</w:t>
          </w:r>
          <w:r w:rsidR="004B66D0">
            <w:rPr>
              <w:kern w:val="0"/>
            </w:rPr>
            <w:t>Регистрационный номер государст</w:t>
          </w:r>
          <w:r w:rsidR="004B66D0">
            <w:rPr>
              <w:kern w:val="0"/>
            </w:rPr>
            <w:t xml:space="preserve">венного реестра </w:t>
          </w:r>
          <w:r w:rsidR="004B66D0" w:rsidRPr="004B66D0">
            <w:rPr>
              <w:kern w:val="0"/>
            </w:rPr>
            <w:t>из</w:t>
          </w:r>
          <w:r w:rsidR="004B66D0">
            <w:rPr>
              <w:kern w:val="0"/>
            </w:rPr>
            <w:t>обретений</w:t>
          </w:r>
          <w:r w:rsidR="00BD4654">
            <w:rPr>
              <w:lang w:val="kk-KZ"/>
            </w:rPr>
            <w:t>&gt;</w:t>
          </w:r>
        </w:sdtContent>
      </w:sdt>
      <w:r w:rsidR="00BD4654">
        <w:rPr>
          <w:b/>
          <w:bCs/>
          <w:lang w:val="kk-KZ"/>
        </w:rPr>
        <w:t xml:space="preserve">  </w:t>
      </w:r>
      <w:r w:rsidR="00BD4654">
        <w:rPr>
          <w:lang w:val="kk-KZ"/>
        </w:rPr>
        <w:t>Қазақстан Республикасы Өнертабыстардың мемлекеттік тізілімінде тіркелді.</w:t>
      </w:r>
    </w:p>
    <w:p w:rsidR="00DA1A8F" w:rsidRPr="004B66D0" w:rsidRDefault="00DA1A8F">
      <w:pPr>
        <w:pStyle w:val="Textbody"/>
        <w:spacing w:after="0"/>
        <w:ind w:left="360"/>
        <w:jc w:val="both"/>
      </w:pPr>
    </w:p>
    <w:p w:rsidR="00DA1A8F" w:rsidRPr="004B66D0" w:rsidRDefault="00DA1A8F">
      <w:pPr>
        <w:pStyle w:val="Textbody"/>
        <w:spacing w:after="0"/>
        <w:ind w:left="360"/>
        <w:jc w:val="both"/>
      </w:pPr>
    </w:p>
    <w:p w:rsidR="00DA1A8F" w:rsidRPr="00C9124A" w:rsidRDefault="00BD4654">
      <w:pPr>
        <w:pStyle w:val="Textbody"/>
        <w:spacing w:after="0"/>
        <w:ind w:left="409" w:firstLine="14"/>
        <w:jc w:val="both"/>
        <w:rPr>
          <w:lang w:val="en-US"/>
        </w:rPr>
      </w:pPr>
      <w:r>
        <w:t>Патентті</w:t>
      </w:r>
      <w:r w:rsidRPr="00C9124A">
        <w:rPr>
          <w:lang w:val="en-US"/>
        </w:rPr>
        <w:t xml:space="preserve"> </w:t>
      </w:r>
      <w:r>
        <w:t>күшінде</w:t>
      </w:r>
      <w:r w:rsidRPr="00C9124A">
        <w:rPr>
          <w:lang w:val="en-US"/>
        </w:rPr>
        <w:t xml:space="preserve"> </w:t>
      </w:r>
      <w:r>
        <w:t>ұстау</w:t>
      </w:r>
      <w:r w:rsidRPr="00C9124A">
        <w:rPr>
          <w:lang w:val="en-US"/>
        </w:rPr>
        <w:t xml:space="preserve"> </w:t>
      </w:r>
      <w:r>
        <w:t>ақысы</w:t>
      </w:r>
      <w:r w:rsidRPr="00C9124A">
        <w:rPr>
          <w:lang w:val="en-US"/>
        </w:rPr>
        <w:t xml:space="preserve"> </w:t>
      </w:r>
      <w:r>
        <w:t>уақытылы</w:t>
      </w:r>
      <w:r w:rsidRPr="00C9124A">
        <w:rPr>
          <w:lang w:val="en-US"/>
        </w:rPr>
        <w:t xml:space="preserve"> </w:t>
      </w:r>
      <w:r>
        <w:t>төленген</w:t>
      </w:r>
      <w:r w:rsidRPr="00C9124A">
        <w:rPr>
          <w:lang w:val="en-US"/>
        </w:rPr>
        <w:t xml:space="preserve"> </w:t>
      </w:r>
      <w:r>
        <w:t>жағдайда</w:t>
      </w:r>
      <w:r w:rsidRPr="00C9124A">
        <w:rPr>
          <w:lang w:val="en-US"/>
        </w:rPr>
        <w:t xml:space="preserve">, </w:t>
      </w:r>
      <w:r>
        <w:t>патенттің</w:t>
      </w:r>
      <w:r w:rsidRPr="00C9124A">
        <w:rPr>
          <w:lang w:val="en-US"/>
        </w:rPr>
        <w:t xml:space="preserve"> </w:t>
      </w:r>
      <w:r>
        <w:t>күші</w:t>
      </w:r>
      <w:r w:rsidRPr="00C9124A">
        <w:rPr>
          <w:lang w:val="en-US"/>
        </w:rPr>
        <w:t xml:space="preserve"> </w:t>
      </w:r>
      <w:r>
        <w:t>Қазақстан</w:t>
      </w:r>
      <w:r w:rsidRPr="00C9124A">
        <w:rPr>
          <w:lang w:val="en-US"/>
        </w:rPr>
        <w:t xml:space="preserve"> </w:t>
      </w:r>
      <w:r>
        <w:t>Республикасының</w:t>
      </w:r>
      <w:r w:rsidRPr="00C9124A">
        <w:rPr>
          <w:lang w:val="en-US"/>
        </w:rPr>
        <w:t xml:space="preserve"> </w:t>
      </w:r>
      <w:r>
        <w:t>бүк</w:t>
      </w:r>
      <w:r w:rsidRPr="00C9124A">
        <w:rPr>
          <w:lang w:val="en-US"/>
        </w:rPr>
        <w:t>i</w:t>
      </w:r>
      <w:r>
        <w:t>л</w:t>
      </w:r>
      <w:r w:rsidRPr="00C9124A">
        <w:rPr>
          <w:lang w:val="en-US"/>
        </w:rPr>
        <w:t xml:space="preserve"> </w:t>
      </w:r>
      <w:r>
        <w:t>аумағында</w:t>
      </w:r>
      <w:r w:rsidRPr="00C9124A">
        <w:rPr>
          <w:lang w:val="en-US"/>
        </w:rPr>
        <w:t xml:space="preserve"> </w:t>
      </w:r>
      <w:r>
        <w:t>қолданылады</w:t>
      </w:r>
      <w:r w:rsidRPr="00C9124A">
        <w:rPr>
          <w:lang w:val="en-US"/>
        </w:rPr>
        <w:t>.</w:t>
      </w:r>
    </w:p>
    <w:p w:rsidR="00DA1A8F" w:rsidRPr="00C9124A" w:rsidRDefault="00DA1A8F">
      <w:pPr>
        <w:pStyle w:val="Textbody"/>
        <w:spacing w:after="0"/>
        <w:ind w:left="360"/>
        <w:jc w:val="both"/>
        <w:rPr>
          <w:lang w:val="en-US"/>
        </w:rPr>
      </w:pPr>
    </w:p>
    <w:p w:rsidR="00DA1A8F" w:rsidRPr="00C9124A" w:rsidRDefault="00DA1A8F">
      <w:pPr>
        <w:pStyle w:val="Textbody"/>
        <w:spacing w:after="0"/>
        <w:ind w:left="360"/>
        <w:jc w:val="both"/>
        <w:rPr>
          <w:lang w:val="en-US"/>
        </w:rPr>
      </w:pPr>
    </w:p>
    <w:p w:rsidR="00DA1A8F" w:rsidRPr="00C9124A" w:rsidRDefault="00DA1A8F">
      <w:pPr>
        <w:pStyle w:val="Textbody"/>
        <w:spacing w:after="0"/>
        <w:ind w:left="360"/>
        <w:jc w:val="both"/>
        <w:rPr>
          <w:lang w:val="en-US"/>
        </w:rPr>
      </w:pPr>
    </w:p>
    <w:p w:rsidR="00DA1A8F" w:rsidRDefault="00BD4654">
      <w:pPr>
        <w:pStyle w:val="Textbody"/>
        <w:spacing w:after="0"/>
        <w:ind w:firstLine="423"/>
        <w:jc w:val="both"/>
        <w:rPr>
          <w:b/>
          <w:bCs/>
          <w:lang w:val="kk-KZ"/>
        </w:rPr>
      </w:pPr>
      <w:r>
        <w:rPr>
          <w:b/>
          <w:bCs/>
          <w:lang w:val="kk-KZ"/>
        </w:rPr>
        <w:lastRenderedPageBreak/>
        <w:t>Қазақстан Республикасының</w:t>
      </w:r>
    </w:p>
    <w:p w:rsidR="00DA1A8F" w:rsidRDefault="00BD4654">
      <w:pPr>
        <w:pStyle w:val="Textbody"/>
        <w:spacing w:after="0"/>
        <w:ind w:firstLine="423"/>
        <w:jc w:val="both"/>
        <w:rPr>
          <w:b/>
          <w:bCs/>
          <w:lang w:val="kk-KZ"/>
        </w:rPr>
      </w:pPr>
      <w:r>
        <w:rPr>
          <w:rFonts w:eastAsia="Times New Roman" w:cs="Times New Roman"/>
          <w:b/>
          <w:bCs/>
          <w:lang w:val="kk-KZ"/>
        </w:rPr>
        <w:t>Әділет вице-министрі</w:t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  <w:t xml:space="preserve">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Kz"/>
          <w:tag w:val="PresidentKz"/>
          <w:id w:val="-1894110631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&lt;PresidentKz&gt;</w:t>
          </w:r>
        </w:sdtContent>
      </w:sdt>
    </w:p>
    <w:p w:rsidR="00DA1A8F" w:rsidRPr="00C9124A" w:rsidRDefault="00BD4654">
      <w:pPr>
        <w:pStyle w:val="Textbody"/>
        <w:spacing w:after="0"/>
        <w:ind w:left="360"/>
        <w:jc w:val="both"/>
        <w:rPr>
          <w:lang w:val="kk-K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5911199</wp:posOffset>
                </wp:positionH>
                <wp:positionV relativeFrom="paragraph">
                  <wp:posOffset>136440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DE7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45pt,10.75pt" to="465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" strokeweight=".25mm"/>
            </w:pict>
          </mc:Fallback>
        </mc:AlternateContent>
      </w:r>
      <w:r w:rsidRPr="00C9124A">
        <w:rPr>
          <w:lang w:val="kk-KZ"/>
        </w:rPr>
        <w:t>___________________________________________________________________________</w:t>
      </w:r>
    </w:p>
    <w:p w:rsidR="00DA1A8F" w:rsidRPr="00C9124A" w:rsidRDefault="00BD4654">
      <w:pPr>
        <w:pStyle w:val="Textbody"/>
        <w:spacing w:before="113" w:after="0"/>
        <w:ind w:left="360"/>
        <w:jc w:val="center"/>
        <w:rPr>
          <w:sz w:val="19"/>
          <w:szCs w:val="19"/>
          <w:lang w:val="kk-KZ"/>
        </w:rPr>
      </w:pPr>
      <w:r w:rsidRPr="00C9124A">
        <w:rPr>
          <w:sz w:val="19"/>
          <w:szCs w:val="19"/>
          <w:lang w:val="kk-KZ"/>
        </w:rPr>
        <w:t>Өзгерістер енгізу туралы мәліметтер осы патентке қосымша түрінде жеке парақта келтіріледі</w:t>
      </w:r>
    </w:p>
    <w:p w:rsidR="00DA1A8F" w:rsidRPr="00C9124A" w:rsidRDefault="00DA1A8F">
      <w:pPr>
        <w:pStyle w:val="Textbody"/>
        <w:spacing w:after="0"/>
        <w:ind w:left="360"/>
        <w:rPr>
          <w:sz w:val="20"/>
          <w:szCs w:val="20"/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sz w:val="44"/>
          <w:szCs w:val="44"/>
          <w:lang w:val="kk-KZ"/>
        </w:rPr>
      </w:pPr>
    </w:p>
    <w:p w:rsidR="00DA1A8F" w:rsidRPr="00C9124A" w:rsidRDefault="00DA1A8F">
      <w:pPr>
        <w:pStyle w:val="Textbody"/>
        <w:spacing w:after="0"/>
        <w:ind w:left="360"/>
        <w:rPr>
          <w:lang w:val="kk-KZ"/>
        </w:rPr>
      </w:pPr>
    </w:p>
    <w:p w:rsidR="00DA1A8F" w:rsidRDefault="00BD4654">
      <w:pPr>
        <w:pStyle w:val="Textbody"/>
        <w:spacing w:after="0"/>
        <w:ind w:left="360"/>
      </w:pPr>
      <w:r>
        <w:t>(19)</w:t>
      </w:r>
      <w:r>
        <w:rPr>
          <w:sz w:val="22"/>
        </w:rPr>
        <w:t xml:space="preserve">     </w:t>
      </w:r>
      <w:r>
        <w:t xml:space="preserve"> </w:t>
      </w:r>
      <w:r>
        <w:rPr>
          <w:b/>
          <w:bCs/>
        </w:rPr>
        <w:t xml:space="preserve">               МИНИСТЕРСТВО ЮСТИЦИИ РЕСПУБЛИКИ КАЗАХСТАН</w:t>
      </w:r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60"/>
        <w:rPr>
          <w:b/>
          <w:sz w:val="40"/>
        </w:rPr>
      </w:pPr>
      <w:r>
        <w:t xml:space="preserve">(12)   </w:t>
      </w:r>
      <w:r>
        <w:rPr>
          <w:b/>
          <w:sz w:val="22"/>
        </w:rPr>
        <w:t xml:space="preserve">                                                         </w:t>
      </w:r>
      <w:r>
        <w:rPr>
          <w:b/>
          <w:sz w:val="40"/>
        </w:rPr>
        <w:t>ПАТЕНТ</w:t>
      </w:r>
    </w:p>
    <w:p w:rsidR="00DA1A8F" w:rsidRDefault="00DA1A8F">
      <w:pPr>
        <w:pStyle w:val="Textbody"/>
        <w:spacing w:after="0"/>
        <w:ind w:left="360"/>
        <w:rPr>
          <w:b/>
        </w:rPr>
      </w:pPr>
    </w:p>
    <w:p w:rsidR="00DA1A8F" w:rsidRDefault="00DA1A8F">
      <w:pPr>
        <w:pStyle w:val="Textbody"/>
        <w:spacing w:after="0"/>
        <w:ind w:left="360"/>
        <w:rPr>
          <w:b/>
        </w:rPr>
      </w:pPr>
    </w:p>
    <w:p w:rsidR="00DA1A8F" w:rsidRDefault="00BD4654">
      <w:pPr>
        <w:pStyle w:val="Textbody"/>
        <w:spacing w:after="0"/>
        <w:ind w:left="360"/>
      </w:pPr>
      <w:r>
        <w:t xml:space="preserve">(11)                                                           </w:t>
      </w:r>
      <w:r>
        <w:rPr>
          <w:b/>
          <w:bCs/>
          <w:sz w:val="30"/>
          <w:szCs w:val="30"/>
        </w:rPr>
        <w:t xml:space="preserve">№ </w:t>
      </w:r>
      <w:sdt>
        <w:sdtPr>
          <w:rPr>
            <w:b/>
            <w:bCs/>
            <w:sz w:val="30"/>
            <w:szCs w:val="30"/>
          </w:rPr>
          <w:alias w:val="GosNumber"/>
          <w:tag w:val="GosNumber"/>
          <w:id w:val="-577669257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b/>
              <w:bCs/>
              <w:sz w:val="30"/>
              <w:szCs w:val="30"/>
              <w:lang w:val="kk-KZ"/>
            </w:rPr>
            <w:t>&lt;НомерПатента&gt;</w:t>
          </w:r>
        </w:sdtContent>
      </w:sdt>
    </w:p>
    <w:p w:rsidR="00DA1A8F" w:rsidRDefault="00DA1A8F">
      <w:pPr>
        <w:pStyle w:val="Textbody"/>
        <w:spacing w:after="0"/>
        <w:ind w:left="360"/>
        <w:rPr>
          <w:b/>
          <w:bCs/>
          <w:sz w:val="25"/>
          <w:szCs w:val="28"/>
          <w:u w:val="single"/>
          <w:lang w:val="kk-KZ"/>
        </w:rPr>
      </w:pPr>
    </w:p>
    <w:p w:rsidR="00DA1A8F" w:rsidRDefault="00DA1A8F">
      <w:pPr>
        <w:pStyle w:val="Textbody"/>
        <w:spacing w:after="0"/>
        <w:ind w:left="360"/>
        <w:rPr>
          <w:b/>
          <w:bCs/>
          <w:sz w:val="25"/>
          <w:szCs w:val="28"/>
          <w:u w:val="single"/>
          <w:lang w:val="kk-KZ"/>
        </w:rPr>
      </w:pPr>
    </w:p>
    <w:p w:rsidR="00DA1A8F" w:rsidRDefault="00BD4654">
      <w:pPr>
        <w:pStyle w:val="Textbody"/>
        <w:spacing w:after="0"/>
        <w:ind w:left="360"/>
        <w:jc w:val="center"/>
        <w:rPr>
          <w:b/>
          <w:bCs/>
          <w:sz w:val="30"/>
        </w:rPr>
      </w:pPr>
      <w:r>
        <w:rPr>
          <w:b/>
          <w:bCs/>
          <w:sz w:val="30"/>
        </w:rPr>
        <w:t>НА ИЗОБРЕТЕНИЕ</w:t>
      </w:r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60"/>
      </w:pPr>
      <w:r>
        <w:t xml:space="preserve">(54)  </w:t>
      </w:r>
      <w:r>
        <w:rPr>
          <w:b/>
          <w:bCs/>
        </w:rPr>
        <w:t xml:space="preserve">НАЗВАНИЕ: </w:t>
      </w:r>
      <w:sdt>
        <w:sdtPr>
          <w:rPr>
            <w:b/>
            <w:bCs/>
          </w:rPr>
          <w:alias w:val="PatentNameRu"/>
          <w:tag w:val="PatentNameRu"/>
          <w:id w:val="-825975607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&lt;НаименованиеRU&gt;</w:t>
          </w:r>
        </w:sdtContent>
      </w:sdt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60"/>
      </w:pPr>
      <w:r>
        <w:t xml:space="preserve">(73)  </w:t>
      </w:r>
      <w:r>
        <w:rPr>
          <w:b/>
          <w:bCs/>
        </w:rPr>
        <w:t xml:space="preserve">ПАТЕНТООБЛАДАТЕЛЬ: </w:t>
      </w:r>
      <w:sdt>
        <w:sdtPr>
          <w:rPr>
            <w:b/>
            <w:bCs/>
          </w:rPr>
          <w:alias w:val="PatentOwner"/>
          <w:tag w:val="PatentOwner"/>
          <w:id w:val="1076565887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&lt;ПатентоОбладатель&gt;</w:t>
          </w:r>
        </w:sdtContent>
      </w:sdt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60"/>
      </w:pPr>
      <w:r>
        <w:t xml:space="preserve">(72)  </w:t>
      </w:r>
      <w:r>
        <w:rPr>
          <w:b/>
          <w:bCs/>
        </w:rPr>
        <w:t xml:space="preserve">АВТОР (АВТОРЫ): </w:t>
      </w:r>
      <w:sdt>
        <w:sdtPr>
          <w:rPr>
            <w:b/>
            <w:bCs/>
          </w:rPr>
          <w:alias w:val="PatentAuthors"/>
          <w:tag w:val="PatentAuthors"/>
          <w:id w:val="-233398627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&lt;Авторы&gt;</w:t>
          </w:r>
        </w:sdtContent>
      </w:sdt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45"/>
      </w:pPr>
      <w:r>
        <w:t xml:space="preserve">(21)  </w:t>
      </w:r>
      <w:r>
        <w:rPr>
          <w:b/>
          <w:bCs/>
        </w:rPr>
        <w:t xml:space="preserve">Заявка № </w:t>
      </w:r>
      <w:sdt>
        <w:sdtPr>
          <w:rPr>
            <w:b/>
            <w:bCs/>
          </w:rPr>
          <w:alias w:val="RequestNumber"/>
          <w:tag w:val="RequestNumber"/>
          <w:id w:val="-1515374878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&lt;НомерЗаявки&gt;</w:t>
          </w:r>
        </w:sdtContent>
      </w:sdt>
      <w:r>
        <w:rPr>
          <w:lang w:val="kk-KZ"/>
        </w:rPr>
        <w:tab/>
      </w:r>
      <w:r>
        <w:rPr>
          <w:lang w:val="kk-KZ"/>
        </w:rPr>
        <w:tab/>
      </w:r>
      <w:r>
        <w:t xml:space="preserve">(22)  </w:t>
      </w:r>
      <w:r>
        <w:rPr>
          <w:b/>
          <w:bCs/>
        </w:rPr>
        <w:t xml:space="preserve">Дата подачи заявки: </w:t>
      </w:r>
      <w:sdt>
        <w:sdtPr>
          <w:rPr>
            <w:b/>
            <w:bCs/>
          </w:rPr>
          <w:alias w:val="RequestDate"/>
          <w:tag w:val="RequestDate"/>
          <w:id w:val="-1241633072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&lt;ДатаЗаявки&gt;</w:t>
          </w:r>
        </w:sdtContent>
      </w:sdt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Pr="00C9124A" w:rsidRDefault="00BD4654">
      <w:pPr>
        <w:pStyle w:val="Textbody"/>
        <w:spacing w:after="0"/>
        <w:ind w:left="360"/>
        <w:rPr>
          <w:b/>
          <w:bCs/>
          <w:lang w:val="en-US"/>
        </w:rPr>
      </w:pPr>
      <w:r w:rsidRPr="00C9124A">
        <w:rPr>
          <w:lang w:val="en-US"/>
        </w:rPr>
        <w:t>(31-33)</w:t>
      </w:r>
      <w:r w:rsidRPr="00C9124A">
        <w:rPr>
          <w:b/>
          <w:bCs/>
          <w:lang w:val="en-US"/>
        </w:rPr>
        <w:t xml:space="preserve">  </w:t>
      </w:r>
      <w:r>
        <w:rPr>
          <w:b/>
          <w:bCs/>
        </w:rPr>
        <w:t>Приоритет</w:t>
      </w:r>
      <w:r w:rsidRPr="00C9124A">
        <w:rPr>
          <w:lang w:val="en-US"/>
        </w:rPr>
        <w:tab/>
      </w:r>
      <w:r w:rsidRPr="00C9124A">
        <w:rPr>
          <w:lang w:val="en-US"/>
        </w:rPr>
        <w:tab/>
      </w:r>
      <w:sdt>
        <w:sdtPr>
          <w:rPr>
            <w:lang w:val="en-US"/>
          </w:rPr>
          <w:alias w:val="Priority31WithoutCode"/>
          <w:tag w:val="Priority31WithoutCode"/>
          <w:id w:val="1288247998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lang w:val="kk-KZ"/>
            </w:rPr>
            <w:t>&lt;PRIORITET_31_Without_CODE&gt;</w:t>
          </w:r>
        </w:sdtContent>
      </w:sdt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 xml:space="preserve">    </w:t>
      </w:r>
      <w:sdt>
        <w:sdtPr>
          <w:rPr>
            <w:lang w:val="kk-KZ"/>
          </w:rPr>
          <w:alias w:val="Priority32WithoutCode"/>
          <w:tag w:val="Priority32WithoutCode"/>
          <w:id w:val="-2026542632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&lt;PRIORITET_32_Without_CODE&gt;</w:t>
          </w:r>
        </w:sdtContent>
      </w:sdt>
      <w:r>
        <w:rPr>
          <w:lang w:val="kk-KZ"/>
        </w:rPr>
        <w:tab/>
      </w:r>
      <w:r>
        <w:rPr>
          <w:lang w:val="kk-KZ"/>
        </w:rPr>
        <w:tab/>
      </w:r>
      <w:sdt>
        <w:sdtPr>
          <w:rPr>
            <w:lang w:val="kk-KZ"/>
          </w:rPr>
          <w:alias w:val="Priority33WithoutCode"/>
          <w:tag w:val="Priority33WithoutCode"/>
          <w:id w:val="106634023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&lt;PRIORITET_33_Without_CODE&gt;</w:t>
          </w:r>
        </w:sdtContent>
      </w:sdt>
    </w:p>
    <w:p w:rsidR="00DA1A8F" w:rsidRPr="00C9124A" w:rsidRDefault="00DA1A8F">
      <w:pPr>
        <w:pStyle w:val="Textbody"/>
        <w:spacing w:after="0"/>
        <w:ind w:left="360"/>
        <w:rPr>
          <w:lang w:val="en-US"/>
        </w:rPr>
      </w:pPr>
    </w:p>
    <w:p w:rsidR="00DA1A8F" w:rsidRDefault="00BD4654">
      <w:pPr>
        <w:pStyle w:val="Standard"/>
        <w:ind w:left="360"/>
        <w:jc w:val="both"/>
        <w:rPr>
          <w:lang w:val="kk-KZ"/>
        </w:rPr>
      </w:pPr>
      <w:r>
        <w:rPr>
          <w:lang w:val="kk-KZ"/>
        </w:rPr>
        <w:t>Зарегистрирован в Государстве</w:t>
      </w:r>
      <w:bookmarkStart w:id="0" w:name="_GoBack"/>
      <w:bookmarkEnd w:id="0"/>
      <w:r>
        <w:rPr>
          <w:lang w:val="kk-KZ"/>
        </w:rPr>
        <w:t xml:space="preserve">нном реестре изобретений Республики Казахстан </w:t>
      </w:r>
      <w:sdt>
        <w:sdtPr>
          <w:rPr>
            <w:lang w:val="kk-KZ"/>
          </w:rPr>
          <w:alias w:val="SvTz_UserInput"/>
          <w:tag w:val="SvTz_UserInput"/>
          <w:id w:val="-1296823307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</w:t>
          </w:r>
          <w:r w:rsidR="004B66D0">
            <w:rPr>
              <w:kern w:val="0"/>
            </w:rPr>
            <w:t xml:space="preserve">Регистрационный номер государственного реестра </w:t>
          </w:r>
          <w:r w:rsidR="004B66D0">
            <w:rPr>
              <w:kern w:val="0"/>
            </w:rPr>
            <w:t>изобретений</w:t>
          </w:r>
          <w:r>
            <w:rPr>
              <w:lang w:val="kk-KZ"/>
            </w:rPr>
            <w:t>&gt;</w:t>
          </w:r>
        </w:sdtContent>
      </w:sdt>
      <w:r>
        <w:rPr>
          <w:lang w:val="kk-KZ"/>
        </w:rPr>
        <w:t>.</w:t>
      </w:r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Textbody"/>
        <w:spacing w:after="0"/>
        <w:ind w:left="360"/>
        <w:jc w:val="both"/>
      </w:pPr>
      <w:r>
        <w:t>Действие патента распространяется на всю территорию Республики Казахстан при условии своевременной оплаты поддержания патента в силе.</w:t>
      </w:r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DA1A8F">
      <w:pPr>
        <w:pStyle w:val="Textbody"/>
        <w:spacing w:after="0"/>
        <w:ind w:left="360"/>
      </w:pPr>
    </w:p>
    <w:p w:rsidR="00DA1A8F" w:rsidRDefault="00BD4654">
      <w:pPr>
        <w:pStyle w:val="Standard"/>
        <w:tabs>
          <w:tab w:val="left" w:pos="50"/>
        </w:tabs>
        <w:ind w:left="25" w:firstLine="341"/>
        <w:rPr>
          <w:b/>
          <w:bCs/>
        </w:rPr>
      </w:pPr>
      <w:r>
        <w:rPr>
          <w:b/>
          <w:bCs/>
        </w:rPr>
        <w:t>Вице-министр юстиции</w:t>
      </w:r>
    </w:p>
    <w:p w:rsidR="00DA1A8F" w:rsidRDefault="00BD4654">
      <w:pPr>
        <w:pStyle w:val="Standard"/>
        <w:tabs>
          <w:tab w:val="left" w:pos="50"/>
        </w:tabs>
        <w:ind w:left="25" w:firstLine="327"/>
        <w:rPr>
          <w:b/>
          <w:bCs/>
        </w:rPr>
      </w:pPr>
      <w:r>
        <w:rPr>
          <w:rFonts w:eastAsia="Times New Roman" w:cs="Times New Roman"/>
          <w:b/>
          <w:bCs/>
          <w:lang w:val="kk-KZ"/>
        </w:rPr>
        <w:t xml:space="preserve">Республики Казахстан                                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"/>
          <w:tag w:val="President"/>
          <w:id w:val="-202713537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&lt;President&gt;</w:t>
          </w:r>
        </w:sdtContent>
      </w:sdt>
    </w:p>
    <w:p w:rsidR="00DA1A8F" w:rsidRDefault="00BD4654">
      <w:pPr>
        <w:pStyle w:val="Standard"/>
        <w:ind w:left="1080" w:hanging="75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6041879</wp:posOffset>
                </wp:positionH>
                <wp:positionV relativeFrom="paragraph">
                  <wp:posOffset>85680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ECE61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5pt,6.75pt" to="475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" strokeweight=".25mm"/>
            </w:pict>
          </mc:Fallback>
        </mc:AlternateContent>
      </w:r>
      <w:r>
        <w:t>___________________________________________________________________________</w:t>
      </w:r>
    </w:p>
    <w:p w:rsidR="00DA1A8F" w:rsidRDefault="00BD4654">
      <w:pPr>
        <w:pStyle w:val="Textbody"/>
        <w:spacing w:before="113"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19"/>
          <w:szCs w:val="19"/>
        </w:rPr>
        <w:t>Сведения о внесении изменений приводятся на отдельном листе в виде приложения к настоящему патенту</w:t>
      </w:r>
    </w:p>
    <w:sectPr w:rsidR="00DA1A8F">
      <w:pgSz w:w="11905" w:h="16837"/>
      <w:pgMar w:top="1134" w:right="138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93A" w:rsidRDefault="00F7293A">
      <w:r>
        <w:separator/>
      </w:r>
    </w:p>
  </w:endnote>
  <w:endnote w:type="continuationSeparator" w:id="0">
    <w:p w:rsidR="00F7293A" w:rsidRDefault="00F7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93A" w:rsidRDefault="00F7293A">
      <w:r>
        <w:rPr>
          <w:color w:val="000000"/>
        </w:rPr>
        <w:separator/>
      </w:r>
    </w:p>
  </w:footnote>
  <w:footnote w:type="continuationSeparator" w:id="0">
    <w:p w:rsidR="00F7293A" w:rsidRDefault="00F72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8F"/>
    <w:rsid w:val="0041493F"/>
    <w:rsid w:val="004B66D0"/>
    <w:rsid w:val="00517B4A"/>
    <w:rsid w:val="00BD4654"/>
    <w:rsid w:val="00C9124A"/>
    <w:rsid w:val="00DA1A8F"/>
    <w:rsid w:val="00F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B0D74-E53B-4B53-B724-CCA0366B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7">
    <w:name w:val="Placeholder Text"/>
    <w:basedOn w:val="a0"/>
    <w:uiPriority w:val="99"/>
    <w:semiHidden/>
    <w:rsid w:val="00C91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CCE27-9E10-4451-98DC-877A8E73598F}"/>
      </w:docPartPr>
      <w:docPartBody>
        <w:p w:rsidR="00E613A9" w:rsidRDefault="00371ED1">
          <w:r w:rsidRPr="00636C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D1"/>
    <w:rsid w:val="0028069E"/>
    <w:rsid w:val="00371ED1"/>
    <w:rsid w:val="009761CB"/>
    <w:rsid w:val="00BE6082"/>
    <w:rsid w:val="00E6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1E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Azamat Syzdykov</dc:creator>
  <cp:lastModifiedBy>Azamat Syzdykov</cp:lastModifiedBy>
  <cp:revision>4</cp:revision>
  <dcterms:created xsi:type="dcterms:W3CDTF">2018-05-29T08:36:00Z</dcterms:created>
  <dcterms:modified xsi:type="dcterms:W3CDTF">2018-06-25T09:03:00Z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