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636" w:rsidRPr="00050D3C" w:rsidRDefault="00363636">
      <w:pPr>
        <w:pStyle w:val="Standard"/>
      </w:pPr>
    </w:p>
    <w:tbl>
      <w:tblPr>
        <w:tblW w:w="9637" w:type="dxa"/>
        <w:tblLayout w:type="fixed"/>
        <w:tblCellMar>
          <w:left w:w="10" w:type="dxa"/>
          <w:right w:w="10" w:type="dxa"/>
        </w:tblCellMar>
        <w:tblLook w:val="0000" w:firstRow="0" w:lastRow="0" w:firstColumn="0" w:lastColumn="0" w:noHBand="0" w:noVBand="0"/>
      </w:tblPr>
      <w:tblGrid>
        <w:gridCol w:w="4145"/>
        <w:gridCol w:w="730"/>
        <w:gridCol w:w="871"/>
        <w:gridCol w:w="3891"/>
      </w:tblGrid>
      <w:tr w:rsidR="00363636">
        <w:tc>
          <w:tcPr>
            <w:tcW w:w="4145" w:type="dxa"/>
            <w:tcBorders>
              <w:bottom w:val="single" w:sz="18" w:space="0" w:color="000000"/>
            </w:tcBorders>
            <w:shd w:val="clear" w:color="auto" w:fill="auto"/>
            <w:tcMar>
              <w:top w:w="55" w:type="dxa"/>
              <w:left w:w="55" w:type="dxa"/>
              <w:bottom w:w="55" w:type="dxa"/>
              <w:right w:w="55" w:type="dxa"/>
            </w:tcMar>
          </w:tcPr>
          <w:p w:rsidR="00363636" w:rsidRDefault="0012024A">
            <w:pPr>
              <w:pStyle w:val="Standard"/>
              <w:jc w:val="center"/>
              <w:rPr>
                <w:color w:val="0000FF"/>
                <w:sz w:val="16"/>
                <w:szCs w:val="16"/>
                <w:lang w:val="kk-KZ"/>
              </w:rPr>
            </w:pPr>
            <w:r>
              <w:rPr>
                <w:color w:val="0000FF"/>
                <w:sz w:val="16"/>
                <w:szCs w:val="16"/>
                <w:lang w:val="kk-KZ"/>
              </w:rPr>
              <w:t>ҚАЗАҚСТАН РЕСПУБЛИКАСЫ</w:t>
            </w:r>
          </w:p>
          <w:p w:rsidR="00363636" w:rsidRDefault="0012024A">
            <w:pPr>
              <w:pStyle w:val="Standard"/>
              <w:jc w:val="center"/>
              <w:rPr>
                <w:color w:val="0000FF"/>
                <w:sz w:val="16"/>
                <w:szCs w:val="16"/>
                <w:lang w:val="kk-KZ"/>
              </w:rPr>
            </w:pPr>
            <w:r>
              <w:rPr>
                <w:color w:val="0000FF"/>
                <w:sz w:val="16"/>
                <w:szCs w:val="16"/>
                <w:lang w:val="kk-KZ"/>
              </w:rPr>
              <w:t>ӘДІЛЕТ МИНИСТРЛІГІНІҢ</w:t>
            </w:r>
          </w:p>
          <w:p w:rsidR="00363636" w:rsidRPr="00860AE8" w:rsidRDefault="0012024A">
            <w:pPr>
              <w:pStyle w:val="Standard"/>
              <w:jc w:val="center"/>
              <w:rPr>
                <w:b/>
                <w:color w:val="0000FF"/>
                <w:sz w:val="16"/>
                <w:szCs w:val="16"/>
              </w:rPr>
            </w:pPr>
            <w:r w:rsidRPr="00860AE8">
              <w:rPr>
                <w:b/>
                <w:color w:val="0000FF"/>
                <w:sz w:val="16"/>
                <w:szCs w:val="16"/>
              </w:rPr>
              <w:t>"</w:t>
            </w:r>
            <w:r>
              <w:rPr>
                <w:b/>
                <w:color w:val="0000FF"/>
                <w:sz w:val="16"/>
                <w:szCs w:val="16"/>
              </w:rPr>
              <w:t>ҰЛТТЫҚ</w:t>
            </w:r>
            <w:r w:rsidRPr="00860AE8">
              <w:rPr>
                <w:b/>
                <w:color w:val="0000FF"/>
                <w:sz w:val="16"/>
                <w:szCs w:val="16"/>
              </w:rPr>
              <w:t xml:space="preserve"> </w:t>
            </w:r>
            <w:r>
              <w:rPr>
                <w:b/>
                <w:color w:val="0000FF"/>
                <w:sz w:val="16"/>
                <w:szCs w:val="16"/>
              </w:rPr>
              <w:t>ЗИЯТКЕРЛІК</w:t>
            </w:r>
            <w:r w:rsidRPr="00860AE8">
              <w:rPr>
                <w:b/>
                <w:color w:val="0000FF"/>
                <w:sz w:val="16"/>
                <w:szCs w:val="16"/>
              </w:rPr>
              <w:t xml:space="preserve"> </w:t>
            </w:r>
            <w:r>
              <w:rPr>
                <w:b/>
                <w:color w:val="0000FF"/>
                <w:sz w:val="16"/>
                <w:szCs w:val="16"/>
              </w:rPr>
              <w:t>МЕНШІК</w:t>
            </w:r>
          </w:p>
          <w:p w:rsidR="00363636" w:rsidRPr="00860AE8" w:rsidRDefault="0012024A">
            <w:pPr>
              <w:pStyle w:val="Standard"/>
              <w:jc w:val="center"/>
              <w:rPr>
                <w:b/>
                <w:color w:val="0000FF"/>
                <w:sz w:val="16"/>
                <w:szCs w:val="16"/>
              </w:rPr>
            </w:pPr>
            <w:r>
              <w:rPr>
                <w:b/>
                <w:color w:val="0000FF"/>
                <w:sz w:val="16"/>
                <w:szCs w:val="16"/>
              </w:rPr>
              <w:t>ИНСТИТУТЫ</w:t>
            </w:r>
            <w:r w:rsidRPr="00860AE8">
              <w:rPr>
                <w:b/>
                <w:color w:val="0000FF"/>
                <w:sz w:val="16"/>
                <w:szCs w:val="16"/>
              </w:rPr>
              <w:t>"</w:t>
            </w:r>
          </w:p>
          <w:p w:rsidR="00363636" w:rsidRDefault="0012024A">
            <w:pPr>
              <w:pStyle w:val="Standard"/>
              <w:jc w:val="center"/>
              <w:rPr>
                <w:color w:val="0000FF"/>
                <w:sz w:val="16"/>
                <w:szCs w:val="16"/>
                <w:lang w:val="kk-KZ"/>
              </w:rPr>
            </w:pPr>
            <w:r>
              <w:rPr>
                <w:color w:val="0000FF"/>
                <w:sz w:val="16"/>
                <w:szCs w:val="16"/>
                <w:lang w:val="kk-KZ"/>
              </w:rPr>
              <w:t>ШАРУАШЫЛЫҚ ЖҮРГІЗУ</w:t>
            </w:r>
          </w:p>
          <w:p w:rsidR="00363636" w:rsidRPr="00860AE8" w:rsidRDefault="0012024A">
            <w:pPr>
              <w:pStyle w:val="Standard"/>
              <w:jc w:val="center"/>
            </w:pPr>
            <w:r>
              <w:rPr>
                <w:color w:val="0000FF"/>
                <w:sz w:val="16"/>
                <w:szCs w:val="16"/>
                <w:lang w:val="kk-KZ"/>
              </w:rPr>
              <w:t xml:space="preserve">ҚҰҚЫҒЫНДАҒЫ </w:t>
            </w:r>
            <w:r>
              <w:rPr>
                <w:color w:val="0000FF"/>
                <w:sz w:val="16"/>
                <w:szCs w:val="16"/>
              </w:rPr>
              <w:t>РЕСПУБЛИКАЛЫҚ</w:t>
            </w:r>
          </w:p>
          <w:p w:rsidR="00363636" w:rsidRPr="00860AE8" w:rsidRDefault="0012024A">
            <w:pPr>
              <w:pStyle w:val="Standard"/>
              <w:jc w:val="center"/>
            </w:pPr>
            <w:r>
              <w:rPr>
                <w:color w:val="0000FF"/>
                <w:sz w:val="16"/>
                <w:szCs w:val="16"/>
              </w:rPr>
              <w:t>МЕМЛЕКЕТТІК</w:t>
            </w:r>
            <w:r w:rsidRPr="00860AE8">
              <w:rPr>
                <w:color w:val="0000FF"/>
                <w:sz w:val="16"/>
                <w:szCs w:val="16"/>
              </w:rPr>
              <w:t xml:space="preserve"> </w:t>
            </w:r>
            <w:r>
              <w:rPr>
                <w:rFonts w:eastAsia="MS Mincho" w:cs="Arial CYR"/>
                <w:color w:val="0000FF"/>
                <w:spacing w:val="2"/>
                <w:sz w:val="16"/>
                <w:szCs w:val="16"/>
                <w:lang w:val="kk-KZ"/>
              </w:rPr>
              <w:t xml:space="preserve"> КӘСІПОРНЫ</w:t>
            </w:r>
          </w:p>
        </w:tc>
        <w:tc>
          <w:tcPr>
            <w:tcW w:w="1601" w:type="dxa"/>
            <w:gridSpan w:val="2"/>
            <w:tcBorders>
              <w:bottom w:val="single" w:sz="18" w:space="0" w:color="000000"/>
            </w:tcBorders>
            <w:shd w:val="clear" w:color="auto" w:fill="auto"/>
            <w:tcMar>
              <w:top w:w="55" w:type="dxa"/>
              <w:left w:w="55" w:type="dxa"/>
              <w:bottom w:w="55" w:type="dxa"/>
              <w:right w:w="55" w:type="dxa"/>
            </w:tcMar>
          </w:tcPr>
          <w:p w:rsidR="00363636" w:rsidRPr="00860AE8" w:rsidRDefault="0012024A">
            <w:pPr>
              <w:pStyle w:val="TableContents"/>
            </w:pPr>
            <w:r>
              <w:rPr>
                <w:noProof/>
                <w:sz w:val="4"/>
                <w:szCs w:val="4"/>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902878" cy="905073"/>
                  <wp:effectExtent l="0" t="0" r="0" b="9327"/>
                  <wp:wrapTopAndBottom/>
                  <wp:docPr id="1" name="Графический объект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902878" cy="905073"/>
                          </a:xfrm>
                          <a:prstGeom prst="rect">
                            <a:avLst/>
                          </a:prstGeom>
                          <a:noFill/>
                          <a:ln>
                            <a:noFill/>
                            <a:prstDash/>
                          </a:ln>
                        </pic:spPr>
                      </pic:pic>
                    </a:graphicData>
                  </a:graphic>
                </wp:anchor>
              </w:drawing>
            </w:r>
          </w:p>
        </w:tc>
        <w:tc>
          <w:tcPr>
            <w:tcW w:w="3891" w:type="dxa"/>
            <w:tcBorders>
              <w:bottom w:val="single" w:sz="18" w:space="0" w:color="000000"/>
            </w:tcBorders>
            <w:shd w:val="clear" w:color="auto" w:fill="auto"/>
            <w:tcMar>
              <w:top w:w="55" w:type="dxa"/>
              <w:left w:w="55" w:type="dxa"/>
              <w:bottom w:w="55" w:type="dxa"/>
              <w:right w:w="55" w:type="dxa"/>
            </w:tcMar>
          </w:tcPr>
          <w:p w:rsidR="00363636" w:rsidRDefault="0012024A">
            <w:pPr>
              <w:pStyle w:val="Standard"/>
              <w:jc w:val="center"/>
              <w:rPr>
                <w:color w:val="0000FF"/>
                <w:spacing w:val="2"/>
                <w:sz w:val="16"/>
                <w:szCs w:val="16"/>
              </w:rPr>
            </w:pPr>
            <w:r>
              <w:rPr>
                <w:color w:val="0000FF"/>
                <w:spacing w:val="2"/>
                <w:sz w:val="16"/>
                <w:szCs w:val="16"/>
              </w:rPr>
              <w:t>РЕСПУБЛИКАНСКОЕ ГОСУДАРСТВЕННОЕ</w:t>
            </w:r>
          </w:p>
          <w:p w:rsidR="00363636" w:rsidRDefault="0012024A">
            <w:pPr>
              <w:pStyle w:val="Standard"/>
              <w:jc w:val="center"/>
              <w:rPr>
                <w:color w:val="0000FF"/>
                <w:spacing w:val="2"/>
                <w:sz w:val="16"/>
                <w:szCs w:val="16"/>
              </w:rPr>
            </w:pPr>
            <w:r>
              <w:rPr>
                <w:color w:val="0000FF"/>
                <w:spacing w:val="2"/>
                <w:sz w:val="16"/>
                <w:szCs w:val="16"/>
              </w:rPr>
              <w:t>ПРЕДПРИЯТИЕ НА ПРАВЕ</w:t>
            </w:r>
          </w:p>
          <w:p w:rsidR="00363636" w:rsidRDefault="0012024A">
            <w:pPr>
              <w:pStyle w:val="Standard"/>
              <w:jc w:val="center"/>
              <w:rPr>
                <w:color w:val="0000FF"/>
                <w:spacing w:val="2"/>
                <w:sz w:val="16"/>
                <w:szCs w:val="16"/>
              </w:rPr>
            </w:pPr>
            <w:r>
              <w:rPr>
                <w:color w:val="0000FF"/>
                <w:spacing w:val="2"/>
                <w:sz w:val="16"/>
                <w:szCs w:val="16"/>
              </w:rPr>
              <w:t>ХОЗЯЙСТВЕННОГО ВЕДЕНИЯ</w:t>
            </w:r>
          </w:p>
          <w:p w:rsidR="00363636" w:rsidRDefault="0012024A">
            <w:pPr>
              <w:pStyle w:val="Standard"/>
              <w:jc w:val="center"/>
            </w:pPr>
            <w:r>
              <w:rPr>
                <w:b/>
                <w:color w:val="0000FF"/>
                <w:spacing w:val="2"/>
                <w:sz w:val="16"/>
                <w:szCs w:val="16"/>
              </w:rPr>
              <w:t xml:space="preserve">«НАЦИОНАЛЬНЫЙ </w:t>
            </w:r>
            <w:r>
              <w:rPr>
                <w:b/>
                <w:bCs/>
                <w:color w:val="0000FF"/>
                <w:spacing w:val="2"/>
                <w:sz w:val="16"/>
                <w:szCs w:val="16"/>
              </w:rPr>
              <w:t>ИНСТИТУТ</w:t>
            </w:r>
          </w:p>
          <w:p w:rsidR="00363636" w:rsidRDefault="0012024A">
            <w:pPr>
              <w:pStyle w:val="Standard"/>
              <w:jc w:val="center"/>
              <w:rPr>
                <w:b/>
                <w:bCs/>
                <w:color w:val="0000FF"/>
                <w:spacing w:val="2"/>
                <w:sz w:val="16"/>
                <w:szCs w:val="16"/>
              </w:rPr>
            </w:pPr>
            <w:r>
              <w:rPr>
                <w:b/>
                <w:bCs/>
                <w:color w:val="0000FF"/>
                <w:spacing w:val="2"/>
                <w:sz w:val="16"/>
                <w:szCs w:val="16"/>
              </w:rPr>
              <w:t>ИНТЕЛЛЕКТУАЛЬНОЙ СОБСТВЕННОСТИ»</w:t>
            </w:r>
          </w:p>
          <w:p w:rsidR="00363636" w:rsidRDefault="0012024A">
            <w:pPr>
              <w:pStyle w:val="Standard"/>
              <w:jc w:val="center"/>
              <w:rPr>
                <w:color w:val="0000FF"/>
                <w:spacing w:val="2"/>
                <w:sz w:val="16"/>
                <w:szCs w:val="16"/>
              </w:rPr>
            </w:pPr>
            <w:r>
              <w:rPr>
                <w:color w:val="0000FF"/>
                <w:spacing w:val="2"/>
                <w:sz w:val="16"/>
                <w:szCs w:val="16"/>
              </w:rPr>
              <w:t>МИНИСТЕРСТВА ЮСТИЦИИ</w:t>
            </w:r>
          </w:p>
          <w:p w:rsidR="00363636" w:rsidRDefault="0012024A">
            <w:pPr>
              <w:pStyle w:val="Standard"/>
              <w:jc w:val="center"/>
              <w:rPr>
                <w:color w:val="0000FF"/>
                <w:spacing w:val="2"/>
                <w:sz w:val="16"/>
                <w:szCs w:val="16"/>
              </w:rPr>
            </w:pPr>
            <w:r>
              <w:rPr>
                <w:color w:val="0000FF"/>
                <w:spacing w:val="2"/>
                <w:sz w:val="16"/>
                <w:szCs w:val="16"/>
              </w:rPr>
              <w:t>РЕСПУБЛИКИ КАЗАХСТАН</w:t>
            </w:r>
          </w:p>
        </w:tc>
      </w:tr>
      <w:tr w:rsidR="00363636">
        <w:tc>
          <w:tcPr>
            <w:tcW w:w="4875" w:type="dxa"/>
            <w:gridSpan w:val="2"/>
            <w:shd w:val="clear" w:color="auto" w:fill="auto"/>
            <w:tcMar>
              <w:top w:w="55" w:type="dxa"/>
              <w:left w:w="55" w:type="dxa"/>
              <w:bottom w:w="55" w:type="dxa"/>
              <w:right w:w="55" w:type="dxa"/>
            </w:tcMar>
          </w:tcPr>
          <w:p w:rsidR="00363636" w:rsidRDefault="0012024A">
            <w:pPr>
              <w:pStyle w:val="Standard"/>
              <w:shd w:val="clear" w:color="auto" w:fill="FFFFFF"/>
              <w:spacing w:line="149" w:lineRule="exact"/>
              <w:ind w:right="5"/>
              <w:rPr>
                <w:color w:val="000000"/>
                <w:sz w:val="14"/>
                <w:szCs w:val="14"/>
                <w:lang w:val="kk-KZ"/>
              </w:rPr>
            </w:pPr>
            <w:r>
              <w:rPr>
                <w:color w:val="000000"/>
                <w:sz w:val="14"/>
                <w:szCs w:val="14"/>
                <w:lang w:val="kk-KZ"/>
              </w:rPr>
              <w:t>Мәңгілік Ел даңғылы , 8-үй, Министрліктер үйі,№ 1 – кіреберіс,</w:t>
            </w:r>
          </w:p>
          <w:p w:rsidR="00363636" w:rsidRDefault="0012024A">
            <w:pPr>
              <w:pStyle w:val="Standard"/>
              <w:shd w:val="clear" w:color="auto" w:fill="FFFFFF"/>
              <w:spacing w:line="149" w:lineRule="exact"/>
              <w:ind w:right="5"/>
              <w:rPr>
                <w:color w:val="000000"/>
                <w:sz w:val="14"/>
                <w:szCs w:val="14"/>
                <w:lang w:val="kk-KZ"/>
              </w:rPr>
            </w:pPr>
            <w:r>
              <w:rPr>
                <w:color w:val="000000"/>
                <w:sz w:val="14"/>
                <w:szCs w:val="14"/>
                <w:lang w:val="kk-KZ"/>
              </w:rPr>
              <w:t>Есілдің сол жағалауы, Астана қ. Қазақстан Республикасы, 010000</w:t>
            </w:r>
          </w:p>
          <w:p w:rsidR="00363636" w:rsidRDefault="0012024A">
            <w:pPr>
              <w:pStyle w:val="Standard"/>
              <w:shd w:val="clear" w:color="auto" w:fill="FFFFFF"/>
              <w:spacing w:line="149" w:lineRule="exact"/>
              <w:ind w:right="5"/>
              <w:rPr>
                <w:color w:val="000000"/>
                <w:sz w:val="14"/>
                <w:szCs w:val="14"/>
                <w:lang w:val="kk-KZ"/>
              </w:rPr>
            </w:pPr>
            <w:r>
              <w:rPr>
                <w:color w:val="000000"/>
                <w:sz w:val="14"/>
                <w:szCs w:val="14"/>
                <w:lang w:val="kk-KZ"/>
              </w:rPr>
              <w:t>тел.: (7172)74-95-80, факс (7172) 74-96-21</w:t>
            </w:r>
          </w:p>
          <w:p w:rsidR="00363636" w:rsidRDefault="00A006A2">
            <w:pPr>
              <w:pStyle w:val="Standard"/>
              <w:shd w:val="clear" w:color="auto" w:fill="FFFFFF"/>
              <w:spacing w:line="149" w:lineRule="exact"/>
              <w:ind w:right="5"/>
            </w:pPr>
            <w:hyperlink r:id="rId7" w:history="1">
              <w:r w:rsidR="0012024A">
                <w:rPr>
                  <w:rStyle w:val="Internetlink"/>
                  <w:sz w:val="14"/>
                  <w:szCs w:val="14"/>
                </w:rPr>
                <w:t>http://www.kazpatent.kz</w:t>
              </w:r>
            </w:hyperlink>
            <w:hyperlink r:id="rId8" w:history="1">
              <w:r w:rsidR="0012024A">
                <w:rPr>
                  <w:rStyle w:val="Internetlink"/>
                  <w:sz w:val="14"/>
                  <w:szCs w:val="14"/>
                </w:rPr>
                <w:t>, e-mail: kazpatent@kazpatent.kz</w:t>
              </w:r>
            </w:hyperlink>
          </w:p>
        </w:tc>
        <w:tc>
          <w:tcPr>
            <w:tcW w:w="4762" w:type="dxa"/>
            <w:gridSpan w:val="2"/>
            <w:shd w:val="clear" w:color="auto" w:fill="auto"/>
            <w:tcMar>
              <w:top w:w="55" w:type="dxa"/>
              <w:left w:w="55" w:type="dxa"/>
              <w:bottom w:w="55" w:type="dxa"/>
              <w:right w:w="55" w:type="dxa"/>
            </w:tcMar>
          </w:tcPr>
          <w:p w:rsidR="00363636" w:rsidRDefault="0012024A">
            <w:pPr>
              <w:pStyle w:val="Standard"/>
              <w:jc w:val="right"/>
              <w:rPr>
                <w:color w:val="000000"/>
                <w:sz w:val="14"/>
                <w:szCs w:val="14"/>
              </w:rPr>
            </w:pPr>
            <w:r>
              <w:rPr>
                <w:color w:val="000000"/>
                <w:sz w:val="14"/>
                <w:szCs w:val="14"/>
              </w:rPr>
              <w:t>проспект Мәңгілік Ел, д. 8, Дом министерств, подъезд № 1,</w:t>
            </w:r>
          </w:p>
          <w:p w:rsidR="00363636" w:rsidRDefault="0012024A">
            <w:pPr>
              <w:pStyle w:val="Standard"/>
              <w:jc w:val="right"/>
              <w:rPr>
                <w:color w:val="000000"/>
                <w:sz w:val="14"/>
                <w:szCs w:val="14"/>
              </w:rPr>
            </w:pPr>
            <w:r>
              <w:rPr>
                <w:color w:val="000000"/>
                <w:sz w:val="14"/>
                <w:szCs w:val="14"/>
              </w:rPr>
              <w:t xml:space="preserve">Левобережье, г. Астана, Республика Казахстан, 010000  </w:t>
            </w:r>
          </w:p>
          <w:p w:rsidR="00363636" w:rsidRDefault="0012024A">
            <w:pPr>
              <w:pStyle w:val="Standard"/>
              <w:shd w:val="clear" w:color="auto" w:fill="FFFFFF"/>
              <w:spacing w:line="149" w:lineRule="exact"/>
              <w:ind w:right="5"/>
              <w:jc w:val="right"/>
            </w:pPr>
            <w:r>
              <w:rPr>
                <w:color w:val="000000"/>
                <w:sz w:val="14"/>
                <w:szCs w:val="14"/>
              </w:rPr>
              <w:t xml:space="preserve">тел.: </w:t>
            </w:r>
            <w:r>
              <w:rPr>
                <w:color w:val="000000"/>
                <w:sz w:val="14"/>
                <w:szCs w:val="14"/>
                <w:lang w:val="en-US"/>
              </w:rPr>
              <w:t>(7172)74</w:t>
            </w:r>
            <w:r>
              <w:rPr>
                <w:color w:val="000000"/>
                <w:sz w:val="14"/>
                <w:szCs w:val="14"/>
              </w:rPr>
              <w:t>-95-80</w:t>
            </w:r>
            <w:r>
              <w:rPr>
                <w:color w:val="000000"/>
                <w:sz w:val="14"/>
                <w:szCs w:val="14"/>
                <w:lang w:val="en-US"/>
              </w:rPr>
              <w:t xml:space="preserve">, </w:t>
            </w:r>
            <w:r>
              <w:rPr>
                <w:color w:val="000000"/>
                <w:sz w:val="14"/>
                <w:szCs w:val="14"/>
              </w:rPr>
              <w:t>факс</w:t>
            </w:r>
            <w:r>
              <w:rPr>
                <w:color w:val="000000"/>
                <w:sz w:val="14"/>
                <w:szCs w:val="14"/>
                <w:lang w:val="en-US"/>
              </w:rPr>
              <w:t xml:space="preserve"> (7172) </w:t>
            </w:r>
            <w:r>
              <w:rPr>
                <w:color w:val="000000"/>
                <w:sz w:val="14"/>
                <w:szCs w:val="14"/>
                <w:lang w:val="kk-KZ"/>
              </w:rPr>
              <w:t>74-96-21</w:t>
            </w:r>
          </w:p>
          <w:p w:rsidR="00363636" w:rsidRDefault="00A006A2">
            <w:pPr>
              <w:pStyle w:val="Standard"/>
              <w:shd w:val="clear" w:color="auto" w:fill="FFFFFF"/>
              <w:spacing w:line="149" w:lineRule="exact"/>
              <w:ind w:right="5"/>
              <w:jc w:val="right"/>
            </w:pPr>
            <w:hyperlink r:id="rId9" w:history="1">
              <w:r w:rsidR="0012024A">
                <w:rPr>
                  <w:rStyle w:val="Internetlink"/>
                  <w:sz w:val="14"/>
                  <w:szCs w:val="14"/>
                </w:rPr>
                <w:t>http://www.kazpatent.kz</w:t>
              </w:r>
            </w:hyperlink>
            <w:hyperlink r:id="rId10" w:history="1">
              <w:r w:rsidR="0012024A">
                <w:rPr>
                  <w:rStyle w:val="Internetlink"/>
                  <w:sz w:val="14"/>
                  <w:szCs w:val="14"/>
                </w:rPr>
                <w:t>, e-mail: kazpatent@kazpatent.kz</w:t>
              </w:r>
            </w:hyperlink>
          </w:p>
        </w:tc>
      </w:tr>
    </w:tbl>
    <w:p w:rsidR="00363636" w:rsidRDefault="00363636">
      <w:pPr>
        <w:pStyle w:val="Standard"/>
        <w:jc w:val="right"/>
        <w:rPr>
          <w:color w:val="000000"/>
          <w:sz w:val="24"/>
          <w:szCs w:val="24"/>
        </w:rPr>
      </w:pPr>
    </w:p>
    <w:tbl>
      <w:tblPr>
        <w:tblW w:w="9637" w:type="dxa"/>
        <w:tblLayout w:type="fixed"/>
        <w:tblCellMar>
          <w:left w:w="10" w:type="dxa"/>
          <w:right w:w="10" w:type="dxa"/>
        </w:tblCellMar>
        <w:tblLook w:val="0000" w:firstRow="0" w:lastRow="0" w:firstColumn="0" w:lastColumn="0" w:noHBand="0" w:noVBand="0"/>
      </w:tblPr>
      <w:tblGrid>
        <w:gridCol w:w="5895"/>
        <w:gridCol w:w="3742"/>
      </w:tblGrid>
      <w:tr w:rsidR="00363636">
        <w:tc>
          <w:tcPr>
            <w:tcW w:w="5895" w:type="dxa"/>
            <w:shd w:val="clear" w:color="auto" w:fill="auto"/>
            <w:tcMar>
              <w:top w:w="55" w:type="dxa"/>
              <w:left w:w="55" w:type="dxa"/>
              <w:bottom w:w="55" w:type="dxa"/>
              <w:right w:w="55" w:type="dxa"/>
            </w:tcMar>
          </w:tcPr>
          <w:p w:rsidR="00363636" w:rsidRDefault="00363636">
            <w:pPr>
              <w:pStyle w:val="Standard"/>
            </w:pPr>
          </w:p>
        </w:tc>
        <w:tc>
          <w:tcPr>
            <w:tcW w:w="3742" w:type="dxa"/>
            <w:shd w:val="clear" w:color="auto" w:fill="auto"/>
            <w:tcMar>
              <w:top w:w="55" w:type="dxa"/>
              <w:left w:w="55" w:type="dxa"/>
              <w:bottom w:w="55" w:type="dxa"/>
              <w:right w:w="55" w:type="dxa"/>
            </w:tcMar>
          </w:tcPr>
          <w:sdt>
            <w:sdtPr>
              <w:rPr>
                <w:sz w:val="24"/>
                <w:szCs w:val="24"/>
              </w:rPr>
              <w:alias w:val="CorrespondenceContact"/>
              <w:tag w:val="CorrespondenceContact"/>
              <w:id w:val="842206717"/>
              <w:placeholder>
                <w:docPart w:val="DefaultPlaceholder_-1854013440"/>
              </w:placeholder>
            </w:sdtPr>
            <w:sdtEndPr/>
            <w:sdtContent>
              <w:p w:rsidR="00363636" w:rsidRDefault="00AE3A2D">
                <w:pPr>
                  <w:pStyle w:val="31"/>
                  <w:jc w:val="left"/>
                  <w:rPr>
                    <w:sz w:val="24"/>
                    <w:szCs w:val="24"/>
                  </w:rPr>
                </w:pPr>
                <w:r w:rsidRPr="00050D3C">
                  <w:rPr>
                    <w:sz w:val="24"/>
                    <w:szCs w:val="24"/>
                  </w:rPr>
                  <w:t>[</w:t>
                </w:r>
                <w:r w:rsidR="0012024A">
                  <w:rPr>
                    <w:sz w:val="24"/>
                    <w:szCs w:val="24"/>
                  </w:rPr>
                  <w:t>Контакт для переписки</w:t>
                </w:r>
                <w:r w:rsidRPr="00050D3C">
                  <w:rPr>
                    <w:sz w:val="24"/>
                    <w:szCs w:val="24"/>
                  </w:rPr>
                  <w:t>]</w:t>
                </w:r>
              </w:p>
            </w:sdtContent>
          </w:sdt>
          <w:sdt>
            <w:sdtPr>
              <w:rPr>
                <w:sz w:val="24"/>
                <w:szCs w:val="24"/>
                <w:lang w:val="kk-KZ"/>
              </w:rPr>
              <w:alias w:val="CorrespondenceAddress"/>
              <w:tag w:val="CorrespondenceAddress"/>
              <w:id w:val="-593470054"/>
              <w:placeholder>
                <w:docPart w:val="DefaultPlaceholder_-1854013440"/>
              </w:placeholder>
            </w:sdtPr>
            <w:sdtEndPr/>
            <w:sdtContent>
              <w:p w:rsidR="00363636" w:rsidRDefault="00FC1B63">
                <w:pPr>
                  <w:pStyle w:val="Standard"/>
                  <w:snapToGrid w:val="0"/>
                  <w:rPr>
                    <w:sz w:val="24"/>
                    <w:szCs w:val="24"/>
                    <w:lang w:val="kk-KZ"/>
                  </w:rPr>
                </w:pPr>
                <w:r w:rsidRPr="00050D3C">
                  <w:rPr>
                    <w:sz w:val="24"/>
                    <w:szCs w:val="24"/>
                  </w:rPr>
                  <w:t>[</w:t>
                </w:r>
                <w:r>
                  <w:rPr>
                    <w:sz w:val="24"/>
                    <w:szCs w:val="24"/>
                    <w:lang w:val="kk-KZ"/>
                  </w:rPr>
                  <w:t>А</w:t>
                </w:r>
                <w:r w:rsidR="0012024A">
                  <w:rPr>
                    <w:sz w:val="24"/>
                    <w:szCs w:val="24"/>
                    <w:lang w:val="kk-KZ"/>
                  </w:rPr>
                  <w:t>дрес для переписки</w:t>
                </w:r>
                <w:r w:rsidRPr="00050D3C">
                  <w:rPr>
                    <w:sz w:val="24"/>
                    <w:szCs w:val="24"/>
                  </w:rPr>
                  <w:t>]</w:t>
                </w:r>
              </w:p>
            </w:sdtContent>
          </w:sdt>
        </w:tc>
      </w:tr>
    </w:tbl>
    <w:p w:rsidR="00363636" w:rsidRDefault="00363636">
      <w:pPr>
        <w:pStyle w:val="Standard"/>
      </w:pPr>
    </w:p>
    <w:p w:rsidR="00363636" w:rsidRPr="00050D3C" w:rsidRDefault="00363636">
      <w:pPr>
        <w:pStyle w:val="Standard"/>
      </w:pPr>
    </w:p>
    <w:tbl>
      <w:tblPr>
        <w:tblW w:w="9645" w:type="dxa"/>
        <w:tblLayout w:type="fixed"/>
        <w:tblCellMar>
          <w:left w:w="10" w:type="dxa"/>
          <w:right w:w="10" w:type="dxa"/>
        </w:tblCellMar>
        <w:tblLook w:val="0000" w:firstRow="0" w:lastRow="0" w:firstColumn="0" w:lastColumn="0" w:noHBand="0" w:noVBand="0"/>
      </w:tblPr>
      <w:tblGrid>
        <w:gridCol w:w="4725"/>
        <w:gridCol w:w="2063"/>
        <w:gridCol w:w="1225"/>
        <w:gridCol w:w="1632"/>
      </w:tblGrid>
      <w:tr w:rsidR="00363636" w:rsidTr="00050D3C">
        <w:tc>
          <w:tcPr>
            <w:tcW w:w="4725" w:type="dxa"/>
            <w:shd w:val="clear" w:color="auto" w:fill="auto"/>
            <w:tcMar>
              <w:top w:w="0" w:type="dxa"/>
              <w:left w:w="10" w:type="dxa"/>
              <w:bottom w:w="0" w:type="dxa"/>
              <w:right w:w="10" w:type="dxa"/>
            </w:tcMar>
          </w:tcPr>
          <w:p w:rsidR="00363636" w:rsidRDefault="0012024A">
            <w:pPr>
              <w:pStyle w:val="Textbody"/>
              <w:spacing w:after="0"/>
              <w:jc w:val="center"/>
              <w:rPr>
                <w:sz w:val="24"/>
                <w:szCs w:val="24"/>
              </w:rPr>
            </w:pPr>
            <w:r>
              <w:rPr>
                <w:sz w:val="24"/>
                <w:szCs w:val="24"/>
              </w:rPr>
              <w:t>Толық сараптама</w:t>
            </w:r>
          </w:p>
          <w:p w:rsidR="00363636" w:rsidRDefault="0012024A">
            <w:pPr>
              <w:pStyle w:val="Textbody"/>
              <w:spacing w:after="0"/>
              <w:jc w:val="center"/>
              <w:rPr>
                <w:b/>
                <w:sz w:val="24"/>
                <w:szCs w:val="24"/>
              </w:rPr>
            </w:pPr>
            <w:r>
              <w:rPr>
                <w:b/>
                <w:sz w:val="24"/>
                <w:szCs w:val="24"/>
              </w:rPr>
              <w:t>СҰРАУ САЛУЫ</w:t>
            </w:r>
          </w:p>
          <w:p w:rsidR="00363636" w:rsidRDefault="00363636">
            <w:pPr>
              <w:pStyle w:val="TableContents"/>
              <w:jc w:val="center"/>
              <w:rPr>
                <w:b/>
                <w:sz w:val="24"/>
                <w:szCs w:val="24"/>
              </w:rPr>
            </w:pPr>
          </w:p>
        </w:tc>
        <w:tc>
          <w:tcPr>
            <w:tcW w:w="4920" w:type="dxa"/>
            <w:gridSpan w:val="3"/>
            <w:tcBorders>
              <w:left w:val="nil"/>
            </w:tcBorders>
            <w:shd w:val="clear" w:color="auto" w:fill="auto"/>
            <w:tcMar>
              <w:top w:w="0" w:type="dxa"/>
              <w:left w:w="10" w:type="dxa"/>
              <w:bottom w:w="0" w:type="dxa"/>
              <w:right w:w="10" w:type="dxa"/>
            </w:tcMar>
          </w:tcPr>
          <w:p w:rsidR="00363636" w:rsidRDefault="0012024A">
            <w:pPr>
              <w:pStyle w:val="2"/>
              <w:spacing w:before="0" w:after="0"/>
              <w:jc w:val="center"/>
            </w:pPr>
            <w:r>
              <w:rPr>
                <w:rFonts w:ascii="Times New Roman" w:hAnsi="Times New Roman"/>
                <w:i w:val="0"/>
                <w:sz w:val="24"/>
                <w:szCs w:val="24"/>
              </w:rPr>
              <w:t>ЗАПРОС</w:t>
            </w:r>
          </w:p>
          <w:p w:rsidR="00363636" w:rsidRDefault="0012024A">
            <w:pPr>
              <w:pStyle w:val="2"/>
              <w:spacing w:before="0" w:after="0"/>
              <w:jc w:val="center"/>
              <w:rPr>
                <w:rFonts w:ascii="Times New Roman" w:hAnsi="Times New Roman"/>
                <w:b w:val="0"/>
                <w:i w:val="0"/>
                <w:sz w:val="24"/>
                <w:szCs w:val="24"/>
              </w:rPr>
            </w:pPr>
            <w:r>
              <w:rPr>
                <w:rFonts w:ascii="Times New Roman" w:hAnsi="Times New Roman"/>
                <w:b w:val="0"/>
                <w:i w:val="0"/>
                <w:sz w:val="24"/>
                <w:szCs w:val="24"/>
              </w:rPr>
              <w:t>полной экспертизы</w:t>
            </w:r>
          </w:p>
        </w:tc>
      </w:tr>
      <w:tr w:rsidR="00363636" w:rsidTr="00050D3C">
        <w:tc>
          <w:tcPr>
            <w:tcW w:w="4725" w:type="dxa"/>
            <w:shd w:val="clear" w:color="auto" w:fill="auto"/>
            <w:tcMar>
              <w:top w:w="0" w:type="dxa"/>
              <w:left w:w="10" w:type="dxa"/>
              <w:bottom w:w="0" w:type="dxa"/>
              <w:right w:w="10" w:type="dxa"/>
            </w:tcMar>
          </w:tcPr>
          <w:p w:rsidR="00363636" w:rsidRDefault="0012024A">
            <w:pPr>
              <w:pStyle w:val="TableContents"/>
              <w:rPr>
                <w:b/>
                <w:sz w:val="24"/>
              </w:rPr>
            </w:pPr>
            <w:r>
              <w:rPr>
                <w:b/>
                <w:sz w:val="24"/>
              </w:rPr>
              <w:t>(210) Өтінім нөмірі / Номер заявки:</w:t>
            </w:r>
          </w:p>
        </w:tc>
        <w:tc>
          <w:tcPr>
            <w:tcW w:w="4920" w:type="dxa"/>
            <w:gridSpan w:val="3"/>
            <w:shd w:val="clear" w:color="auto" w:fill="auto"/>
            <w:tcMar>
              <w:top w:w="0" w:type="dxa"/>
              <w:left w:w="10" w:type="dxa"/>
              <w:bottom w:w="0" w:type="dxa"/>
              <w:right w:w="10" w:type="dxa"/>
            </w:tcMar>
          </w:tcPr>
          <w:sdt>
            <w:sdtPr>
              <w:rPr>
                <w:b/>
                <w:bCs/>
                <w:color w:val="000000"/>
                <w:sz w:val="24"/>
                <w:szCs w:val="24"/>
                <w:lang w:val="en-US"/>
              </w:rPr>
              <w:alias w:val="RequestNumber"/>
              <w:tag w:val="RequestNumber"/>
              <w:id w:val="1534157503"/>
              <w:placeholder>
                <w:docPart w:val="DefaultPlaceholder_-1854013440"/>
              </w:placeholder>
            </w:sdtPr>
            <w:sdtEndPr/>
            <w:sdtContent>
              <w:p w:rsidR="00363636" w:rsidRDefault="003C7A17">
                <w:pPr>
                  <w:pStyle w:val="TableContents"/>
                  <w:rPr>
                    <w:b/>
                    <w:bCs/>
                    <w:color w:val="000000"/>
                    <w:sz w:val="24"/>
                    <w:szCs w:val="24"/>
                    <w:lang w:val="en-US"/>
                  </w:rPr>
                </w:pPr>
                <w:r>
                  <w:rPr>
                    <w:b/>
                    <w:bCs/>
                    <w:color w:val="000000"/>
                    <w:sz w:val="24"/>
                    <w:szCs w:val="24"/>
                    <w:lang w:val="en-US"/>
                  </w:rPr>
                  <w:t>[</w:t>
                </w:r>
                <w:r>
                  <w:rPr>
                    <w:b/>
                    <w:bCs/>
                    <w:color w:val="000000"/>
                    <w:sz w:val="24"/>
                    <w:szCs w:val="24"/>
                  </w:rPr>
                  <w:t>Номер_заявки</w:t>
                </w:r>
                <w:r>
                  <w:rPr>
                    <w:b/>
                    <w:bCs/>
                    <w:color w:val="000000"/>
                    <w:sz w:val="24"/>
                    <w:szCs w:val="24"/>
                    <w:lang w:val="en-US"/>
                  </w:rPr>
                  <w:t>]</w:t>
                </w:r>
              </w:p>
            </w:sdtContent>
          </w:sdt>
        </w:tc>
      </w:tr>
      <w:tr w:rsidR="00363636" w:rsidTr="00050D3C">
        <w:tc>
          <w:tcPr>
            <w:tcW w:w="4725" w:type="dxa"/>
            <w:shd w:val="clear" w:color="auto" w:fill="auto"/>
            <w:tcMar>
              <w:top w:w="0" w:type="dxa"/>
              <w:left w:w="10" w:type="dxa"/>
              <w:bottom w:w="0" w:type="dxa"/>
              <w:right w:w="10" w:type="dxa"/>
            </w:tcMar>
          </w:tcPr>
          <w:p w:rsidR="00363636" w:rsidRDefault="0012024A">
            <w:pPr>
              <w:pStyle w:val="TableContents"/>
              <w:rPr>
                <w:b/>
                <w:sz w:val="24"/>
              </w:rPr>
            </w:pPr>
            <w:r>
              <w:rPr>
                <w:b/>
                <w:sz w:val="24"/>
              </w:rPr>
              <w:t>(220) Берілген күні / Дата подачи:</w:t>
            </w:r>
          </w:p>
        </w:tc>
        <w:tc>
          <w:tcPr>
            <w:tcW w:w="4920" w:type="dxa"/>
            <w:gridSpan w:val="3"/>
            <w:tcBorders>
              <w:left w:val="nil"/>
            </w:tcBorders>
            <w:shd w:val="clear" w:color="auto" w:fill="auto"/>
            <w:tcMar>
              <w:top w:w="0" w:type="dxa"/>
              <w:left w:w="10" w:type="dxa"/>
              <w:bottom w:w="0" w:type="dxa"/>
              <w:right w:w="10" w:type="dxa"/>
            </w:tcMar>
          </w:tcPr>
          <w:sdt>
            <w:sdtPr>
              <w:rPr>
                <w:b/>
                <w:bCs/>
                <w:color w:val="000000"/>
                <w:sz w:val="24"/>
                <w:szCs w:val="24"/>
                <w:lang w:val="en-US"/>
              </w:rPr>
              <w:alias w:val="RequestDate"/>
              <w:tag w:val="RequestDate"/>
              <w:id w:val="471031358"/>
              <w:placeholder>
                <w:docPart w:val="DefaultPlaceholder_-1854013440"/>
              </w:placeholder>
            </w:sdtPr>
            <w:sdtEndPr/>
            <w:sdtContent>
              <w:p w:rsidR="00363636" w:rsidRDefault="003C7A17">
                <w:pPr>
                  <w:pStyle w:val="TableContents"/>
                  <w:rPr>
                    <w:b/>
                    <w:bCs/>
                    <w:color w:val="000000"/>
                    <w:sz w:val="24"/>
                    <w:szCs w:val="24"/>
                    <w:lang w:val="en-US"/>
                  </w:rPr>
                </w:pPr>
                <w:r>
                  <w:rPr>
                    <w:b/>
                    <w:bCs/>
                    <w:color w:val="000000"/>
                    <w:sz w:val="24"/>
                    <w:szCs w:val="24"/>
                    <w:lang w:val="en-US"/>
                  </w:rPr>
                  <w:t>[</w:t>
                </w:r>
                <w:r>
                  <w:rPr>
                    <w:b/>
                    <w:bCs/>
                    <w:color w:val="000000"/>
                    <w:sz w:val="24"/>
                    <w:szCs w:val="24"/>
                  </w:rPr>
                  <w:t>Дата_заявки</w:t>
                </w:r>
                <w:r>
                  <w:rPr>
                    <w:b/>
                    <w:bCs/>
                    <w:color w:val="000000"/>
                    <w:sz w:val="24"/>
                    <w:szCs w:val="24"/>
                    <w:lang w:val="en-US"/>
                  </w:rPr>
                  <w:t>]</w:t>
                </w:r>
              </w:p>
            </w:sdtContent>
          </w:sdt>
        </w:tc>
      </w:tr>
      <w:tr w:rsidR="00363636" w:rsidTr="00050D3C">
        <w:tc>
          <w:tcPr>
            <w:tcW w:w="4725" w:type="dxa"/>
            <w:shd w:val="clear" w:color="auto" w:fill="auto"/>
            <w:tcMar>
              <w:top w:w="0" w:type="dxa"/>
              <w:left w:w="10" w:type="dxa"/>
              <w:bottom w:w="0" w:type="dxa"/>
              <w:right w:w="10" w:type="dxa"/>
            </w:tcMar>
          </w:tcPr>
          <w:p w:rsidR="00363636" w:rsidRDefault="0012024A">
            <w:pPr>
              <w:pStyle w:val="TableContents"/>
              <w:rPr>
                <w:b/>
                <w:sz w:val="24"/>
              </w:rPr>
            </w:pPr>
            <w:r>
              <w:rPr>
                <w:b/>
                <w:sz w:val="24"/>
              </w:rPr>
              <w:t>(300) Басымдылық / Приоритет:</w:t>
            </w:r>
          </w:p>
        </w:tc>
        <w:sdt>
          <w:sdtPr>
            <w:rPr>
              <w:sz w:val="24"/>
              <w:szCs w:val="24"/>
              <w:lang w:val="kk-KZ"/>
            </w:rPr>
            <w:alias w:val="Priority31WithoutCode"/>
            <w:tag w:val="Priority31WithoutCode"/>
            <w:id w:val="-781492320"/>
            <w:placeholder>
              <w:docPart w:val="DefaultPlaceholder_-1854013440"/>
            </w:placeholder>
          </w:sdtPr>
          <w:sdtEndPr/>
          <w:sdtContent>
            <w:tc>
              <w:tcPr>
                <w:tcW w:w="2063" w:type="dxa"/>
                <w:shd w:val="clear" w:color="auto" w:fill="auto"/>
                <w:tcMar>
                  <w:top w:w="0" w:type="dxa"/>
                  <w:left w:w="10" w:type="dxa"/>
                  <w:bottom w:w="0" w:type="dxa"/>
                  <w:right w:w="10" w:type="dxa"/>
                </w:tcMar>
              </w:tcPr>
              <w:p w:rsidR="00363636" w:rsidRDefault="003C7A17">
                <w:pPr>
                  <w:pStyle w:val="Standard"/>
                  <w:snapToGrid w:val="0"/>
                  <w:jc w:val="both"/>
                  <w:rPr>
                    <w:sz w:val="24"/>
                    <w:szCs w:val="24"/>
                    <w:lang w:val="kk-KZ"/>
                  </w:rPr>
                </w:pPr>
                <w:r>
                  <w:rPr>
                    <w:sz w:val="24"/>
                    <w:szCs w:val="24"/>
                    <w:lang w:val="en-US"/>
                  </w:rPr>
                  <w:t>[</w:t>
                </w:r>
                <w:r>
                  <w:rPr>
                    <w:sz w:val="24"/>
                    <w:szCs w:val="24"/>
                  </w:rPr>
                  <w:t>Приоритет_31_без_кода</w:t>
                </w:r>
                <w:r>
                  <w:rPr>
                    <w:sz w:val="24"/>
                    <w:szCs w:val="24"/>
                    <w:lang w:val="en-US"/>
                  </w:rPr>
                  <w:t>]</w:t>
                </w:r>
              </w:p>
            </w:tc>
          </w:sdtContent>
        </w:sdt>
        <w:tc>
          <w:tcPr>
            <w:tcW w:w="1225" w:type="dxa"/>
            <w:shd w:val="clear" w:color="auto" w:fill="auto"/>
            <w:tcMar>
              <w:top w:w="0" w:type="dxa"/>
              <w:left w:w="10" w:type="dxa"/>
              <w:bottom w:w="0" w:type="dxa"/>
              <w:right w:w="10" w:type="dxa"/>
            </w:tcMar>
          </w:tcPr>
          <w:sdt>
            <w:sdtPr>
              <w:rPr>
                <w:sz w:val="24"/>
                <w:szCs w:val="24"/>
                <w:lang w:val="en-US"/>
              </w:rPr>
              <w:alias w:val="Priority32WithoutCode"/>
              <w:tag w:val="Priority32WithoutCode"/>
              <w:id w:val="-565265786"/>
              <w:placeholder>
                <w:docPart w:val="DefaultPlaceholder_-1854013440"/>
              </w:placeholder>
            </w:sdtPr>
            <w:sdtEndPr/>
            <w:sdtContent>
              <w:p w:rsidR="00363636" w:rsidRDefault="0012024A">
                <w:pPr>
                  <w:pStyle w:val="Standard"/>
                  <w:tabs>
                    <w:tab w:val="left" w:pos="1715"/>
                  </w:tabs>
                  <w:snapToGrid w:val="0"/>
                  <w:ind w:left="5" w:right="-565"/>
                  <w:jc w:val="both"/>
                </w:pPr>
                <w:r>
                  <w:rPr>
                    <w:sz w:val="24"/>
                    <w:szCs w:val="24"/>
                    <w:lang w:val="en-US"/>
                  </w:rPr>
                  <w:t>[</w:t>
                </w:r>
                <w:r>
                  <w:rPr>
                    <w:sz w:val="24"/>
                    <w:szCs w:val="24"/>
                  </w:rPr>
                  <w:t>Приоритет_32_без_кода</w:t>
                </w:r>
                <w:r>
                  <w:rPr>
                    <w:sz w:val="24"/>
                    <w:szCs w:val="24"/>
                    <w:lang w:val="en-US"/>
                  </w:rPr>
                  <w:t>]</w:t>
                </w:r>
              </w:p>
            </w:sdtContent>
          </w:sdt>
        </w:tc>
        <w:tc>
          <w:tcPr>
            <w:tcW w:w="1632" w:type="dxa"/>
            <w:tcBorders>
              <w:left w:val="nil"/>
            </w:tcBorders>
            <w:shd w:val="clear" w:color="auto" w:fill="auto"/>
            <w:tcMar>
              <w:top w:w="0" w:type="dxa"/>
              <w:left w:w="10" w:type="dxa"/>
              <w:bottom w:w="0" w:type="dxa"/>
              <w:right w:w="10" w:type="dxa"/>
            </w:tcMar>
          </w:tcPr>
          <w:sdt>
            <w:sdtPr>
              <w:rPr>
                <w:sz w:val="24"/>
                <w:szCs w:val="24"/>
                <w:lang w:val="en-US"/>
              </w:rPr>
              <w:alias w:val="Priority33WithoutCode"/>
              <w:tag w:val="Priority33WithoutCode"/>
              <w:id w:val="-27255005"/>
              <w:placeholder>
                <w:docPart w:val="DefaultPlaceholder_-1854013440"/>
              </w:placeholder>
            </w:sdtPr>
            <w:sdtEndPr/>
            <w:sdtContent>
              <w:p w:rsidR="00363636" w:rsidRDefault="0012024A">
                <w:pPr>
                  <w:pStyle w:val="Standard"/>
                  <w:snapToGrid w:val="0"/>
                  <w:jc w:val="both"/>
                </w:pPr>
                <w:r>
                  <w:rPr>
                    <w:sz w:val="24"/>
                    <w:szCs w:val="24"/>
                    <w:lang w:val="en-US"/>
                  </w:rPr>
                  <w:t>[</w:t>
                </w:r>
                <w:r>
                  <w:rPr>
                    <w:sz w:val="24"/>
                    <w:szCs w:val="24"/>
                  </w:rPr>
                  <w:t>Приоритет_33_без_кода</w:t>
                </w:r>
                <w:r>
                  <w:rPr>
                    <w:sz w:val="24"/>
                    <w:szCs w:val="24"/>
                    <w:lang w:val="en-US"/>
                  </w:rPr>
                  <w:t>]</w:t>
                </w:r>
              </w:p>
            </w:sdtContent>
          </w:sdt>
        </w:tc>
      </w:tr>
      <w:tr w:rsidR="00363636" w:rsidTr="00050D3C">
        <w:tc>
          <w:tcPr>
            <w:tcW w:w="4725" w:type="dxa"/>
            <w:shd w:val="clear" w:color="auto" w:fill="auto"/>
            <w:tcMar>
              <w:top w:w="0" w:type="dxa"/>
              <w:left w:w="10" w:type="dxa"/>
              <w:bottom w:w="0" w:type="dxa"/>
              <w:right w:w="10" w:type="dxa"/>
            </w:tcMar>
          </w:tcPr>
          <w:p w:rsidR="00363636" w:rsidRDefault="0012024A">
            <w:pPr>
              <w:pStyle w:val="TableContents"/>
              <w:rPr>
                <w:b/>
                <w:sz w:val="24"/>
              </w:rPr>
            </w:pPr>
            <w:r>
              <w:rPr>
                <w:b/>
                <w:sz w:val="24"/>
              </w:rPr>
              <w:t>(731) Өтінім беруші / Заявитель:</w:t>
            </w:r>
          </w:p>
        </w:tc>
        <w:tc>
          <w:tcPr>
            <w:tcW w:w="4920" w:type="dxa"/>
            <w:gridSpan w:val="3"/>
            <w:shd w:val="clear" w:color="auto" w:fill="auto"/>
            <w:tcMar>
              <w:top w:w="0" w:type="dxa"/>
              <w:left w:w="10" w:type="dxa"/>
              <w:bottom w:w="0" w:type="dxa"/>
              <w:right w:w="10" w:type="dxa"/>
            </w:tcMar>
          </w:tcPr>
          <w:sdt>
            <w:sdtPr>
              <w:rPr>
                <w:b/>
                <w:bCs/>
                <w:color w:val="000000"/>
                <w:sz w:val="24"/>
                <w:szCs w:val="24"/>
                <w:lang w:val="en-US"/>
              </w:rPr>
              <w:alias w:val="Declarants"/>
              <w:tag w:val="Declarants"/>
              <w:id w:val="-759378804"/>
              <w:placeholder>
                <w:docPart w:val="DefaultPlaceholder_-1854013440"/>
              </w:placeholder>
            </w:sdtPr>
            <w:sdtEndPr/>
            <w:sdtContent>
              <w:p w:rsidR="00363636" w:rsidRPr="00EC5E6E" w:rsidRDefault="00EC5E6E">
                <w:pPr>
                  <w:pStyle w:val="TableContents"/>
                  <w:rPr>
                    <w:b/>
                    <w:bCs/>
                    <w:color w:val="000000"/>
                    <w:sz w:val="24"/>
                    <w:szCs w:val="24"/>
                  </w:rPr>
                </w:pPr>
                <w:r>
                  <w:rPr>
                    <w:b/>
                    <w:bCs/>
                    <w:color w:val="000000"/>
                    <w:sz w:val="24"/>
                    <w:szCs w:val="24"/>
                    <w:lang w:val="en-US"/>
                  </w:rPr>
                  <w:t>[</w:t>
                </w:r>
                <w:r>
                  <w:rPr>
                    <w:b/>
                    <w:bCs/>
                    <w:color w:val="000000"/>
                    <w:sz w:val="24"/>
                    <w:szCs w:val="24"/>
                  </w:rPr>
                  <w:t>Заявитель</w:t>
                </w:r>
                <w:r w:rsidRPr="00EC5E6E">
                  <w:rPr>
                    <w:b/>
                    <w:bCs/>
                    <w:color w:val="000000"/>
                    <w:sz w:val="24"/>
                    <w:szCs w:val="24"/>
                  </w:rPr>
                  <w:t>]</w:t>
                </w:r>
              </w:p>
            </w:sdtContent>
          </w:sdt>
        </w:tc>
      </w:tr>
      <w:tr w:rsidR="00363636" w:rsidTr="00050D3C">
        <w:tc>
          <w:tcPr>
            <w:tcW w:w="4725" w:type="dxa"/>
            <w:shd w:val="clear" w:color="auto" w:fill="auto"/>
            <w:tcMar>
              <w:top w:w="0" w:type="dxa"/>
              <w:left w:w="10" w:type="dxa"/>
              <w:bottom w:w="0" w:type="dxa"/>
              <w:right w:w="10" w:type="dxa"/>
            </w:tcMar>
          </w:tcPr>
          <w:p w:rsidR="00363636" w:rsidRDefault="0012024A">
            <w:pPr>
              <w:pStyle w:val="TableContents"/>
              <w:rPr>
                <w:b/>
                <w:sz w:val="24"/>
              </w:rPr>
            </w:pPr>
            <w:r>
              <w:rPr>
                <w:b/>
                <w:sz w:val="24"/>
              </w:rPr>
              <w:t>(511) ТҚХК класстары / классы МКТУ:</w:t>
            </w:r>
          </w:p>
        </w:tc>
        <w:tc>
          <w:tcPr>
            <w:tcW w:w="4920" w:type="dxa"/>
            <w:gridSpan w:val="3"/>
            <w:shd w:val="clear" w:color="auto" w:fill="auto"/>
            <w:tcMar>
              <w:top w:w="0" w:type="dxa"/>
              <w:left w:w="10" w:type="dxa"/>
              <w:bottom w:w="0" w:type="dxa"/>
              <w:right w:w="10" w:type="dxa"/>
            </w:tcMar>
          </w:tcPr>
          <w:sdt>
            <w:sdtPr>
              <w:rPr>
                <w:b/>
                <w:bCs/>
                <w:color w:val="000000"/>
                <w:sz w:val="24"/>
                <w:szCs w:val="24"/>
              </w:rPr>
              <w:alias w:val="Mktu511"/>
              <w:tag w:val="Mktu511"/>
              <w:id w:val="1886909042"/>
              <w:placeholder>
                <w:docPart w:val="DefaultPlaceholder_-1854013440"/>
              </w:placeholder>
            </w:sdtPr>
            <w:sdtEndPr/>
            <w:sdtContent>
              <w:p w:rsidR="00363636" w:rsidRPr="00EC5E6E" w:rsidRDefault="00EC5E6E">
                <w:pPr>
                  <w:pStyle w:val="TableContents"/>
                  <w:rPr>
                    <w:b/>
                    <w:bCs/>
                    <w:color w:val="000000"/>
                    <w:sz w:val="24"/>
                    <w:szCs w:val="24"/>
                  </w:rPr>
                </w:pPr>
                <w:r>
                  <w:rPr>
                    <w:b/>
                    <w:bCs/>
                    <w:color w:val="000000"/>
                    <w:sz w:val="24"/>
                    <w:szCs w:val="24"/>
                  </w:rPr>
                  <w:t>[511]</w:t>
                </w:r>
              </w:p>
            </w:sdtContent>
          </w:sdt>
        </w:tc>
      </w:tr>
      <w:tr w:rsidR="00363636" w:rsidTr="00050D3C">
        <w:trPr>
          <w:trHeight w:val="70"/>
        </w:trPr>
        <w:tc>
          <w:tcPr>
            <w:tcW w:w="9645" w:type="dxa"/>
            <w:gridSpan w:val="4"/>
            <w:shd w:val="clear" w:color="auto" w:fill="auto"/>
            <w:tcMar>
              <w:top w:w="0" w:type="dxa"/>
              <w:left w:w="10" w:type="dxa"/>
              <w:bottom w:w="0" w:type="dxa"/>
              <w:right w:w="10" w:type="dxa"/>
            </w:tcMar>
          </w:tcPr>
          <w:p w:rsidR="00363636" w:rsidRDefault="00363636">
            <w:pPr>
              <w:pStyle w:val="TableContents"/>
              <w:ind w:left="88" w:right="125" w:firstLine="300"/>
              <w:jc w:val="both"/>
            </w:pPr>
          </w:p>
        </w:tc>
      </w:tr>
    </w:tbl>
    <w:sdt>
      <w:sdtPr>
        <w:rPr>
          <w:rFonts w:eastAsia="Courier New CYR" w:cs="Courier New CYR"/>
          <w:color w:val="000000"/>
          <w:spacing w:val="-9"/>
          <w:sz w:val="28"/>
          <w:szCs w:val="28"/>
        </w:rPr>
        <w:alias w:val="FormattedText_RichUserInput"/>
        <w:tag w:val="FormattedText_RichUserInput"/>
        <w:id w:val="-47150105"/>
        <w:placeholder>
          <w:docPart w:val="84647A06EB274E1B8F88B0D685B21EE5"/>
        </w:placeholder>
        <w:showingPlcHdr/>
      </w:sdtPr>
      <w:sdtEndPr/>
      <w:sdtContent>
        <w:p w:rsidR="00363636" w:rsidRPr="00EC5E6E" w:rsidRDefault="00122E2D">
          <w:pPr>
            <w:pStyle w:val="Standard"/>
            <w:shd w:val="clear" w:color="auto" w:fill="FFFFFF"/>
            <w:spacing w:before="4" w:line="278" w:lineRule="exact"/>
            <w:jc w:val="both"/>
            <w:rPr>
              <w:rFonts w:eastAsia="Courier New CYR" w:cs="Courier New CYR"/>
              <w:color w:val="000000"/>
              <w:spacing w:val="-9"/>
              <w:sz w:val="28"/>
              <w:szCs w:val="28"/>
            </w:rPr>
          </w:pPr>
          <w:r>
            <w:rPr>
              <w:rFonts w:eastAsia="Courier New CYR" w:cs="Courier New CYR"/>
              <w:color w:val="000000"/>
              <w:spacing w:val="-9"/>
              <w:sz w:val="28"/>
              <w:szCs w:val="28"/>
              <w:lang w:val="en-US"/>
            </w:rPr>
            <w:t>[Text]</w:t>
          </w:r>
        </w:p>
      </w:sdtContent>
    </w:sdt>
    <w:tbl>
      <w:tblPr>
        <w:tblW w:w="9646" w:type="dxa"/>
        <w:tblInd w:w="-9" w:type="dxa"/>
        <w:tblLayout w:type="fixed"/>
        <w:tblCellMar>
          <w:left w:w="10" w:type="dxa"/>
          <w:right w:w="10" w:type="dxa"/>
        </w:tblCellMar>
        <w:tblLook w:val="0000" w:firstRow="0" w:lastRow="0" w:firstColumn="0" w:lastColumn="0" w:noHBand="0" w:noVBand="0"/>
      </w:tblPr>
      <w:tblGrid>
        <w:gridCol w:w="4830"/>
        <w:gridCol w:w="4816"/>
      </w:tblGrid>
      <w:tr w:rsidR="00363636">
        <w:tc>
          <w:tcPr>
            <w:tcW w:w="4830" w:type="dxa"/>
            <w:shd w:val="clear" w:color="auto" w:fill="auto"/>
            <w:tcMar>
              <w:top w:w="55" w:type="dxa"/>
              <w:left w:w="55" w:type="dxa"/>
              <w:bottom w:w="55" w:type="dxa"/>
              <w:right w:w="55" w:type="dxa"/>
            </w:tcMar>
          </w:tcPr>
          <w:p w:rsidR="00363636" w:rsidRDefault="0012024A">
            <w:pPr>
              <w:pStyle w:val="TableContents"/>
              <w:jc w:val="both"/>
              <w:rPr>
                <w:b/>
                <w:sz w:val="24"/>
              </w:rPr>
            </w:pPr>
            <w:r>
              <w:rPr>
                <w:b/>
                <w:sz w:val="24"/>
              </w:rPr>
              <w:t>Басқарма басшысы</w:t>
            </w:r>
          </w:p>
          <w:p w:rsidR="00363636" w:rsidRDefault="0012024A">
            <w:pPr>
              <w:pStyle w:val="TableContents"/>
              <w:jc w:val="both"/>
              <w:rPr>
                <w:b/>
                <w:sz w:val="24"/>
              </w:rPr>
            </w:pPr>
            <w:r>
              <w:rPr>
                <w:b/>
                <w:sz w:val="24"/>
              </w:rPr>
              <w:t>Начальник управления</w:t>
            </w:r>
            <w:bookmarkStart w:id="0" w:name="_GoBack"/>
            <w:bookmarkEnd w:id="0"/>
          </w:p>
        </w:tc>
        <w:tc>
          <w:tcPr>
            <w:tcW w:w="4816" w:type="dxa"/>
            <w:shd w:val="clear" w:color="auto" w:fill="auto"/>
            <w:tcMar>
              <w:top w:w="55" w:type="dxa"/>
              <w:left w:w="55" w:type="dxa"/>
              <w:bottom w:w="55" w:type="dxa"/>
              <w:right w:w="55" w:type="dxa"/>
            </w:tcMar>
          </w:tcPr>
          <w:p w:rsidR="00363636" w:rsidRDefault="00363636">
            <w:pPr>
              <w:pStyle w:val="TableContents"/>
              <w:jc w:val="right"/>
              <w:rPr>
                <w:b/>
                <w:bCs/>
                <w:sz w:val="28"/>
                <w:szCs w:val="28"/>
              </w:rPr>
            </w:pPr>
          </w:p>
          <w:p w:rsidR="00363636" w:rsidRDefault="0012024A">
            <w:pPr>
              <w:pStyle w:val="Standard"/>
              <w:jc w:val="right"/>
              <w:rPr>
                <w:b/>
                <w:bCs/>
                <w:sz w:val="24"/>
                <w:szCs w:val="24"/>
              </w:rPr>
            </w:pPr>
            <w:r>
              <w:rPr>
                <w:b/>
                <w:bCs/>
                <w:sz w:val="24"/>
                <w:szCs w:val="24"/>
              </w:rPr>
              <w:t>А. Шакуанова</w:t>
            </w:r>
          </w:p>
        </w:tc>
      </w:tr>
    </w:tbl>
    <w:p w:rsidR="00363636" w:rsidRPr="00EC5E6E" w:rsidRDefault="00363636">
      <w:pPr>
        <w:pStyle w:val="Standard"/>
        <w:shd w:val="clear" w:color="auto" w:fill="FFFFFF"/>
        <w:spacing w:before="4" w:line="278" w:lineRule="exact"/>
        <w:jc w:val="both"/>
        <w:rPr>
          <w:rFonts w:eastAsia="Courier New CYR" w:cs="Courier New CYR"/>
          <w:color w:val="000000"/>
          <w:spacing w:val="-9"/>
          <w:sz w:val="28"/>
          <w:szCs w:val="28"/>
        </w:rPr>
      </w:pPr>
    </w:p>
    <w:p w:rsidR="00363636" w:rsidRDefault="0012024A">
      <w:pPr>
        <w:pStyle w:val="Textbody"/>
        <w:ind w:right="360"/>
        <w:jc w:val="both"/>
        <w:rPr>
          <w:b/>
          <w:i/>
          <w:color w:val="000000"/>
        </w:rPr>
      </w:pPr>
      <w:r>
        <w:rPr>
          <w:b/>
          <w:i/>
          <w:color w:val="000000"/>
        </w:rPr>
        <w:t>Ескерту / Примечание:</w:t>
      </w:r>
    </w:p>
    <w:p w:rsidR="00363636" w:rsidRDefault="0012024A">
      <w:pPr>
        <w:pStyle w:val="Textbody"/>
        <w:spacing w:after="0"/>
        <w:jc w:val="both"/>
      </w:pPr>
      <w:r>
        <w:tab/>
        <w:t>При непредставлении в РГП «НИИС» в трехмесячный срок с даты направления настоящего запроса указанных материалов в соответствии с пунктом 2 статьи 11 Закона РК «О товарных знаках, знаках обслуживания и наименованиях мест происхождения товаров» делопроизводство по заявке будет прекращено и заявка будет считаться отозванной.</w:t>
      </w:r>
    </w:p>
    <w:p w:rsidR="00363636" w:rsidRDefault="0012024A">
      <w:pPr>
        <w:pStyle w:val="Textbody"/>
        <w:spacing w:after="0"/>
        <w:jc w:val="both"/>
      </w:pPr>
      <w:r>
        <w:rPr>
          <w:color w:val="000000"/>
        </w:rPr>
        <w:tab/>
        <w:t xml:space="preserve">Согласно подпунктам 4, 5 статьи 13 Закона РК </w:t>
      </w:r>
      <w:r>
        <w:t xml:space="preserve">РК «О товарных знаках, знаках обслуживания и наименованиях мест происхождения товаров» </w:t>
      </w:r>
      <w:r>
        <w:rPr>
          <w:color w:val="000000"/>
        </w:rPr>
        <w:t>заявитель имеет право ходатайствовать о продлении установленных сроков для предоставления ответа на запрос, но не более чем на шесть месяцев, а также о восстановлении пропущенных сроков, но не позднее двух месяцев со дня истечения пропущенного срока.</w:t>
      </w:r>
    </w:p>
    <w:p w:rsidR="00363636" w:rsidRDefault="00363636">
      <w:pPr>
        <w:pStyle w:val="a8"/>
        <w:ind w:right="360"/>
        <w:jc w:val="both"/>
      </w:pPr>
    </w:p>
    <w:p w:rsidR="00363636" w:rsidRDefault="0012024A">
      <w:pPr>
        <w:pStyle w:val="Textbody"/>
        <w:shd w:val="clear" w:color="auto" w:fill="FFFFFF"/>
        <w:spacing w:before="4" w:after="0" w:line="278" w:lineRule="exact"/>
        <w:jc w:val="both"/>
        <w:rPr>
          <w:color w:val="000000"/>
          <w:spacing w:val="-9"/>
        </w:rPr>
      </w:pPr>
      <w:r>
        <w:rPr>
          <w:color w:val="000000"/>
          <w:spacing w:val="-9"/>
        </w:rPr>
        <w:tab/>
        <w:t>ҚР «Тауар таңбалары, қызмет көрсету таңбалары және тауар шығарылған жерлердің атаулары туралы» Заңының 11 бабы 2 тармағына сәйкес осы сауал хаты жiберiлген күннен бастап үш ай iшiнде  «ҰЗМИ» РМК-на табыс етілмеген жағдайда, өтінім бойынша iс жүргiзу тоқтатылып, өтiнiм керi қайтарылып алынған болып есептеледi.</w:t>
      </w:r>
    </w:p>
    <w:p w:rsidR="00363636" w:rsidRDefault="0012024A">
      <w:pPr>
        <w:pStyle w:val="Textbody"/>
        <w:jc w:val="both"/>
      </w:pPr>
      <w:r>
        <w:tab/>
        <w:t xml:space="preserve">ҚР «Тауар таңбалары, қызмет көрсету таңбалары....» Заңының 13 бабының 4, 5 тармақшаларына сәйкес өтінім иесі </w:t>
      </w:r>
      <w:bookmarkStart w:id="1" w:name="z146"/>
      <w:bookmarkEnd w:id="1"/>
      <w:r>
        <w:t>сұрау салуға жауап беру немесе қарсылық бiлдiру үшiн белгiленген мерзiмдi ұзарту, бiрақ алты айдан аспайтын мерзiмге ұзарту туралы өтiнiш беруге, сонымен қатар өткiзiп алынған мерзiмдi қалпына келтiру туралы, бiрақ өткiзiп алынған мерзiм аяқталған күннен екi айдан кешiктiрмей қалпына келтiру туралы өтiнiш беруге құқылы.</w:t>
      </w:r>
    </w:p>
    <w:p w:rsidR="00363636" w:rsidRDefault="00363636">
      <w:pPr>
        <w:pStyle w:val="Textbody"/>
        <w:shd w:val="clear" w:color="auto" w:fill="FFFFFF"/>
        <w:spacing w:before="4" w:after="0" w:line="278" w:lineRule="exact"/>
        <w:jc w:val="both"/>
        <w:rPr>
          <w:color w:val="000000"/>
          <w:spacing w:val="-9"/>
        </w:rPr>
      </w:pPr>
    </w:p>
    <w:p w:rsidR="00363636" w:rsidRDefault="00363636">
      <w:pPr>
        <w:pStyle w:val="Textbody"/>
        <w:shd w:val="clear" w:color="auto" w:fill="FFFFFF"/>
        <w:spacing w:before="4" w:after="0" w:line="278" w:lineRule="exact"/>
        <w:jc w:val="both"/>
        <w:rPr>
          <w:color w:val="000000"/>
          <w:spacing w:val="-9"/>
        </w:rPr>
      </w:pPr>
    </w:p>
    <w:p w:rsidR="00363636" w:rsidRPr="00B52966" w:rsidRDefault="0012024A">
      <w:pPr>
        <w:pStyle w:val="Textbody"/>
        <w:spacing w:after="0"/>
        <w:jc w:val="both"/>
        <w:rPr>
          <w:lang w:val="en-US"/>
        </w:rPr>
      </w:pPr>
      <w:r>
        <w:rPr>
          <w:i/>
          <w:iCs/>
          <w:color w:val="000000"/>
          <w:spacing w:val="-9"/>
        </w:rPr>
        <w:t xml:space="preserve">Орынд./Исп.: </w:t>
      </w:r>
      <w:sdt>
        <w:sdtPr>
          <w:rPr>
            <w:i/>
            <w:iCs/>
            <w:color w:val="000000"/>
            <w:spacing w:val="-9"/>
          </w:rPr>
          <w:alias w:val="CurrentUser"/>
          <w:tag w:val="CurrentUser"/>
          <w:id w:val="-34967059"/>
          <w:placeholder>
            <w:docPart w:val="DefaultPlaceholder_-1854013440"/>
          </w:placeholder>
        </w:sdtPr>
        <w:sdtEndPr>
          <w:rPr>
            <w:rFonts w:eastAsia="Courier New CYR" w:cs="Courier New CYR"/>
            <w:i w:val="0"/>
            <w:iCs w:val="0"/>
          </w:rPr>
        </w:sdtEndPr>
        <w:sdtContent>
          <w:r>
            <w:rPr>
              <w:rFonts w:eastAsia="Courier New CYR" w:cs="Courier New CYR"/>
              <w:color w:val="000000"/>
              <w:spacing w:val="-9"/>
              <w:lang w:val="en-US"/>
            </w:rPr>
            <w:t>[</w:t>
          </w:r>
          <w:r>
            <w:rPr>
              <w:rFonts w:eastAsia="Courier New CYR" w:cs="Courier New CYR"/>
              <w:color w:val="000000"/>
              <w:spacing w:val="-9"/>
            </w:rPr>
            <w:t>Пользователь</w:t>
          </w:r>
          <w:r>
            <w:rPr>
              <w:rFonts w:eastAsia="Courier New CYR" w:cs="Courier New CYR"/>
              <w:color w:val="000000"/>
              <w:spacing w:val="-9"/>
              <w:lang w:val="en-US"/>
            </w:rPr>
            <w:t>]</w:t>
          </w:r>
        </w:sdtContent>
      </w:sdt>
    </w:p>
    <w:p w:rsidR="00363636" w:rsidRDefault="0012024A">
      <w:pPr>
        <w:pStyle w:val="Textbody"/>
        <w:shd w:val="clear" w:color="auto" w:fill="FFFFFF"/>
        <w:spacing w:after="0"/>
        <w:jc w:val="both"/>
      </w:pPr>
      <w:r>
        <w:rPr>
          <w:i/>
          <w:iCs/>
          <w:color w:val="000000"/>
          <w:spacing w:val="-9"/>
        </w:rPr>
        <w:lastRenderedPageBreak/>
        <w:t>Телефон:</w:t>
      </w:r>
    </w:p>
    <w:sectPr w:rsidR="00363636">
      <w:pgSz w:w="11905" w:h="16837"/>
      <w:pgMar w:top="567" w:right="1134" w:bottom="56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06A2" w:rsidRDefault="00A006A2">
      <w:r>
        <w:separator/>
      </w:r>
    </w:p>
  </w:endnote>
  <w:endnote w:type="continuationSeparator" w:id="0">
    <w:p w:rsidR="00A006A2" w:rsidRDefault="00A00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auto"/>
    <w:pitch w:val="variable"/>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Sans Unicode">
    <w:panose1 w:val="020B0602030504020204"/>
    <w:charset w:val="CC"/>
    <w:family w:val="swiss"/>
    <w:pitch w:val="variable"/>
    <w:sig w:usb0="80000AFF" w:usb1="0000396B" w:usb2="00000000" w:usb3="00000000" w:csb0="000000BF" w:csb1="00000000"/>
  </w:font>
  <w:font w:name="Arial CYR">
    <w:panose1 w:val="020B0604020202020204"/>
    <w:charset w:val="00"/>
    <w:family w:val="swiss"/>
    <w:pitch w:val="variable"/>
  </w:font>
  <w:font w:name="Courier New CYR">
    <w:panose1 w:val="02070309020205020404"/>
    <w:charset w:val="00"/>
    <w:family w:val="modern"/>
    <w:pitch w:val="fixed"/>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06A2" w:rsidRDefault="00A006A2">
      <w:r>
        <w:rPr>
          <w:color w:val="000000"/>
        </w:rPr>
        <w:separator/>
      </w:r>
    </w:p>
  </w:footnote>
  <w:footnote w:type="continuationSeparator" w:id="0">
    <w:p w:rsidR="00A006A2" w:rsidRDefault="00A006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formsDesig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636"/>
    <w:rsid w:val="00050D3C"/>
    <w:rsid w:val="0012024A"/>
    <w:rsid w:val="00122E2D"/>
    <w:rsid w:val="001D117D"/>
    <w:rsid w:val="00257855"/>
    <w:rsid w:val="00363636"/>
    <w:rsid w:val="003C7A17"/>
    <w:rsid w:val="00860AE8"/>
    <w:rsid w:val="009B6C30"/>
    <w:rsid w:val="00A006A2"/>
    <w:rsid w:val="00AC60D9"/>
    <w:rsid w:val="00AE3A2D"/>
    <w:rsid w:val="00B52966"/>
    <w:rsid w:val="00C401C3"/>
    <w:rsid w:val="00EC5E6E"/>
    <w:rsid w:val="00FC1B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F7D8F"/>
  <w15:docId w15:val="{34106A76-D169-4AFA-BBA1-88E224355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ahoma"/>
        <w:kern w:val="3"/>
        <w:sz w:val="24"/>
        <w:szCs w:val="24"/>
        <w:lang w:val="ru-RU" w:eastAsia="ru-RU" w:bidi="ar-SA"/>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suppressAutoHyphens/>
    </w:pPr>
  </w:style>
  <w:style w:type="paragraph" w:styleId="1">
    <w:name w:val="heading 1"/>
    <w:basedOn w:val="Standard"/>
    <w:next w:val="Standard"/>
    <w:pPr>
      <w:keepNext/>
      <w:spacing w:before="240" w:after="60"/>
      <w:outlineLvl w:val="0"/>
    </w:pPr>
    <w:rPr>
      <w:rFonts w:ascii="Arial" w:hAnsi="Arial" w:cs="Arial"/>
      <w:b/>
      <w:bCs/>
      <w:sz w:val="32"/>
      <w:szCs w:val="32"/>
    </w:rPr>
  </w:style>
  <w:style w:type="paragraph" w:styleId="2">
    <w:name w:val="heading 2"/>
    <w:basedOn w:val="Standard"/>
    <w:next w:val="Standard"/>
    <w:pPr>
      <w:keepNext/>
      <w:spacing w:before="240" w:after="60"/>
      <w:outlineLvl w:val="1"/>
    </w:pPr>
    <w:rPr>
      <w:rFonts w:ascii="Arial" w:hAnsi="Arial" w:cs="Arial"/>
      <w:b/>
      <w:bCs/>
      <w:i/>
      <w:iCs/>
      <w:sz w:val="28"/>
      <w:szCs w:val="28"/>
    </w:rPr>
  </w:style>
  <w:style w:type="paragraph" w:styleId="3">
    <w:name w:val="heading 3"/>
    <w:basedOn w:val="Standard"/>
    <w:next w:val="Standard"/>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autoSpaceDE w:val="0"/>
    </w:pPr>
    <w:rPr>
      <w:rFonts w:eastAsia="Times New Roman" w:cs="Times New Roman"/>
      <w:sz w:val="20"/>
      <w:szCs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pPr>
  </w:style>
  <w:style w:type="paragraph" w:styleId="a3">
    <w:name w:val="Title"/>
    <w:basedOn w:val="Standard"/>
    <w:next w:val="Textbody"/>
    <w:pPr>
      <w:keepNext/>
      <w:spacing w:before="240" w:after="120"/>
    </w:pPr>
    <w:rPr>
      <w:rFonts w:ascii="Arial" w:eastAsia="Lucida Sans Unicode" w:hAnsi="Arial" w:cs="Tahoma"/>
      <w:sz w:val="28"/>
      <w:szCs w:val="28"/>
    </w:rPr>
  </w:style>
  <w:style w:type="paragraph" w:styleId="a4">
    <w:name w:val="Subtitle"/>
    <w:basedOn w:val="a3"/>
    <w:next w:val="Textbody"/>
    <w:pPr>
      <w:jc w:val="center"/>
    </w:pPr>
    <w:rPr>
      <w:i/>
      <w:iCs/>
    </w:rPr>
  </w:style>
  <w:style w:type="paragraph" w:styleId="a5">
    <w:name w:val="List"/>
    <w:basedOn w:val="Textbody"/>
    <w:rPr>
      <w:rFonts w:cs="Tahoma"/>
    </w:rPr>
  </w:style>
  <w:style w:type="paragraph" w:styleId="a6">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paragraph" w:styleId="a7">
    <w:name w:val="Balloon Text"/>
    <w:basedOn w:val="Standard"/>
    <w:rPr>
      <w:rFonts w:ascii="Tahoma" w:hAnsi="Tahoma" w:cs="Tahoma"/>
      <w:sz w:val="16"/>
      <w:szCs w:val="16"/>
    </w:rPr>
  </w:style>
  <w:style w:type="paragraph" w:styleId="30">
    <w:name w:val="Body Text Indent 3"/>
    <w:basedOn w:val="Standard"/>
    <w:pPr>
      <w:overflowPunct w:val="0"/>
      <w:ind w:left="4320" w:hanging="4320"/>
      <w:jc w:val="both"/>
    </w:pPr>
    <w:rPr>
      <w:sz w:val="24"/>
    </w:rPr>
  </w:style>
  <w:style w:type="paragraph" w:styleId="20">
    <w:name w:val="Body Text 2"/>
    <w:basedOn w:val="Standard"/>
    <w:pPr>
      <w:overflowPunct w:val="0"/>
      <w:ind w:left="4320"/>
    </w:pPr>
    <w:rPr>
      <w:sz w:val="24"/>
    </w:rPr>
  </w:style>
  <w:style w:type="paragraph" w:styleId="a8">
    <w:name w:val="footer"/>
    <w:basedOn w:val="Standard"/>
    <w:pPr>
      <w:widowControl/>
      <w:tabs>
        <w:tab w:val="center" w:pos="4677"/>
        <w:tab w:val="right" w:pos="9355"/>
      </w:tabs>
      <w:autoSpaceDE/>
    </w:pPr>
    <w:rPr>
      <w:sz w:val="24"/>
      <w:szCs w:val="24"/>
    </w:rPr>
  </w:style>
  <w:style w:type="paragraph" w:styleId="a9">
    <w:name w:val="header"/>
    <w:basedOn w:val="Standard"/>
    <w:pPr>
      <w:widowControl/>
      <w:tabs>
        <w:tab w:val="center" w:pos="4677"/>
        <w:tab w:val="right" w:pos="9355"/>
      </w:tabs>
      <w:autoSpaceDE/>
    </w:pPr>
    <w:rPr>
      <w:sz w:val="24"/>
      <w:szCs w:val="24"/>
    </w:rPr>
  </w:style>
  <w:style w:type="paragraph" w:customStyle="1" w:styleId="Contents1">
    <w:name w:val="Contents 1"/>
    <w:basedOn w:val="Standard"/>
    <w:next w:val="Standard"/>
    <w:pPr>
      <w:widowControl/>
      <w:tabs>
        <w:tab w:val="right" w:leader="dot" w:pos="9355"/>
      </w:tabs>
      <w:autoSpaceDE/>
      <w:spacing w:before="120"/>
    </w:pPr>
    <w:rPr>
      <w:b/>
      <w:bCs/>
      <w:i/>
      <w:iCs/>
      <w:sz w:val="24"/>
      <w:szCs w:val="24"/>
    </w:rPr>
  </w:style>
  <w:style w:type="paragraph" w:customStyle="1" w:styleId="31">
    <w:name w:val="заголовок 3"/>
    <w:basedOn w:val="Standard"/>
    <w:next w:val="Standard"/>
    <w:pPr>
      <w:keepNext/>
      <w:widowControl/>
      <w:jc w:val="both"/>
    </w:pPr>
    <w:rPr>
      <w:b/>
      <w:bCs/>
      <w:sz w:val="28"/>
      <w:szCs w:val="28"/>
    </w:rPr>
  </w:style>
  <w:style w:type="paragraph" w:customStyle="1" w:styleId="Textbodyindent">
    <w:name w:val="Text body indent"/>
    <w:basedOn w:val="Standard"/>
    <w:pPr>
      <w:widowControl/>
      <w:jc w:val="center"/>
    </w:pPr>
    <w:rPr>
      <w:b/>
      <w:bCs/>
    </w:rPr>
  </w:style>
  <w:style w:type="paragraph" w:customStyle="1" w:styleId="Framecontents">
    <w:name w:val="Frame contents"/>
    <w:basedOn w:val="Textbody"/>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basedOn w:val="a0"/>
    <w:rPr>
      <w:color w:val="0000FF"/>
      <w:u w:val="single"/>
    </w:rPr>
  </w:style>
  <w:style w:type="character" w:customStyle="1" w:styleId="Placeholder">
    <w:name w:val="Placeholder"/>
    <w:rPr>
      <w:smallCaps/>
      <w:color w:val="008080"/>
      <w:u w:val="dotted"/>
    </w:rPr>
  </w:style>
  <w:style w:type="character" w:styleId="aa">
    <w:name w:val="Placeholder Text"/>
    <w:basedOn w:val="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zpatent@kazpatent.kz"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kazpatent.kz/" TargetMode="External"/><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mailto:kazpatent@kazpatent.kz" TargetMode="External"/><Relationship Id="rId4" Type="http://schemas.openxmlformats.org/officeDocument/2006/relationships/footnotes" Target="footnotes.xml"/><Relationship Id="rId9" Type="http://schemas.openxmlformats.org/officeDocument/2006/relationships/hyperlink" Target="http://www.kazpatent.kz/"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Общие"/>
          <w:gallery w:val="placeholder"/>
        </w:category>
        <w:types>
          <w:type w:val="bbPlcHdr"/>
        </w:types>
        <w:behaviors>
          <w:behavior w:val="content"/>
        </w:behaviors>
        <w:guid w:val="{381A25B0-DF28-4F91-BDBB-87EF1F637C51}"/>
      </w:docPartPr>
      <w:docPartBody>
        <w:p w:rsidR="00200B58" w:rsidRDefault="00200B58">
          <w:r w:rsidRPr="00A816C6">
            <w:rPr>
              <w:rStyle w:val="a3"/>
            </w:rPr>
            <w:t>Место для ввода текста.</w:t>
          </w:r>
        </w:p>
      </w:docPartBody>
    </w:docPart>
    <w:docPart>
      <w:docPartPr>
        <w:name w:val="84647A06EB274E1B8F88B0D685B21EE5"/>
        <w:category>
          <w:name w:val="Общие"/>
          <w:gallery w:val="placeholder"/>
        </w:category>
        <w:types>
          <w:type w:val="bbPlcHdr"/>
        </w:types>
        <w:behaviors>
          <w:behavior w:val="content"/>
        </w:behaviors>
        <w:guid w:val="{62677B9A-F319-4577-A15A-618B2B389529}"/>
      </w:docPartPr>
      <w:docPartBody>
        <w:p w:rsidR="00000000" w:rsidRDefault="007A037F" w:rsidP="007A037F">
          <w:pPr>
            <w:pStyle w:val="84647A06EB274E1B8F88B0D685B21EE5"/>
          </w:pPr>
          <w:r w:rsidRPr="00A816C6">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auto"/>
    <w:pitch w:val="variable"/>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Sans Unicode">
    <w:panose1 w:val="020B0602030504020204"/>
    <w:charset w:val="CC"/>
    <w:family w:val="swiss"/>
    <w:pitch w:val="variable"/>
    <w:sig w:usb0="80000AFF" w:usb1="0000396B" w:usb2="00000000" w:usb3="00000000" w:csb0="000000BF" w:csb1="00000000"/>
  </w:font>
  <w:font w:name="Arial CYR">
    <w:panose1 w:val="020B0604020202020204"/>
    <w:charset w:val="00"/>
    <w:family w:val="swiss"/>
    <w:pitch w:val="variable"/>
  </w:font>
  <w:font w:name="Courier New CYR">
    <w:panose1 w:val="02070309020205020404"/>
    <w:charset w:val="00"/>
    <w:family w:val="modern"/>
    <w:pitch w:val="fixed"/>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B58"/>
    <w:rsid w:val="00186CB3"/>
    <w:rsid w:val="00200B58"/>
    <w:rsid w:val="005B046E"/>
    <w:rsid w:val="007A037F"/>
    <w:rsid w:val="00EC7A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rsid w:val="007A037F"/>
    <w:rPr>
      <w:color w:val="808080"/>
    </w:rPr>
  </w:style>
  <w:style w:type="paragraph" w:customStyle="1" w:styleId="84647A06EB274E1B8F88B0D685B21EE5">
    <w:name w:val="84647A06EB274E1B8F88B0D685B21EE5"/>
    <w:rsid w:val="007A037F"/>
    <w:pPr>
      <w:widowControl w:val="0"/>
      <w:suppressAutoHyphens/>
      <w:autoSpaceDE w:val="0"/>
      <w:autoSpaceDN w:val="0"/>
      <w:spacing w:after="0" w:line="240" w:lineRule="auto"/>
      <w:textAlignment w:val="baseline"/>
    </w:pPr>
    <w:rPr>
      <w:rFonts w:ascii="Times New Roman" w:eastAsia="Times New Roman" w:hAnsi="Times New Roman" w:cs="Times New Roman"/>
      <w:kern w:val="3"/>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438</Words>
  <Characters>2501</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ЌАЗАЌСТАН РЕСПУБЛИКАСЫНЫЊ</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ЌАЗАЌСТАН РЕСПУБЛИКАСЫНЫЊ</dc:title>
  <dc:creator>Lussat_E</dc:creator>
  <cp:lastModifiedBy>Yelena Pak-Umirzakova</cp:lastModifiedBy>
  <cp:revision>7</cp:revision>
  <cp:lastPrinted>2008-07-02T08:44:00Z</cp:lastPrinted>
  <dcterms:created xsi:type="dcterms:W3CDTF">2017-09-21T05:22:00Z</dcterms:created>
  <dcterms:modified xsi:type="dcterms:W3CDTF">2017-10-03T08:24:00Z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Поле 1">
    <vt:lpwstr/>
  </property>
  <property fmtid="{D5CDD505-2E9C-101B-9397-08002B2CF9AE}" pid="3" name="Поле 2">
    <vt:lpwstr/>
  </property>
  <property fmtid="{D5CDD505-2E9C-101B-9397-08002B2CF9AE}" pid="4" name="Поле 3">
    <vt:lpwstr/>
  </property>
  <property fmtid="{D5CDD505-2E9C-101B-9397-08002B2CF9AE}" pid="5" name="Поле 4">
    <vt:lpwstr/>
  </property>
</Properties>
</file>