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170" w:rsidRDefault="00AB5170">
      <w:pPr>
        <w:pStyle w:val="Standard"/>
      </w:pPr>
    </w:p>
    <w:tbl>
      <w:tblPr>
        <w:tblW w:w="9637" w:type="dxa"/>
        <w:tblLayout w:type="fixed"/>
        <w:tblCellMar>
          <w:left w:w="10" w:type="dxa"/>
          <w:right w:w="10" w:type="dxa"/>
        </w:tblCellMar>
        <w:tblLook w:val="0000" w:firstRow="0" w:lastRow="0" w:firstColumn="0" w:lastColumn="0" w:noHBand="0" w:noVBand="0"/>
      </w:tblPr>
      <w:tblGrid>
        <w:gridCol w:w="4145"/>
        <w:gridCol w:w="730"/>
        <w:gridCol w:w="871"/>
        <w:gridCol w:w="3891"/>
      </w:tblGrid>
      <w:tr w:rsidR="00AB5170">
        <w:tc>
          <w:tcPr>
            <w:tcW w:w="4145" w:type="dxa"/>
            <w:tcBorders>
              <w:bottom w:val="single" w:sz="18" w:space="0" w:color="000000"/>
            </w:tcBorders>
            <w:shd w:val="clear" w:color="auto" w:fill="auto"/>
            <w:tcMar>
              <w:top w:w="55" w:type="dxa"/>
              <w:left w:w="55" w:type="dxa"/>
              <w:bottom w:w="55" w:type="dxa"/>
              <w:right w:w="55" w:type="dxa"/>
            </w:tcMar>
          </w:tcPr>
          <w:p w:rsidR="00AB5170" w:rsidRDefault="001F1778">
            <w:pPr>
              <w:pStyle w:val="Standard"/>
              <w:jc w:val="center"/>
              <w:rPr>
                <w:color w:val="0000FF"/>
                <w:sz w:val="16"/>
                <w:szCs w:val="16"/>
                <w:lang w:val="kk-KZ"/>
              </w:rPr>
            </w:pPr>
            <w:r>
              <w:rPr>
                <w:color w:val="0000FF"/>
                <w:sz w:val="16"/>
                <w:szCs w:val="16"/>
                <w:lang w:val="kk-KZ"/>
              </w:rPr>
              <w:t>ҚАЗАҚСТАН РЕСПУБЛИКАСЫ</w:t>
            </w:r>
          </w:p>
          <w:p w:rsidR="00AB5170" w:rsidRDefault="001F1778">
            <w:pPr>
              <w:pStyle w:val="Standard"/>
              <w:jc w:val="center"/>
              <w:rPr>
                <w:color w:val="0000FF"/>
                <w:sz w:val="16"/>
                <w:szCs w:val="16"/>
                <w:lang w:val="kk-KZ"/>
              </w:rPr>
            </w:pPr>
            <w:r>
              <w:rPr>
                <w:color w:val="0000FF"/>
                <w:sz w:val="16"/>
                <w:szCs w:val="16"/>
                <w:lang w:val="kk-KZ"/>
              </w:rPr>
              <w:t>ӘДІЛЕТ МИНИСТРЛІГІНІҢ</w:t>
            </w:r>
          </w:p>
          <w:p w:rsidR="00AB5170" w:rsidRDefault="001F1778">
            <w:pPr>
              <w:pStyle w:val="Standard"/>
              <w:jc w:val="center"/>
              <w:rPr>
                <w:b/>
                <w:color w:val="0000FF"/>
                <w:sz w:val="16"/>
                <w:szCs w:val="16"/>
              </w:rPr>
            </w:pPr>
            <w:r>
              <w:rPr>
                <w:b/>
                <w:color w:val="0000FF"/>
                <w:sz w:val="16"/>
                <w:szCs w:val="16"/>
              </w:rPr>
              <w:t>"ҰЛТТЫҚ ЗИЯТКЕРЛІК МЕНШІК</w:t>
            </w:r>
          </w:p>
          <w:p w:rsidR="00AB5170" w:rsidRDefault="001F1778">
            <w:pPr>
              <w:pStyle w:val="Standard"/>
              <w:jc w:val="center"/>
              <w:rPr>
                <w:b/>
                <w:color w:val="0000FF"/>
                <w:sz w:val="16"/>
                <w:szCs w:val="16"/>
              </w:rPr>
            </w:pPr>
            <w:r>
              <w:rPr>
                <w:b/>
                <w:color w:val="0000FF"/>
                <w:sz w:val="16"/>
                <w:szCs w:val="16"/>
              </w:rPr>
              <w:t>ИНСТИТУТЫ"</w:t>
            </w:r>
          </w:p>
          <w:p w:rsidR="00AB5170" w:rsidRDefault="001F1778">
            <w:pPr>
              <w:pStyle w:val="Standard"/>
              <w:jc w:val="center"/>
              <w:rPr>
                <w:color w:val="0000FF"/>
                <w:sz w:val="16"/>
                <w:szCs w:val="16"/>
                <w:lang w:val="kk-KZ"/>
              </w:rPr>
            </w:pPr>
            <w:r>
              <w:rPr>
                <w:color w:val="0000FF"/>
                <w:sz w:val="16"/>
                <w:szCs w:val="16"/>
                <w:lang w:val="kk-KZ"/>
              </w:rPr>
              <w:t>ШАРУАШЫЛЫҚ ЖҮРГІЗУ</w:t>
            </w:r>
          </w:p>
          <w:p w:rsidR="00AB5170" w:rsidRDefault="001F1778">
            <w:pPr>
              <w:pStyle w:val="Standard"/>
              <w:jc w:val="center"/>
            </w:pPr>
            <w:r>
              <w:rPr>
                <w:color w:val="0000FF"/>
                <w:sz w:val="16"/>
                <w:szCs w:val="16"/>
                <w:lang w:val="kk-KZ"/>
              </w:rPr>
              <w:t xml:space="preserve">ҚҰҚЫҒЫНДАҒЫ </w:t>
            </w:r>
            <w:r>
              <w:rPr>
                <w:color w:val="0000FF"/>
                <w:sz w:val="16"/>
                <w:szCs w:val="16"/>
              </w:rPr>
              <w:t>РЕСПУБЛИКАЛЫҚ</w:t>
            </w:r>
          </w:p>
          <w:p w:rsidR="00AB5170" w:rsidRDefault="001F1778">
            <w:pPr>
              <w:pStyle w:val="Standard"/>
              <w:jc w:val="cente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shd w:val="clear" w:color="auto" w:fill="auto"/>
            <w:tcMar>
              <w:top w:w="55" w:type="dxa"/>
              <w:left w:w="55" w:type="dxa"/>
              <w:bottom w:w="55" w:type="dxa"/>
              <w:right w:w="55" w:type="dxa"/>
            </w:tcMar>
          </w:tcPr>
          <w:p w:rsidR="00AB5170" w:rsidRDefault="001F1778">
            <w:pPr>
              <w:pStyle w:val="TableContents"/>
            </w:pPr>
            <w:r>
              <w:rPr>
                <w:noProof/>
                <w:sz w:val="4"/>
                <w:szCs w:val="4"/>
              </w:rPr>
              <w:drawing>
                <wp:anchor distT="0" distB="0" distL="114300" distR="114300" simplePos="0" relativeHeight="251657216"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902878" cy="905073"/>
                          </a:xfrm>
                          <a:prstGeom prst="rect">
                            <a:avLst/>
                          </a:prstGeom>
                          <a:noFill/>
                          <a:ln>
                            <a:noFill/>
                            <a:prstDash/>
                          </a:ln>
                        </pic:spPr>
                      </pic:pic>
                    </a:graphicData>
                  </a:graphic>
                </wp:anchor>
              </w:drawing>
            </w:r>
          </w:p>
        </w:tc>
        <w:tc>
          <w:tcPr>
            <w:tcW w:w="3891" w:type="dxa"/>
            <w:tcBorders>
              <w:bottom w:val="single" w:sz="18" w:space="0" w:color="000000"/>
            </w:tcBorders>
            <w:shd w:val="clear" w:color="auto" w:fill="auto"/>
            <w:tcMar>
              <w:top w:w="55" w:type="dxa"/>
              <w:left w:w="55" w:type="dxa"/>
              <w:bottom w:w="55" w:type="dxa"/>
              <w:right w:w="55" w:type="dxa"/>
            </w:tcMar>
          </w:tcPr>
          <w:p w:rsidR="00AB5170" w:rsidRDefault="001F1778">
            <w:pPr>
              <w:pStyle w:val="Standard"/>
              <w:jc w:val="center"/>
              <w:rPr>
                <w:color w:val="0000FF"/>
                <w:spacing w:val="2"/>
                <w:sz w:val="16"/>
                <w:szCs w:val="16"/>
              </w:rPr>
            </w:pPr>
            <w:r>
              <w:rPr>
                <w:color w:val="0000FF"/>
                <w:spacing w:val="2"/>
                <w:sz w:val="16"/>
                <w:szCs w:val="16"/>
              </w:rPr>
              <w:t>РЕСПУБЛИКАНСКОЕ ГОСУДАРСТВЕННОЕ</w:t>
            </w:r>
          </w:p>
          <w:p w:rsidR="00AB5170" w:rsidRDefault="001F1778">
            <w:pPr>
              <w:pStyle w:val="Standard"/>
              <w:jc w:val="center"/>
              <w:rPr>
                <w:color w:val="0000FF"/>
                <w:spacing w:val="2"/>
                <w:sz w:val="16"/>
                <w:szCs w:val="16"/>
              </w:rPr>
            </w:pPr>
            <w:r>
              <w:rPr>
                <w:color w:val="0000FF"/>
                <w:spacing w:val="2"/>
                <w:sz w:val="16"/>
                <w:szCs w:val="16"/>
              </w:rPr>
              <w:t>ПРЕДПРИЯТИЕ НА ПРАВЕ</w:t>
            </w:r>
          </w:p>
          <w:p w:rsidR="00AB5170" w:rsidRDefault="001F1778">
            <w:pPr>
              <w:pStyle w:val="Standard"/>
              <w:jc w:val="center"/>
              <w:rPr>
                <w:color w:val="0000FF"/>
                <w:spacing w:val="2"/>
                <w:sz w:val="16"/>
                <w:szCs w:val="16"/>
              </w:rPr>
            </w:pPr>
            <w:r>
              <w:rPr>
                <w:color w:val="0000FF"/>
                <w:spacing w:val="2"/>
                <w:sz w:val="16"/>
                <w:szCs w:val="16"/>
              </w:rPr>
              <w:t>ХОЗЯЙСТВЕННОГО ВЕДЕНИЯ</w:t>
            </w:r>
          </w:p>
          <w:p w:rsidR="00AB5170" w:rsidRDefault="001F1778">
            <w:pPr>
              <w:pStyle w:val="Standard"/>
              <w:jc w:val="center"/>
            </w:pPr>
            <w:r>
              <w:rPr>
                <w:b/>
                <w:color w:val="0000FF"/>
                <w:spacing w:val="2"/>
                <w:sz w:val="16"/>
                <w:szCs w:val="16"/>
              </w:rPr>
              <w:t xml:space="preserve">«НАЦИОНАЛЬНЫЙ </w:t>
            </w:r>
            <w:r>
              <w:rPr>
                <w:b/>
                <w:bCs/>
                <w:color w:val="0000FF"/>
                <w:spacing w:val="2"/>
                <w:sz w:val="16"/>
                <w:szCs w:val="16"/>
              </w:rPr>
              <w:t>ИНСТИТУТ</w:t>
            </w:r>
          </w:p>
          <w:p w:rsidR="00AB5170" w:rsidRDefault="001F1778">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AB5170" w:rsidRDefault="001F1778">
            <w:pPr>
              <w:pStyle w:val="Standard"/>
              <w:jc w:val="center"/>
              <w:rPr>
                <w:color w:val="0000FF"/>
                <w:spacing w:val="2"/>
                <w:sz w:val="16"/>
                <w:szCs w:val="16"/>
              </w:rPr>
            </w:pPr>
            <w:r>
              <w:rPr>
                <w:color w:val="0000FF"/>
                <w:spacing w:val="2"/>
                <w:sz w:val="16"/>
                <w:szCs w:val="16"/>
              </w:rPr>
              <w:t>МИНИСТЕРСТВА ЮСТИЦИИ</w:t>
            </w:r>
          </w:p>
          <w:p w:rsidR="00AB5170" w:rsidRDefault="001F1778">
            <w:pPr>
              <w:pStyle w:val="Standard"/>
              <w:jc w:val="center"/>
              <w:rPr>
                <w:color w:val="0000FF"/>
                <w:spacing w:val="2"/>
                <w:sz w:val="16"/>
                <w:szCs w:val="16"/>
              </w:rPr>
            </w:pPr>
            <w:r>
              <w:rPr>
                <w:color w:val="0000FF"/>
                <w:spacing w:val="2"/>
                <w:sz w:val="16"/>
                <w:szCs w:val="16"/>
              </w:rPr>
              <w:t>РЕСПУБЛИКИ КАЗАХСТАН</w:t>
            </w:r>
          </w:p>
        </w:tc>
      </w:tr>
      <w:tr w:rsidR="00AB5170">
        <w:tc>
          <w:tcPr>
            <w:tcW w:w="4875" w:type="dxa"/>
            <w:gridSpan w:val="2"/>
            <w:shd w:val="clear" w:color="auto" w:fill="auto"/>
            <w:tcMar>
              <w:top w:w="55" w:type="dxa"/>
              <w:left w:w="55" w:type="dxa"/>
              <w:bottom w:w="55" w:type="dxa"/>
              <w:right w:w="55" w:type="dxa"/>
            </w:tcMar>
          </w:tcPr>
          <w:p w:rsidR="00AB5170" w:rsidRDefault="001F1778">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1 – кіреберіс,</w:t>
            </w:r>
          </w:p>
          <w:p w:rsidR="00AB5170" w:rsidRDefault="001F1778">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AB5170" w:rsidRDefault="001F1778">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AB5170" w:rsidRDefault="001D5938">
            <w:pPr>
              <w:pStyle w:val="Standard"/>
              <w:shd w:val="clear" w:color="auto" w:fill="FFFFFF"/>
              <w:spacing w:line="149" w:lineRule="exact"/>
              <w:ind w:right="5"/>
            </w:pPr>
            <w:hyperlink r:id="rId8" w:history="1">
              <w:r w:rsidR="001F1778">
                <w:rPr>
                  <w:rStyle w:val="Internetlink"/>
                  <w:sz w:val="14"/>
                  <w:szCs w:val="14"/>
                </w:rPr>
                <w:t>http://www.kazpatent.kz</w:t>
              </w:r>
            </w:hyperlink>
            <w:hyperlink r:id="rId9" w:history="1">
              <w:r w:rsidR="001F1778">
                <w:rPr>
                  <w:rStyle w:val="Internetlink"/>
                  <w:sz w:val="14"/>
                  <w:szCs w:val="14"/>
                </w:rPr>
                <w:t>, e-mail: kazpatent@kazpatent.kz</w:t>
              </w:r>
            </w:hyperlink>
          </w:p>
        </w:tc>
        <w:tc>
          <w:tcPr>
            <w:tcW w:w="4762" w:type="dxa"/>
            <w:gridSpan w:val="2"/>
            <w:shd w:val="clear" w:color="auto" w:fill="auto"/>
            <w:tcMar>
              <w:top w:w="55" w:type="dxa"/>
              <w:left w:w="55" w:type="dxa"/>
              <w:bottom w:w="55" w:type="dxa"/>
              <w:right w:w="55" w:type="dxa"/>
            </w:tcMar>
          </w:tcPr>
          <w:p w:rsidR="00AB5170" w:rsidRDefault="001F1778">
            <w:pPr>
              <w:pStyle w:val="Standard"/>
              <w:jc w:val="right"/>
              <w:rPr>
                <w:color w:val="000000"/>
                <w:sz w:val="14"/>
                <w:szCs w:val="14"/>
              </w:rPr>
            </w:pPr>
            <w:r>
              <w:rPr>
                <w:color w:val="000000"/>
                <w:sz w:val="14"/>
                <w:szCs w:val="14"/>
              </w:rPr>
              <w:t>проспект Мәңгілік Ел, д. 8, Дом министерств, подъезд № 1,</w:t>
            </w:r>
          </w:p>
          <w:p w:rsidR="00AB5170" w:rsidRDefault="001F1778">
            <w:pPr>
              <w:pStyle w:val="Standard"/>
              <w:jc w:val="right"/>
              <w:rPr>
                <w:color w:val="000000"/>
                <w:sz w:val="14"/>
                <w:szCs w:val="14"/>
              </w:rPr>
            </w:pPr>
            <w:r>
              <w:rPr>
                <w:color w:val="000000"/>
                <w:sz w:val="14"/>
                <w:szCs w:val="14"/>
              </w:rPr>
              <w:t xml:space="preserve">Левобережье, г. Астана, Республика Казахстан, 010000  </w:t>
            </w:r>
          </w:p>
          <w:p w:rsidR="00AB5170" w:rsidRDefault="001F1778">
            <w:pPr>
              <w:pStyle w:val="Standard"/>
              <w:shd w:val="clear" w:color="auto" w:fill="FFFFFF"/>
              <w:spacing w:line="149" w:lineRule="exact"/>
              <w:ind w:right="5"/>
              <w:jc w:val="right"/>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AB5170" w:rsidRDefault="001D5938">
            <w:pPr>
              <w:pStyle w:val="Standard"/>
              <w:shd w:val="clear" w:color="auto" w:fill="FFFFFF"/>
              <w:spacing w:line="149" w:lineRule="exact"/>
              <w:ind w:right="5"/>
              <w:jc w:val="right"/>
            </w:pPr>
            <w:hyperlink r:id="rId10" w:history="1">
              <w:r w:rsidR="001F1778">
                <w:rPr>
                  <w:rStyle w:val="Internetlink"/>
                  <w:sz w:val="14"/>
                  <w:szCs w:val="14"/>
                </w:rPr>
                <w:t>http://www.kazpatent.kz</w:t>
              </w:r>
            </w:hyperlink>
            <w:hyperlink r:id="rId11" w:history="1">
              <w:r w:rsidR="001F1778">
                <w:rPr>
                  <w:rStyle w:val="Internetlink"/>
                  <w:sz w:val="14"/>
                  <w:szCs w:val="14"/>
                </w:rPr>
                <w:t>, e-mail: kazpatent@kazpatent.kz</w:t>
              </w:r>
            </w:hyperlink>
          </w:p>
        </w:tc>
      </w:tr>
    </w:tbl>
    <w:p w:rsidR="00AB5170" w:rsidRDefault="00AB5170">
      <w:pPr>
        <w:pStyle w:val="Standard"/>
      </w:pPr>
    </w:p>
    <w:p w:rsidR="00AB5170" w:rsidRDefault="00AB5170">
      <w:pPr>
        <w:pStyle w:val="Standard"/>
      </w:pPr>
    </w:p>
    <w:tbl>
      <w:tblPr>
        <w:tblW w:w="9639" w:type="dxa"/>
        <w:tblInd w:w="-2" w:type="dxa"/>
        <w:tblLayout w:type="fixed"/>
        <w:tblCellMar>
          <w:left w:w="10" w:type="dxa"/>
          <w:right w:w="10" w:type="dxa"/>
        </w:tblCellMar>
        <w:tblLook w:val="0000" w:firstRow="0" w:lastRow="0" w:firstColumn="0" w:lastColumn="0" w:noHBand="0" w:noVBand="0"/>
      </w:tblPr>
      <w:tblGrid>
        <w:gridCol w:w="4894"/>
        <w:gridCol w:w="4745"/>
      </w:tblGrid>
      <w:tr w:rsidR="00AB5170">
        <w:tc>
          <w:tcPr>
            <w:tcW w:w="4894" w:type="dxa"/>
            <w:shd w:val="clear" w:color="auto" w:fill="auto"/>
            <w:tcMar>
              <w:top w:w="55" w:type="dxa"/>
              <w:left w:w="55" w:type="dxa"/>
              <w:bottom w:w="55" w:type="dxa"/>
              <w:right w:w="55" w:type="dxa"/>
            </w:tcMar>
          </w:tcPr>
          <w:p w:rsidR="00AB5170" w:rsidRDefault="001F1778">
            <w:pPr>
              <w:pStyle w:val="Standard"/>
            </w:pPr>
            <w:r>
              <w:t xml:space="preserve">Хат-хабармен алмасқан кезде </w:t>
            </w:r>
            <w:sdt>
              <w:sdtPr>
                <w:alias w:val="RequestDate"/>
                <w:tag w:val="RequestDate"/>
                <w:id w:val="865413623"/>
                <w:placeholder>
                  <w:docPart w:val="DefaultPlaceholder_-1854013440"/>
                </w:placeholder>
              </w:sdtPr>
              <w:sdtEndPr>
                <w:rPr>
                  <w:b/>
                  <w:bCs/>
                  <w:lang w:val="de-DE"/>
                </w:rPr>
              </w:sdtEndPr>
              <w:sdtContent>
                <w:r w:rsidR="007F7520">
                  <w:rPr>
                    <w:b/>
                    <w:bCs/>
                    <w:lang w:val="de-DE"/>
                  </w:rPr>
                  <w:t>[</w:t>
                </w:r>
                <w:r>
                  <w:rPr>
                    <w:b/>
                    <w:bCs/>
                    <w:lang w:val="de-DE"/>
                  </w:rPr>
                  <w:t>Дата</w:t>
                </w:r>
                <w:r w:rsidR="007F7520">
                  <w:rPr>
                    <w:b/>
                    <w:bCs/>
                    <w:lang w:val="de-DE"/>
                  </w:rPr>
                  <w:t xml:space="preserve"> </w:t>
                </w:r>
                <w:r w:rsidR="007F7520">
                  <w:rPr>
                    <w:b/>
                    <w:bCs/>
                  </w:rPr>
                  <w:t>з</w:t>
                </w:r>
                <w:r>
                  <w:rPr>
                    <w:b/>
                    <w:bCs/>
                    <w:lang w:val="de-DE"/>
                  </w:rPr>
                  <w:t>аявки</w:t>
                </w:r>
                <w:r w:rsidR="007F7520">
                  <w:rPr>
                    <w:b/>
                    <w:bCs/>
                    <w:lang w:val="de-DE"/>
                  </w:rPr>
                  <w:t>]</w:t>
                </w:r>
              </w:sdtContent>
            </w:sdt>
            <w:r>
              <w:t xml:space="preserve"> № </w:t>
            </w:r>
            <w:sdt>
              <w:sdtPr>
                <w:alias w:val="RequestNumber"/>
                <w:tag w:val="RequestNumber"/>
                <w:id w:val="-1451700052"/>
                <w:placeholder>
                  <w:docPart w:val="DefaultPlaceholder_-1854013440"/>
                </w:placeholder>
              </w:sdtPr>
              <w:sdtEndPr>
                <w:rPr>
                  <w:b/>
                  <w:bCs/>
                </w:rPr>
              </w:sdtEndPr>
              <w:sdtContent>
                <w:r w:rsidR="007F7520" w:rsidRPr="007F7520">
                  <w:rPr>
                    <w:b/>
                    <w:bCs/>
                  </w:rPr>
                  <w:t>[</w:t>
                </w:r>
                <w:r>
                  <w:rPr>
                    <w:b/>
                    <w:bCs/>
                  </w:rPr>
                  <w:t>Номер</w:t>
                </w:r>
                <w:r w:rsidR="007F7520" w:rsidRPr="007F7520">
                  <w:rPr>
                    <w:b/>
                    <w:bCs/>
                  </w:rPr>
                  <w:t xml:space="preserve"> </w:t>
                </w:r>
                <w:r w:rsidR="007F7520">
                  <w:rPr>
                    <w:b/>
                    <w:bCs/>
                  </w:rPr>
                  <w:t>з</w:t>
                </w:r>
                <w:r>
                  <w:rPr>
                    <w:b/>
                    <w:bCs/>
                  </w:rPr>
                  <w:t>аявки</w:t>
                </w:r>
                <w:r w:rsidR="007F7520" w:rsidRPr="007F7520">
                  <w:rPr>
                    <w:b/>
                    <w:bCs/>
                  </w:rPr>
                  <w:t>]</w:t>
                </w:r>
              </w:sdtContent>
            </w:sdt>
            <w:r>
              <w:rPr>
                <w:b/>
                <w:bCs/>
              </w:rPr>
              <w:t xml:space="preserve"> </w:t>
            </w:r>
            <w:r>
              <w:t>өтінімге сілтеме беруді сұраймыз.</w:t>
            </w:r>
          </w:p>
          <w:p w:rsidR="00AB5170" w:rsidRDefault="001F1778">
            <w:pPr>
              <w:pStyle w:val="Standard"/>
            </w:pPr>
            <w:r>
              <w:t xml:space="preserve">При переписке просим ссылаться на заявку № </w:t>
            </w:r>
            <w:sdt>
              <w:sdtPr>
                <w:alias w:val="RequestNumber"/>
                <w:tag w:val="RequestNumber"/>
                <w:id w:val="-1196925231"/>
                <w:placeholder>
                  <w:docPart w:val="4BC29A7D12A54A4393147BCC5AEEFDFD"/>
                </w:placeholder>
              </w:sdtPr>
              <w:sdtEndPr>
                <w:rPr>
                  <w:b/>
                  <w:bCs/>
                </w:rPr>
              </w:sdtEndPr>
              <w:sdtContent>
                <w:r w:rsidR="007F7520" w:rsidRPr="007F7520">
                  <w:rPr>
                    <w:b/>
                    <w:bCs/>
                  </w:rPr>
                  <w:t>[</w:t>
                </w:r>
                <w:r w:rsidR="007F7520">
                  <w:rPr>
                    <w:b/>
                    <w:bCs/>
                  </w:rPr>
                  <w:t>Номер</w:t>
                </w:r>
                <w:r w:rsidR="007F7520" w:rsidRPr="007F7520">
                  <w:rPr>
                    <w:b/>
                    <w:bCs/>
                  </w:rPr>
                  <w:t xml:space="preserve"> </w:t>
                </w:r>
                <w:r w:rsidR="007F7520">
                  <w:rPr>
                    <w:b/>
                    <w:bCs/>
                  </w:rPr>
                  <w:t>заявки</w:t>
                </w:r>
                <w:r w:rsidR="007F7520" w:rsidRPr="007F7520">
                  <w:rPr>
                    <w:b/>
                    <w:bCs/>
                  </w:rPr>
                  <w:t>]</w:t>
                </w:r>
              </w:sdtContent>
            </w:sdt>
            <w:r>
              <w:rPr>
                <w:b/>
                <w:bCs/>
              </w:rPr>
              <w:t xml:space="preserve"> </w:t>
            </w:r>
            <w:r>
              <w:t>от</w:t>
            </w:r>
            <w:r>
              <w:rPr>
                <w:b/>
                <w:bCs/>
              </w:rPr>
              <w:t xml:space="preserve"> </w:t>
            </w:r>
            <w:sdt>
              <w:sdtPr>
                <w:alias w:val="RequestDate"/>
                <w:tag w:val="RequestDate"/>
                <w:id w:val="1326859258"/>
                <w:placeholder>
                  <w:docPart w:val="ABB3E233F3394950AF300D3B501067C9"/>
                </w:placeholder>
              </w:sdtPr>
              <w:sdtEndPr>
                <w:rPr>
                  <w:b/>
                  <w:bCs/>
                  <w:lang w:val="de-DE"/>
                </w:rPr>
              </w:sdtEndPr>
              <w:sdtContent>
                <w:r w:rsidR="007F7520">
                  <w:rPr>
                    <w:b/>
                    <w:bCs/>
                    <w:lang w:val="de-DE"/>
                  </w:rPr>
                  <w:t xml:space="preserve">[Дата </w:t>
                </w:r>
                <w:r w:rsidR="007F7520">
                  <w:rPr>
                    <w:b/>
                    <w:bCs/>
                  </w:rPr>
                  <w:t>з</w:t>
                </w:r>
                <w:r w:rsidR="007F7520">
                  <w:rPr>
                    <w:b/>
                    <w:bCs/>
                    <w:lang w:val="de-DE"/>
                  </w:rPr>
                  <w:t>аявки]</w:t>
                </w:r>
              </w:sdtContent>
            </w:sdt>
          </w:p>
          <w:p w:rsidR="00AB5170" w:rsidRDefault="00AB5170">
            <w:pPr>
              <w:pStyle w:val="Standard"/>
            </w:pPr>
          </w:p>
        </w:tc>
        <w:tc>
          <w:tcPr>
            <w:tcW w:w="4745" w:type="dxa"/>
            <w:shd w:val="clear" w:color="auto" w:fill="auto"/>
            <w:tcMar>
              <w:top w:w="55" w:type="dxa"/>
              <w:left w:w="55" w:type="dxa"/>
              <w:bottom w:w="55" w:type="dxa"/>
              <w:right w:w="55" w:type="dxa"/>
            </w:tcMar>
          </w:tcPr>
          <w:p w:rsidR="00AB5170" w:rsidRDefault="001F1778">
            <w:pPr>
              <w:pStyle w:val="Standard"/>
              <w:snapToGrid w:val="0"/>
            </w:pPr>
            <w:r>
              <w:t xml:space="preserve">Адрес:  </w:t>
            </w:r>
            <w:sdt>
              <w:sdtPr>
                <w:alias w:val="CorrespondenceContact"/>
                <w:tag w:val="CorrespondenceContact"/>
                <w:id w:val="423700116"/>
                <w:placeholder>
                  <w:docPart w:val="DefaultPlaceholder_-1854013440"/>
                </w:placeholder>
              </w:sdtPr>
              <w:sdtEndPr>
                <w:rPr>
                  <w:lang w:val="kk-KZ"/>
                </w:rPr>
              </w:sdtEndPr>
              <w:sdtContent>
                <w:r w:rsidR="007F7520" w:rsidRPr="007F7520">
                  <w:t>[</w:t>
                </w:r>
                <w:r>
                  <w:rPr>
                    <w:lang w:val="kk-KZ"/>
                  </w:rPr>
                  <w:t>Контакт для переписки</w:t>
                </w:r>
                <w:r w:rsidR="007F7520" w:rsidRPr="007F7520">
                  <w:t>]</w:t>
                </w:r>
              </w:sdtContent>
            </w:sdt>
          </w:p>
          <w:p w:rsidR="00AB5170" w:rsidRDefault="00AB5170">
            <w:pPr>
              <w:pStyle w:val="Standard"/>
              <w:snapToGrid w:val="0"/>
              <w:rPr>
                <w:lang w:val="kk-KZ"/>
              </w:rPr>
            </w:pPr>
          </w:p>
          <w:p w:rsidR="00AB5170" w:rsidRDefault="001F1778">
            <w:pPr>
              <w:pStyle w:val="Standard"/>
              <w:snapToGrid w:val="0"/>
            </w:pPr>
            <w:r>
              <w:rPr>
                <w:b/>
                <w:bCs/>
                <w:lang w:val="kk-KZ"/>
              </w:rPr>
              <w:t xml:space="preserve">              </w:t>
            </w:r>
            <w:sdt>
              <w:sdtPr>
                <w:rPr>
                  <w:b/>
                  <w:bCs/>
                  <w:lang w:val="kk-KZ"/>
                </w:rPr>
                <w:alias w:val="CorrespondenceAddress"/>
                <w:tag w:val="CorrespondenceAddress"/>
                <w:id w:val="-1035348261"/>
                <w:placeholder>
                  <w:docPart w:val="DefaultPlaceholder_-1854013440"/>
                </w:placeholder>
              </w:sdtPr>
              <w:sdtEndPr>
                <w:rPr>
                  <w:b w:val="0"/>
                  <w:bCs w:val="0"/>
                </w:rPr>
              </w:sdtEndPr>
              <w:sdtContent>
                <w:r w:rsidR="007F7520" w:rsidRPr="007F7520">
                  <w:t>[</w:t>
                </w:r>
                <w:r w:rsidR="007F7520">
                  <w:t>А</w:t>
                </w:r>
                <w:r>
                  <w:rPr>
                    <w:lang w:val="kk-KZ"/>
                  </w:rPr>
                  <w:t>дрес для переписки</w:t>
                </w:r>
                <w:r w:rsidR="007F7520" w:rsidRPr="00243113">
                  <w:t>]</w:t>
                </w:r>
              </w:sdtContent>
            </w:sdt>
          </w:p>
        </w:tc>
      </w:tr>
      <w:tr w:rsidR="00AB5170">
        <w:trPr>
          <w:trHeight w:val="412"/>
        </w:trPr>
        <w:tc>
          <w:tcPr>
            <w:tcW w:w="4894" w:type="dxa"/>
            <w:shd w:val="clear" w:color="auto" w:fill="auto"/>
            <w:tcMar>
              <w:top w:w="55" w:type="dxa"/>
              <w:left w:w="55" w:type="dxa"/>
              <w:bottom w:w="55" w:type="dxa"/>
              <w:right w:w="55" w:type="dxa"/>
            </w:tcMar>
          </w:tcPr>
          <w:p w:rsidR="00AB5170" w:rsidRDefault="001F1778">
            <w:pPr>
              <w:pStyle w:val="Standard"/>
              <w:jc w:val="center"/>
              <w:rPr>
                <w:b/>
                <w:bCs/>
                <w:sz w:val="24"/>
                <w:szCs w:val="24"/>
              </w:rPr>
            </w:pPr>
            <w:r>
              <w:rPr>
                <w:b/>
                <w:bCs/>
                <w:sz w:val="24"/>
                <w:szCs w:val="24"/>
              </w:rPr>
              <w:t>Хабарлама</w:t>
            </w:r>
          </w:p>
        </w:tc>
        <w:tc>
          <w:tcPr>
            <w:tcW w:w="4745" w:type="dxa"/>
            <w:shd w:val="clear" w:color="auto" w:fill="auto"/>
            <w:tcMar>
              <w:top w:w="55" w:type="dxa"/>
              <w:left w:w="55" w:type="dxa"/>
              <w:bottom w:w="55" w:type="dxa"/>
              <w:right w:w="55" w:type="dxa"/>
            </w:tcMar>
          </w:tcPr>
          <w:p w:rsidR="00AB5170" w:rsidRDefault="001F1778">
            <w:pPr>
              <w:pStyle w:val="Standard"/>
              <w:jc w:val="center"/>
            </w:pPr>
            <w:r>
              <w:rPr>
                <w:b/>
                <w:bCs/>
                <w:sz w:val="24"/>
                <w:szCs w:val="24"/>
                <w:lang w:val="uk-UA"/>
              </w:rPr>
              <w:t>Уведомление</w:t>
            </w:r>
          </w:p>
          <w:p w:rsidR="00AB5170" w:rsidRDefault="00AB5170">
            <w:pPr>
              <w:pStyle w:val="Standard"/>
              <w:jc w:val="center"/>
              <w:rPr>
                <w:b/>
                <w:bCs/>
                <w:sz w:val="24"/>
                <w:szCs w:val="24"/>
              </w:rPr>
            </w:pPr>
          </w:p>
        </w:tc>
      </w:tr>
      <w:tr w:rsidR="00AB5170">
        <w:tc>
          <w:tcPr>
            <w:tcW w:w="4894" w:type="dxa"/>
            <w:shd w:val="clear" w:color="auto" w:fill="auto"/>
            <w:tcMar>
              <w:top w:w="55" w:type="dxa"/>
              <w:left w:w="55" w:type="dxa"/>
              <w:bottom w:w="55" w:type="dxa"/>
              <w:right w:w="55" w:type="dxa"/>
            </w:tcMar>
          </w:tcPr>
          <w:p w:rsidR="00AB5170" w:rsidRPr="00110F7B" w:rsidRDefault="001F1778">
            <w:pPr>
              <w:pStyle w:val="Textbody"/>
              <w:spacing w:after="0"/>
              <w:ind w:right="170" w:firstLine="283"/>
              <w:jc w:val="both"/>
              <w:rPr>
                <w:lang w:val="kk-KZ"/>
              </w:rPr>
            </w:pPr>
            <w:r>
              <w:t>Сізге уәкiлеттi мемлекеттiк орган, Қазақстан Республикасы Ауыл шаруашылық министрлігінің Мемлекеттік комиссиясының №</w:t>
            </w:r>
            <w:r w:rsidR="007F7520">
              <w:t xml:space="preserve"> </w:t>
            </w:r>
            <w:sdt>
              <w:sdtPr>
                <w:alias w:val="RequestNumber"/>
                <w:tag w:val="RequestNumber"/>
                <w:id w:val="847296910"/>
                <w:placeholder>
                  <w:docPart w:val="05F1E75585D0476F98538020C5283DA6"/>
                </w:placeholder>
              </w:sdtPr>
              <w:sdtEndPr>
                <w:rPr>
                  <w:b/>
                  <w:bCs/>
                </w:rPr>
              </w:sdtEndPr>
              <w:sdtContent>
                <w:r w:rsidR="007F7520" w:rsidRPr="007F7520">
                  <w:rPr>
                    <w:b/>
                    <w:bCs/>
                  </w:rPr>
                  <w:t>[</w:t>
                </w:r>
                <w:r w:rsidR="007F7520">
                  <w:rPr>
                    <w:b/>
                    <w:bCs/>
                  </w:rPr>
                  <w:t>Номер</w:t>
                </w:r>
                <w:r w:rsidR="007F7520" w:rsidRPr="007F7520">
                  <w:rPr>
                    <w:b/>
                    <w:bCs/>
                  </w:rPr>
                  <w:t xml:space="preserve"> </w:t>
                </w:r>
                <w:r w:rsidR="007F7520">
                  <w:rPr>
                    <w:b/>
                    <w:bCs/>
                  </w:rPr>
                  <w:t>заявки</w:t>
                </w:r>
                <w:r w:rsidR="007F7520" w:rsidRPr="007F7520">
                  <w:rPr>
                    <w:b/>
                    <w:bCs/>
                  </w:rPr>
                  <w:t>]</w:t>
                </w:r>
              </w:sdtContent>
            </w:sdt>
            <w:r>
              <w:rPr>
                <w:b/>
                <w:bCs/>
              </w:rPr>
              <w:t xml:space="preserve"> </w:t>
            </w:r>
            <w:sdt>
              <w:sdtPr>
                <w:alias w:val="RequestDate"/>
                <w:tag w:val="RequestDate"/>
                <w:id w:val="-727844333"/>
                <w:placeholder>
                  <w:docPart w:val="A7956C901324456A9CF6C5D64349E235"/>
                </w:placeholder>
              </w:sdtPr>
              <w:sdtEndPr>
                <w:rPr>
                  <w:b/>
                  <w:bCs/>
                  <w:lang w:val="de-DE"/>
                </w:rPr>
              </w:sdtEndPr>
              <w:sdtContent>
                <w:r w:rsidR="007F7520">
                  <w:rPr>
                    <w:b/>
                    <w:bCs/>
                    <w:lang w:val="de-DE"/>
                  </w:rPr>
                  <w:t xml:space="preserve">[Дата </w:t>
                </w:r>
                <w:r w:rsidR="007F7520">
                  <w:rPr>
                    <w:b/>
                    <w:bCs/>
                  </w:rPr>
                  <w:t>з</w:t>
                </w:r>
                <w:r w:rsidR="007F7520">
                  <w:rPr>
                    <w:b/>
                    <w:bCs/>
                    <w:lang w:val="de-DE"/>
                  </w:rPr>
                  <w:t>аявки]</w:t>
                </w:r>
              </w:sdtContent>
            </w:sdt>
            <w:r>
              <w:t xml:space="preserve"> </w:t>
            </w:r>
            <w:sdt>
              <w:sdtPr>
                <w:alias w:val="RequestNameKz"/>
                <w:tag w:val="RequestNameKz"/>
                <w:id w:val="-1865288016"/>
                <w:placeholder>
                  <w:docPart w:val="DefaultPlaceholder_-1854013440"/>
                </w:placeholder>
                <w:showingPlcHdr/>
                <w:text/>
              </w:sdtPr>
              <w:sdtContent>
                <w:r w:rsidR="00110F7B" w:rsidRPr="00110F7B">
                  <w:t>[</w:t>
                </w:r>
                <w:r w:rsidR="00110F7B">
                  <w:t>Наименование</w:t>
                </w:r>
                <w:r w:rsidR="00110F7B">
                  <w:rPr>
                    <w:lang w:val="en-US"/>
                  </w:rPr>
                  <w:t>KZ</w:t>
                </w:r>
                <w:r w:rsidR="00110F7B" w:rsidRPr="00110F7B">
                  <w:t>]</w:t>
                </w:r>
              </w:sdtContent>
            </w:sdt>
            <w:r>
              <w:rPr>
                <w:lang w:val="kk-KZ"/>
              </w:rPr>
              <w:t xml:space="preserve"> </w:t>
            </w:r>
            <w:r w:rsidRPr="00110F7B">
              <w:rPr>
                <w:lang w:val="kk-KZ"/>
              </w:rPr>
              <w:t>өтінімі бойынша қорытындысын қарағанын және селекциялық жетістікке патент беру туралы Қазақстан Республикасы Әділет министрі орынбасарының &lt;…&gt; жылғы № ____ нөмірлі бұйрығымен шешім қабылдағандығын хабарлаймыз.</w:t>
            </w:r>
          </w:p>
          <w:p w:rsidR="00AB5170" w:rsidRDefault="001F1778">
            <w:pPr>
              <w:pStyle w:val="Standard"/>
              <w:ind w:right="170" w:firstLine="283"/>
              <w:jc w:val="both"/>
            </w:pPr>
            <w:r>
              <w:t xml:space="preserve">Қазақстан Республикасы Салық кодексінің 539 бабына сәйкес, зияткерлік меншік саласындағы уәкілдік берілген органмен патент беру бойынша заңдық жағынан маңызы бар әрекеттер үшін </w:t>
            </w:r>
            <w:r>
              <w:rPr>
                <w:b/>
              </w:rPr>
              <w:t xml:space="preserve">бір АЕК мөлшерінде (100%) </w:t>
            </w:r>
            <w:r>
              <w:t>мемлекеттік баж салығы өндіріп алынады. Сіз мемлекеттік баж салығын мемлекеттік бюджеттің келесі деректемелері бойынша төлеуіңіз қажет:</w:t>
            </w:r>
          </w:p>
          <w:p w:rsidR="00AB5170" w:rsidRDefault="001F1778">
            <w:pPr>
              <w:pStyle w:val="Standard"/>
              <w:ind w:right="170"/>
              <w:jc w:val="both"/>
            </w:pPr>
            <w:r>
              <w:rPr>
                <w:b/>
                <w:lang w:val="kk-KZ"/>
              </w:rPr>
              <w:t xml:space="preserve">Бенефициар – 6205 Астана қ. </w:t>
            </w:r>
            <w:r>
              <w:rPr>
                <w:b/>
              </w:rPr>
              <w:t>МКД</w:t>
            </w:r>
            <w:r>
              <w:rPr>
                <w:b/>
                <w:lang w:val="kk-KZ"/>
              </w:rPr>
              <w:t xml:space="preserve"> Есіл аудандық </w:t>
            </w:r>
            <w:r>
              <w:rPr>
                <w:b/>
              </w:rPr>
              <w:t>МКД</w:t>
            </w:r>
          </w:p>
          <w:p w:rsidR="00AB5170" w:rsidRDefault="001F1778">
            <w:pPr>
              <w:pStyle w:val="Standard"/>
              <w:ind w:right="170"/>
              <w:jc w:val="both"/>
              <w:rPr>
                <w:b/>
                <w:lang w:val="kk-KZ"/>
              </w:rPr>
            </w:pPr>
            <w:r>
              <w:rPr>
                <w:b/>
                <w:lang w:val="kk-KZ"/>
              </w:rPr>
              <w:t>БСН - 081240013779</w:t>
            </w:r>
          </w:p>
          <w:p w:rsidR="00AB5170" w:rsidRDefault="001F1778">
            <w:pPr>
              <w:pStyle w:val="Standard"/>
              <w:ind w:right="170"/>
              <w:jc w:val="both"/>
            </w:pPr>
            <w:r>
              <w:rPr>
                <w:b/>
                <w:lang w:val="kk-KZ"/>
              </w:rPr>
              <w:t>ИИК-</w:t>
            </w:r>
            <w:r>
              <w:rPr>
                <w:lang w:val="kk-KZ"/>
              </w:rPr>
              <w:t xml:space="preserve"> </w:t>
            </w:r>
            <w:r>
              <w:rPr>
                <w:b/>
                <w:lang w:val="kk-KZ"/>
              </w:rPr>
              <w:t>KZ</w:t>
            </w:r>
            <w:r>
              <w:rPr>
                <w:lang w:val="kk-KZ"/>
              </w:rPr>
              <w:t xml:space="preserve"> </w:t>
            </w:r>
            <w:r>
              <w:rPr>
                <w:b/>
                <w:lang w:val="kk-KZ"/>
              </w:rPr>
              <w:t>24070105</w:t>
            </w:r>
            <w:r>
              <w:rPr>
                <w:lang w:val="kk-KZ"/>
              </w:rPr>
              <w:t xml:space="preserve"> </w:t>
            </w:r>
            <w:r>
              <w:rPr>
                <w:b/>
                <w:lang w:val="kk-KZ"/>
              </w:rPr>
              <w:t>KSN</w:t>
            </w:r>
            <w:r>
              <w:rPr>
                <w:lang w:val="kk-KZ"/>
              </w:rPr>
              <w:t xml:space="preserve"> </w:t>
            </w:r>
            <w:r>
              <w:rPr>
                <w:b/>
                <w:lang w:val="kk-KZ"/>
              </w:rPr>
              <w:t>0000000</w:t>
            </w:r>
          </w:p>
          <w:p w:rsidR="00AB5170" w:rsidRDefault="001F1778">
            <w:pPr>
              <w:pStyle w:val="Standard"/>
              <w:ind w:right="170"/>
              <w:jc w:val="both"/>
              <w:rPr>
                <w:b/>
                <w:lang w:val="kk-KZ"/>
              </w:rPr>
            </w:pPr>
            <w:r>
              <w:rPr>
                <w:b/>
                <w:lang w:val="kk-KZ"/>
              </w:rPr>
              <w:t>Бенифициардың банкі – Астана қ. Қазақстан Республикасының қаржы министрлігінің қазыналық комитеті</w:t>
            </w:r>
          </w:p>
          <w:p w:rsidR="00AB5170" w:rsidRDefault="001F1778">
            <w:pPr>
              <w:pStyle w:val="Standard"/>
              <w:ind w:right="170"/>
              <w:jc w:val="both"/>
              <w:rPr>
                <w:b/>
                <w:lang w:val="kk-KZ"/>
              </w:rPr>
            </w:pPr>
            <w:r>
              <w:rPr>
                <w:b/>
                <w:lang w:val="kk-KZ"/>
              </w:rPr>
              <w:t>БИК – KKMFKZ2A</w:t>
            </w:r>
          </w:p>
          <w:p w:rsidR="00AB5170" w:rsidRDefault="001F1778">
            <w:pPr>
              <w:pStyle w:val="Standard"/>
              <w:ind w:right="170"/>
              <w:jc w:val="both"/>
              <w:rPr>
                <w:b/>
                <w:lang w:val="kk-KZ"/>
              </w:rPr>
            </w:pPr>
            <w:r>
              <w:rPr>
                <w:b/>
                <w:lang w:val="kk-KZ"/>
              </w:rPr>
              <w:t>КБЕ – 11</w:t>
            </w:r>
          </w:p>
          <w:p w:rsidR="00AB5170" w:rsidRDefault="001F1778">
            <w:pPr>
              <w:pStyle w:val="Standard"/>
              <w:ind w:right="170"/>
              <w:jc w:val="both"/>
              <w:rPr>
                <w:b/>
                <w:bCs/>
                <w:lang w:val="kk-KZ"/>
              </w:rPr>
            </w:pPr>
            <w:r>
              <w:rPr>
                <w:b/>
                <w:bCs/>
                <w:lang w:val="kk-KZ"/>
              </w:rPr>
              <w:t>КБК – 108125</w:t>
            </w:r>
          </w:p>
          <w:p w:rsidR="00AB5170" w:rsidRDefault="001F1778">
            <w:pPr>
              <w:pStyle w:val="Standard"/>
              <w:ind w:right="170"/>
              <w:jc w:val="both"/>
              <w:rPr>
                <w:b/>
                <w:bCs/>
                <w:lang w:val="kk-KZ"/>
              </w:rPr>
            </w:pPr>
            <w:r>
              <w:rPr>
                <w:b/>
                <w:bCs/>
                <w:lang w:val="kk-KZ"/>
              </w:rPr>
              <w:t>КНП - 911</w:t>
            </w:r>
          </w:p>
          <w:p w:rsidR="00AB5170" w:rsidRPr="007F7520" w:rsidRDefault="001F1778">
            <w:pPr>
              <w:pStyle w:val="Textbody"/>
              <w:spacing w:after="0"/>
              <w:ind w:right="170"/>
              <w:jc w:val="both"/>
              <w:rPr>
                <w:lang w:val="kk-KZ"/>
              </w:rPr>
            </w:pPr>
            <w:r>
              <w:rPr>
                <w:b/>
                <w:lang w:val="kk-KZ"/>
              </w:rPr>
              <w:t xml:space="preserve">Төлемақының мақсаты – мемлекеттік баж салығы № </w:t>
            </w:r>
            <w:sdt>
              <w:sdtPr>
                <w:alias w:val="RequestNumber"/>
                <w:tag w:val="RequestNumber"/>
                <w:id w:val="-1438825850"/>
                <w:placeholder>
                  <w:docPart w:val="53D8A0D812184F79BC3599F33FEB3AFD"/>
                </w:placeholder>
              </w:sdtPr>
              <w:sdtEndPr>
                <w:rPr>
                  <w:b/>
                  <w:bCs/>
                </w:rPr>
              </w:sdtEndPr>
              <w:sdtContent>
                <w:r w:rsidR="007F7520" w:rsidRPr="007F7520">
                  <w:rPr>
                    <w:b/>
                    <w:bCs/>
                    <w:lang w:val="kk-KZ"/>
                  </w:rPr>
                  <w:t>[Номер заявки]</w:t>
                </w:r>
              </w:sdtContent>
            </w:sdt>
            <w:r>
              <w:rPr>
                <w:b/>
                <w:bCs/>
                <w:lang w:val="kk-KZ"/>
              </w:rPr>
              <w:t xml:space="preserve"> </w:t>
            </w:r>
            <w:r>
              <w:rPr>
                <w:b/>
                <w:lang w:val="kk-KZ"/>
              </w:rPr>
              <w:t>өтінімі бойынша патент беру үшін алынады</w:t>
            </w:r>
          </w:p>
          <w:p w:rsidR="00AB5170" w:rsidRPr="007F7520" w:rsidRDefault="001F1778">
            <w:pPr>
              <w:pStyle w:val="Textbody"/>
              <w:spacing w:after="0"/>
              <w:ind w:right="170" w:firstLine="283"/>
              <w:jc w:val="both"/>
              <w:rPr>
                <w:lang w:val="kk-KZ"/>
              </w:rPr>
            </w:pPr>
            <w:r>
              <w:rPr>
                <w:lang w:val="kk-KZ"/>
              </w:rPr>
              <w:t xml:space="preserve">Патент «Селекциялық жетістіктерді қорғау туралы» Қазақстан Республикасы Заңының 3-2 бабына және сараптама ұйымының жұмыстарымен қызметтерінің Бағаларына сәйкес патент беру құжаттарын дайындағаны үшін, автордың куәлігі және патент беру мәліметтері жарияланғаны үшін </w:t>
            </w:r>
            <w:r>
              <w:rPr>
                <w:b/>
                <w:bCs/>
                <w:lang w:val="kk-KZ"/>
              </w:rPr>
              <w:lastRenderedPageBreak/>
              <w:t>15713, 6</w:t>
            </w:r>
            <w:r>
              <w:rPr>
                <w:lang w:val="kk-KZ"/>
              </w:rPr>
              <w:t xml:space="preserve"> теңге ҚҚС ішінде мөлшерінде ақы төленген жағдайда беріледі.</w:t>
            </w:r>
          </w:p>
          <w:p w:rsidR="00AB5170" w:rsidRDefault="00AB5170">
            <w:pPr>
              <w:pStyle w:val="Textbody"/>
              <w:spacing w:after="0"/>
              <w:ind w:right="170"/>
              <w:jc w:val="both"/>
              <w:rPr>
                <w:lang w:val="kk-KZ"/>
              </w:rPr>
            </w:pPr>
          </w:p>
          <w:p w:rsidR="00AB5170" w:rsidRDefault="001F1778">
            <w:pPr>
              <w:pStyle w:val="Textbody"/>
              <w:spacing w:after="0"/>
              <w:ind w:right="170"/>
              <w:jc w:val="both"/>
              <w:rPr>
                <w:b/>
                <w:lang w:val="kk-KZ"/>
              </w:rPr>
            </w:pPr>
            <w:r>
              <w:rPr>
                <w:b/>
                <w:lang w:val="kk-KZ"/>
              </w:rPr>
              <w:t>Төлеу үшін есеп – шот:</w:t>
            </w:r>
          </w:p>
          <w:p w:rsidR="00AB5170" w:rsidRDefault="001F1778">
            <w:pPr>
              <w:pStyle w:val="Standard"/>
              <w:ind w:right="170"/>
              <w:jc w:val="both"/>
              <w:rPr>
                <w:b/>
                <w:bCs/>
                <w:lang w:val="kk-KZ"/>
              </w:rPr>
            </w:pPr>
            <w:r>
              <w:rPr>
                <w:b/>
                <w:bCs/>
                <w:lang w:val="kk-KZ"/>
              </w:rPr>
              <w:t>ҚР ӘМ ҰЗМИ РМК</w:t>
            </w:r>
          </w:p>
          <w:p w:rsidR="00AB5170" w:rsidRDefault="001F1778">
            <w:pPr>
              <w:pStyle w:val="Standard"/>
              <w:ind w:right="170"/>
              <w:jc w:val="both"/>
              <w:rPr>
                <w:b/>
                <w:bCs/>
                <w:lang w:val="kk-KZ"/>
              </w:rPr>
            </w:pPr>
            <w:r>
              <w:rPr>
                <w:b/>
                <w:bCs/>
                <w:lang w:val="kk-KZ"/>
              </w:rPr>
              <w:t>БСН - 020940003199</w:t>
            </w:r>
          </w:p>
          <w:p w:rsidR="00AB5170" w:rsidRDefault="001F1778">
            <w:pPr>
              <w:pStyle w:val="Textbody"/>
              <w:spacing w:after="0"/>
              <w:ind w:right="170"/>
              <w:jc w:val="both"/>
              <w:rPr>
                <w:b/>
                <w:bCs/>
                <w:lang w:val="kk-KZ"/>
              </w:rPr>
            </w:pPr>
            <w:r>
              <w:rPr>
                <w:b/>
                <w:bCs/>
                <w:lang w:val="kk-KZ"/>
              </w:rPr>
              <w:t>"Нурбанк" АҚ</w:t>
            </w:r>
          </w:p>
          <w:p w:rsidR="00AB5170" w:rsidRDefault="001F1778">
            <w:pPr>
              <w:pStyle w:val="Textbody"/>
              <w:spacing w:after="0"/>
              <w:ind w:right="170"/>
              <w:jc w:val="both"/>
              <w:rPr>
                <w:b/>
                <w:lang w:val="kk-KZ"/>
              </w:rPr>
            </w:pPr>
            <w:r>
              <w:rPr>
                <w:b/>
                <w:lang w:val="kk-KZ"/>
              </w:rPr>
              <w:t>Есеп айырысу шоты</w:t>
            </w:r>
          </w:p>
          <w:p w:rsidR="00AB5170" w:rsidRDefault="001F1778">
            <w:pPr>
              <w:pStyle w:val="Textbody"/>
              <w:spacing w:after="0"/>
              <w:ind w:right="170"/>
              <w:jc w:val="both"/>
              <w:rPr>
                <w:b/>
                <w:lang w:val="kk-KZ"/>
              </w:rPr>
            </w:pPr>
            <w:r>
              <w:rPr>
                <w:b/>
                <w:lang w:val="kk-KZ"/>
              </w:rPr>
              <w:t>ИИК: KZ8584905KZ006015415;</w:t>
            </w:r>
          </w:p>
          <w:p w:rsidR="00AB5170" w:rsidRDefault="001F1778">
            <w:pPr>
              <w:pStyle w:val="Textbody"/>
              <w:spacing w:after="0"/>
              <w:ind w:right="170"/>
              <w:jc w:val="both"/>
              <w:rPr>
                <w:b/>
                <w:lang w:val="kk-KZ"/>
              </w:rPr>
            </w:pPr>
            <w:r>
              <w:rPr>
                <w:b/>
                <w:lang w:val="kk-KZ"/>
              </w:rPr>
              <w:t>БИК: NURSKZKX;</w:t>
            </w:r>
          </w:p>
          <w:p w:rsidR="00AB5170" w:rsidRDefault="001F1778">
            <w:pPr>
              <w:pStyle w:val="Textbody"/>
              <w:spacing w:after="0"/>
              <w:ind w:right="170"/>
              <w:jc w:val="both"/>
              <w:rPr>
                <w:b/>
                <w:lang w:val="kk-KZ"/>
              </w:rPr>
            </w:pPr>
            <w:r>
              <w:rPr>
                <w:b/>
                <w:lang w:val="kk-KZ"/>
              </w:rPr>
              <w:t>КБЕ: 16.</w:t>
            </w:r>
          </w:p>
          <w:p w:rsidR="00AB5170" w:rsidRDefault="001F1778">
            <w:pPr>
              <w:pStyle w:val="Textbody"/>
              <w:spacing w:after="0"/>
              <w:ind w:right="170"/>
              <w:jc w:val="both"/>
              <w:rPr>
                <w:b/>
                <w:lang w:val="kk-KZ"/>
              </w:rPr>
            </w:pPr>
            <w:r>
              <w:rPr>
                <w:b/>
                <w:lang w:val="kk-KZ"/>
              </w:rPr>
              <w:t>Төлем жасағанда төлеушінің БСН/ИЖН көрсету қажет.</w:t>
            </w:r>
          </w:p>
          <w:p w:rsidR="00AB5170" w:rsidRDefault="001F1778">
            <w:pPr>
              <w:pStyle w:val="Textbody"/>
              <w:spacing w:after="0"/>
              <w:ind w:right="170"/>
              <w:jc w:val="both"/>
              <w:rPr>
                <w:b/>
                <w:lang w:val="kk-KZ"/>
              </w:rPr>
            </w:pPr>
            <w:r>
              <w:rPr>
                <w:b/>
                <w:lang w:val="kk-KZ"/>
              </w:rPr>
              <w:t>Төлем құжаттарында төлем жасағанда өтінімнің тіркеу нөмерін көрсету қажет.</w:t>
            </w:r>
          </w:p>
          <w:p w:rsidR="00AB5170" w:rsidRPr="007F7520" w:rsidRDefault="001F1778">
            <w:pPr>
              <w:pStyle w:val="Textbody"/>
              <w:spacing w:after="0"/>
              <w:ind w:left="115" w:right="254" w:firstLine="335"/>
              <w:jc w:val="both"/>
              <w:rPr>
                <w:lang w:val="kk-KZ"/>
              </w:rPr>
            </w:pPr>
            <w:r>
              <w:rPr>
                <w:i/>
                <w:lang w:val="kk-KZ"/>
              </w:rPr>
              <w:t>Сізге патент беру туралы шешім қабылдағаны туралы хабарлама жіберілген күннен бастап</w:t>
            </w:r>
            <w:r>
              <w:rPr>
                <w:lang w:val="kk-KZ"/>
              </w:rPr>
              <w:t xml:space="preserve"> </w:t>
            </w:r>
            <w:r>
              <w:rPr>
                <w:i/>
                <w:lang w:val="kk-KZ"/>
              </w:rPr>
              <w:t xml:space="preserve">үш ай ішінде өтінім беруші сараптама ұйымына патентті беруге дайындағаны және жариялағаны үшін тиісті төлемді, сондай-ақ мемлекеттік баж төленгенін растайтын құжатты сараптама ұйымына табыс етуіңіз қажет. Төлемнің төленгені туралы құжат келіп түскен жағдайда өтінім материалдары сәйкесінше </w:t>
            </w:r>
            <w:r>
              <w:rPr>
                <w:i/>
                <w:color w:val="000000"/>
                <w:lang w:val="kk-KZ"/>
              </w:rPr>
              <w:t>Қазақстан Республикасының</w:t>
            </w:r>
            <w:r>
              <w:rPr>
                <w:lang w:val="kk-KZ"/>
              </w:rPr>
              <w:t xml:space="preserve"> </w:t>
            </w:r>
            <w:r>
              <w:rPr>
                <w:i/>
                <w:lang w:val="kk-KZ"/>
              </w:rPr>
              <w:t>Мемлекеттік реестріне тіркеуге тапсырылады.</w:t>
            </w:r>
          </w:p>
          <w:p w:rsidR="00AB5170" w:rsidRPr="007F7520" w:rsidRDefault="001F1778">
            <w:pPr>
              <w:pStyle w:val="Textbody"/>
              <w:spacing w:after="0"/>
              <w:ind w:left="58" w:right="219" w:firstLine="381"/>
              <w:jc w:val="both"/>
              <w:rPr>
                <w:lang w:val="kk-KZ"/>
              </w:rPr>
            </w:pPr>
            <w:r>
              <w:rPr>
                <w:i/>
                <w:color w:val="000000"/>
                <w:lang w:val="kk-KZ"/>
              </w:rPr>
              <w:t>Көрсетілген құжаттар ұсынылмаєан кезде өткізіп алған мерзімді қалпына келтіру төлемінің</w:t>
            </w:r>
            <w:r>
              <w:rPr>
                <w:lang w:val="kk-KZ"/>
              </w:rPr>
              <w:t xml:space="preserve"> </w:t>
            </w:r>
            <w:r>
              <w:rPr>
                <w:i/>
                <w:color w:val="000000"/>
                <w:lang w:val="kk-KZ"/>
              </w:rPr>
              <w:t>төленгені туралы құжат ұсынылєан жағдайда төлем мерзімі үш ай ішінде қалпына келтірілуі мүмкін. Керісінше жағдайда өтінім кері қайтарып алынды деп есептеледі, өтінім бойынша іс жүргізу тоқтатылады (Қазақстан Республикасының «Селекциялық жетістіктерді қорғау туралы» заңы</w:t>
            </w:r>
            <w:r>
              <w:rPr>
                <w:lang w:val="kk-KZ"/>
              </w:rPr>
              <w:t xml:space="preserve"> </w:t>
            </w:r>
            <w:r>
              <w:rPr>
                <w:i/>
                <w:color w:val="000000"/>
                <w:lang w:val="kk-KZ"/>
              </w:rPr>
              <w:t>10 бабының 4 тармағы).</w:t>
            </w:r>
          </w:p>
          <w:p w:rsidR="00AB5170" w:rsidRDefault="001F1778">
            <w:pPr>
              <w:pStyle w:val="Textbody"/>
              <w:spacing w:after="0"/>
              <w:ind w:right="170"/>
              <w:jc w:val="both"/>
            </w:pPr>
            <w:r>
              <w:rPr>
                <w:b/>
              </w:rPr>
              <w:t>Сонымен қатар мыналарды да хабарлаймыз:</w:t>
            </w:r>
          </w:p>
          <w:p w:rsidR="00AB5170" w:rsidRDefault="00AB5170">
            <w:pPr>
              <w:pStyle w:val="Textbody"/>
              <w:spacing w:after="0"/>
              <w:ind w:right="170"/>
              <w:jc w:val="both"/>
            </w:pPr>
          </w:p>
          <w:p w:rsidR="00AB5170" w:rsidRDefault="001F1778">
            <w:pPr>
              <w:pStyle w:val="Textbody"/>
              <w:spacing w:after="0"/>
              <w:ind w:right="170"/>
              <w:jc w:val="both"/>
            </w:pPr>
            <w:r>
              <w:t>1.Төлем туралы банктің мөрі бар төлем тапсырмасының көшірмесі немесе банктің қолма-қол ақша төлемі туралы квитанциясы төлемақы төлеуді растайтын құжат болып табылады. Төлемақы төлеуді растайтын құжат сраптау ұйымына табыс етіледі.</w:t>
            </w:r>
          </w:p>
          <w:p w:rsidR="00AB5170" w:rsidRDefault="001F1778">
            <w:pPr>
              <w:pStyle w:val="Textbody"/>
              <w:spacing w:after="0"/>
              <w:ind w:right="170"/>
              <w:jc w:val="both"/>
            </w:pPr>
            <w:r>
              <w:t>2.Сонымен қатар барлық сұрақтар бойынша CALL-кеңес орталығында қосымша ақпараттарды келесі телефон нөмірлері бойынша алуларыңызға болады</w:t>
            </w:r>
          </w:p>
          <w:p w:rsidR="00AB5170" w:rsidRDefault="001F1778">
            <w:pPr>
              <w:pStyle w:val="Textbody"/>
              <w:spacing w:after="0"/>
              <w:ind w:right="170"/>
              <w:jc w:val="both"/>
            </w:pPr>
            <w:r>
              <w:rPr>
                <w:rStyle w:val="StrongEmphasis"/>
                <w:b w:val="0"/>
              </w:rPr>
              <w:t>8 7172 74 95 80 (приемная), 8 7172 74 96 21 (факс),</w:t>
            </w:r>
          </w:p>
          <w:p w:rsidR="00AB5170" w:rsidRDefault="001F1778">
            <w:pPr>
              <w:pStyle w:val="Textbody"/>
              <w:widowControl w:val="0"/>
              <w:spacing w:after="0"/>
            </w:pPr>
            <w:bookmarkStart w:id="0" w:name="skype_c2c_container"/>
            <w:bookmarkStart w:id="1" w:name="non_free_num_ui"/>
            <w:bookmarkEnd w:id="0"/>
            <w:bookmarkEnd w:id="1"/>
            <w:r>
              <w:rPr>
                <w:rStyle w:val="StrongEmphasis"/>
                <w:b w:val="0"/>
              </w:rPr>
              <w:t>8 7172 74 96 60</w:t>
            </w:r>
            <w:r>
              <w:rPr>
                <w:rStyle w:val="StrongEmphasis"/>
              </w:rPr>
              <w:t xml:space="preserve"> </w:t>
            </w:r>
            <w:r>
              <w:rPr>
                <w:rStyle w:val="StrongEmphasis"/>
                <w:b w:val="0"/>
              </w:rPr>
              <w:t>(Call center)</w:t>
            </w:r>
          </w:p>
          <w:p w:rsidR="00AB5170" w:rsidRDefault="00AB5170">
            <w:pPr>
              <w:pStyle w:val="Textbody"/>
              <w:spacing w:after="0"/>
              <w:ind w:right="170"/>
              <w:jc w:val="both"/>
            </w:pPr>
          </w:p>
        </w:tc>
        <w:tc>
          <w:tcPr>
            <w:tcW w:w="4745" w:type="dxa"/>
            <w:shd w:val="clear" w:color="auto" w:fill="auto"/>
            <w:tcMar>
              <w:top w:w="55" w:type="dxa"/>
              <w:left w:w="55" w:type="dxa"/>
              <w:bottom w:w="55" w:type="dxa"/>
              <w:right w:w="55" w:type="dxa"/>
            </w:tcMar>
          </w:tcPr>
          <w:p w:rsidR="00AB5170" w:rsidRDefault="001F1778">
            <w:pPr>
              <w:pStyle w:val="Textbody"/>
              <w:spacing w:after="0"/>
              <w:ind w:left="170" w:firstLine="340"/>
              <w:jc w:val="both"/>
            </w:pPr>
            <w:r>
              <w:lastRenderedPageBreak/>
              <w:t xml:space="preserve">Настоящим уведомляем Вас о том, что уполномоченным государственным органом рассмотрено заключение Государственной комиссии Министерства сельского хозяйства Республики Казахстан по заявке № </w:t>
            </w:r>
            <w:sdt>
              <w:sdtPr>
                <w:alias w:val="RequestNumber"/>
                <w:tag w:val="RequestNumber"/>
                <w:id w:val="-61030243"/>
                <w:placeholder>
                  <w:docPart w:val="673882FC02A14243BD147FAA4D6BA3FA"/>
                </w:placeholder>
              </w:sdtPr>
              <w:sdtEndPr>
                <w:rPr>
                  <w:b/>
                  <w:bCs/>
                </w:rPr>
              </w:sdtEndPr>
              <w:sdtContent>
                <w:r w:rsidR="007F7520" w:rsidRPr="007F7520">
                  <w:rPr>
                    <w:b/>
                    <w:bCs/>
                  </w:rPr>
                  <w:t>[</w:t>
                </w:r>
                <w:r w:rsidR="007F7520">
                  <w:rPr>
                    <w:b/>
                    <w:bCs/>
                  </w:rPr>
                  <w:t>Номер</w:t>
                </w:r>
                <w:r w:rsidR="007F7520" w:rsidRPr="007F7520">
                  <w:rPr>
                    <w:b/>
                    <w:bCs/>
                  </w:rPr>
                  <w:t xml:space="preserve"> </w:t>
                </w:r>
                <w:r w:rsidR="007F7520">
                  <w:rPr>
                    <w:b/>
                    <w:bCs/>
                  </w:rPr>
                  <w:t>заявки</w:t>
                </w:r>
                <w:r w:rsidR="007F7520" w:rsidRPr="007F7520">
                  <w:rPr>
                    <w:b/>
                    <w:bCs/>
                  </w:rPr>
                  <w:t>]</w:t>
                </w:r>
              </w:sdtContent>
            </w:sdt>
            <w:r>
              <w:t xml:space="preserve"> от </w:t>
            </w:r>
            <w:sdt>
              <w:sdtPr>
                <w:alias w:val="RequestDate"/>
                <w:tag w:val="RequestDate"/>
                <w:id w:val="416688231"/>
                <w:placeholder>
                  <w:docPart w:val="F4794CE11AC945568AB1182312CC2820"/>
                </w:placeholder>
              </w:sdtPr>
              <w:sdtEndPr>
                <w:rPr>
                  <w:b/>
                  <w:bCs/>
                  <w:lang w:val="de-DE"/>
                </w:rPr>
              </w:sdtEndPr>
              <w:sdtContent>
                <w:r w:rsidR="007F7520">
                  <w:rPr>
                    <w:b/>
                    <w:bCs/>
                    <w:lang w:val="de-DE"/>
                  </w:rPr>
                  <w:t xml:space="preserve">[Дата </w:t>
                </w:r>
                <w:r w:rsidR="007F7520">
                  <w:rPr>
                    <w:b/>
                    <w:bCs/>
                  </w:rPr>
                  <w:t>з</w:t>
                </w:r>
                <w:r w:rsidR="007F7520">
                  <w:rPr>
                    <w:b/>
                    <w:bCs/>
                    <w:lang w:val="de-DE"/>
                  </w:rPr>
                  <w:t>аявки]</w:t>
                </w:r>
              </w:sdtContent>
            </w:sdt>
            <w:r>
              <w:t xml:space="preserve"> </w:t>
            </w:r>
            <w:sdt>
              <w:sdtPr>
                <w:alias w:val="RequestNameRu"/>
                <w:tag w:val="RequestNameRu"/>
                <w:id w:val="805895433"/>
                <w:placeholder>
                  <w:docPart w:val="DefaultPlaceholder_-1854013440"/>
                </w:placeholder>
                <w:showingPlcHdr/>
                <w:text/>
              </w:sdtPr>
              <w:sdtContent>
                <w:r w:rsidR="00110F7B" w:rsidRPr="00110F7B">
                  <w:t>[</w:t>
                </w:r>
                <w:r w:rsidR="00110F7B">
                  <w:t>Наименование</w:t>
                </w:r>
                <w:r w:rsidR="00110F7B">
                  <w:rPr>
                    <w:lang w:val="en-US"/>
                  </w:rPr>
                  <w:t>RU</w:t>
                </w:r>
                <w:r w:rsidR="00110F7B" w:rsidRPr="00110F7B">
                  <w:t>]</w:t>
                </w:r>
              </w:sdtContent>
            </w:sdt>
            <w:r>
              <w:rPr>
                <w:lang w:val="kk-KZ"/>
              </w:rPr>
              <w:t xml:space="preserve"> </w:t>
            </w:r>
            <w:r>
              <w:t xml:space="preserve">и принято решение </w:t>
            </w:r>
            <w:r>
              <w:rPr>
                <w:lang w:val="uk-UA"/>
              </w:rPr>
              <w:t>приказом Заместителя Министра юстиции Республики Казахстан</w:t>
            </w:r>
            <w:r>
              <w:rPr>
                <w:sz w:val="22"/>
                <w:szCs w:val="22"/>
                <w:lang w:val="uk-UA"/>
              </w:rPr>
              <w:t xml:space="preserve"> </w:t>
            </w:r>
            <w:r>
              <w:t xml:space="preserve">от </w:t>
            </w:r>
            <w:sdt>
              <w:sdtPr>
                <w:alias w:val="Date_UserInput"/>
                <w:tag w:val="Date_UserInput"/>
                <w:id w:val="1754235378"/>
                <w:placeholder>
                  <w:docPart w:val="DefaultPlaceholder_-1854013440"/>
                </w:placeholder>
              </w:sdtPr>
              <w:sdtEndPr/>
              <w:sdtContent>
                <w:r w:rsidR="00195FEF" w:rsidRPr="00195FEF">
                  <w:t>[</w:t>
                </w:r>
                <w:r w:rsidR="00195FEF">
                  <w:t>Дата</w:t>
                </w:r>
                <w:r w:rsidR="00195FEF" w:rsidRPr="00195FEF">
                  <w:t>]</w:t>
                </w:r>
              </w:sdtContent>
            </w:sdt>
            <w:r>
              <w:t xml:space="preserve"> года №</w:t>
            </w:r>
            <w:sdt>
              <w:sdtPr>
                <w:alias w:val="Number_UserInput"/>
                <w:tag w:val="Number_UserInput"/>
                <w:id w:val="1864236036"/>
                <w:placeholder>
                  <w:docPart w:val="DefaultPlaceholder_-1854013440"/>
                </w:placeholder>
              </w:sdtPr>
              <w:sdtEndPr/>
              <w:sdtContent>
                <w:r w:rsidR="00195FEF" w:rsidRPr="00195FEF">
                  <w:t>[</w:t>
                </w:r>
                <w:r w:rsidR="00195FEF">
                  <w:t>Номер</w:t>
                </w:r>
                <w:r w:rsidR="00195FEF" w:rsidRPr="00195FEF">
                  <w:t>]</w:t>
                </w:r>
              </w:sdtContent>
            </w:sdt>
            <w:r>
              <w:t xml:space="preserve"> о выдаче патента на селекционное достижение.</w:t>
            </w:r>
          </w:p>
          <w:p w:rsidR="00AB5170" w:rsidRDefault="001F1778">
            <w:pPr>
              <w:pStyle w:val="Textbody"/>
              <w:spacing w:after="0"/>
              <w:ind w:left="170" w:firstLine="340"/>
              <w:jc w:val="both"/>
            </w:pPr>
            <w:r>
              <w:t xml:space="preserve">В соответствии со статьей 539 Налогового кодекса Республики Казахстан, за совершение юридически значимых действий по выдаче патента уполномоченным органом в области интеллектуальной собственности взимается государственная пошлина </w:t>
            </w:r>
            <w:r>
              <w:rPr>
                <w:b/>
              </w:rPr>
              <w:t>в размере одного МРП (100%)</w:t>
            </w:r>
            <w:r>
              <w:t>. Вам необходимо оплатить государственную пошлину на следующие реквизиты республиканского бюджета:</w:t>
            </w:r>
          </w:p>
          <w:p w:rsidR="00AB5170" w:rsidRDefault="001F1778">
            <w:pPr>
              <w:pStyle w:val="Standard"/>
              <w:ind w:left="170"/>
              <w:jc w:val="both"/>
            </w:pPr>
            <w:r>
              <w:rPr>
                <w:b/>
              </w:rPr>
              <w:t>Бенефициар – 6205 УГД по Есильскому району ДГД по г. Астана</w:t>
            </w:r>
          </w:p>
          <w:p w:rsidR="00AB5170" w:rsidRDefault="001F1778">
            <w:pPr>
              <w:pStyle w:val="Standard"/>
              <w:ind w:left="170"/>
              <w:jc w:val="both"/>
              <w:rPr>
                <w:b/>
              </w:rPr>
            </w:pPr>
            <w:r>
              <w:rPr>
                <w:b/>
              </w:rPr>
              <w:t>БИН - 081240013779</w:t>
            </w:r>
          </w:p>
          <w:p w:rsidR="00AB5170" w:rsidRDefault="001F1778">
            <w:pPr>
              <w:pStyle w:val="Standard"/>
              <w:ind w:left="170"/>
              <w:jc w:val="both"/>
            </w:pPr>
            <w:r>
              <w:rPr>
                <w:b/>
              </w:rPr>
              <w:t>ИИК-</w:t>
            </w:r>
            <w:r>
              <w:t xml:space="preserve"> </w:t>
            </w:r>
            <w:r>
              <w:rPr>
                <w:b/>
                <w:lang w:val="en-US"/>
              </w:rPr>
              <w:t>KZ</w:t>
            </w:r>
            <w:r>
              <w:t xml:space="preserve"> </w:t>
            </w:r>
            <w:r>
              <w:rPr>
                <w:b/>
              </w:rPr>
              <w:t>24070105</w:t>
            </w:r>
            <w:r>
              <w:t xml:space="preserve"> </w:t>
            </w:r>
            <w:r>
              <w:rPr>
                <w:b/>
                <w:lang w:val="en-US"/>
              </w:rPr>
              <w:t>KSN</w:t>
            </w:r>
            <w:r>
              <w:t xml:space="preserve"> </w:t>
            </w:r>
            <w:r>
              <w:rPr>
                <w:b/>
              </w:rPr>
              <w:t>0000000</w:t>
            </w:r>
          </w:p>
          <w:p w:rsidR="00AB5170" w:rsidRDefault="001F1778">
            <w:pPr>
              <w:pStyle w:val="Standard"/>
              <w:ind w:left="170"/>
              <w:jc w:val="both"/>
              <w:rPr>
                <w:b/>
              </w:rPr>
            </w:pPr>
            <w:r>
              <w:rPr>
                <w:b/>
              </w:rPr>
              <w:t>Банк бенефициара — ГУ «Комитет казначейства Министерства финансов РК»</w:t>
            </w:r>
          </w:p>
          <w:p w:rsidR="00AB5170" w:rsidRDefault="001F1778">
            <w:pPr>
              <w:pStyle w:val="Standard"/>
              <w:ind w:left="170"/>
              <w:jc w:val="both"/>
            </w:pPr>
            <w:r>
              <w:rPr>
                <w:b/>
                <w:color w:val="000000"/>
              </w:rPr>
              <w:t xml:space="preserve">БИК – </w:t>
            </w:r>
            <w:r>
              <w:rPr>
                <w:b/>
                <w:lang w:val="en-US"/>
              </w:rPr>
              <w:t>KKMFKZ</w:t>
            </w:r>
            <w:r>
              <w:rPr>
                <w:b/>
              </w:rPr>
              <w:t xml:space="preserve"> 2 </w:t>
            </w:r>
            <w:r>
              <w:rPr>
                <w:b/>
                <w:lang w:val="en-US"/>
              </w:rPr>
              <w:t>A</w:t>
            </w:r>
          </w:p>
          <w:p w:rsidR="00AB5170" w:rsidRDefault="001F1778">
            <w:pPr>
              <w:pStyle w:val="Standard"/>
              <w:ind w:left="170"/>
              <w:jc w:val="both"/>
              <w:rPr>
                <w:b/>
              </w:rPr>
            </w:pPr>
            <w:r>
              <w:rPr>
                <w:b/>
              </w:rPr>
              <w:t>КБЕ-11</w:t>
            </w:r>
          </w:p>
          <w:p w:rsidR="00AB5170" w:rsidRDefault="001F1778">
            <w:pPr>
              <w:pStyle w:val="Standard"/>
              <w:ind w:left="170"/>
              <w:jc w:val="both"/>
            </w:pPr>
            <w:r>
              <w:rPr>
                <w:b/>
                <w:lang w:val="kk-KZ"/>
              </w:rPr>
              <w:t xml:space="preserve">КБК – </w:t>
            </w:r>
            <w:r>
              <w:rPr>
                <w:b/>
                <w:bCs/>
              </w:rPr>
              <w:t>108125</w:t>
            </w:r>
          </w:p>
          <w:p w:rsidR="00AB5170" w:rsidRDefault="001F1778">
            <w:pPr>
              <w:pStyle w:val="Standard"/>
              <w:ind w:left="170"/>
              <w:jc w:val="both"/>
              <w:rPr>
                <w:b/>
                <w:bCs/>
              </w:rPr>
            </w:pPr>
            <w:r>
              <w:rPr>
                <w:b/>
                <w:bCs/>
              </w:rPr>
              <w:t>КНП – 911</w:t>
            </w:r>
          </w:p>
          <w:p w:rsidR="00AB5170" w:rsidRDefault="001F1778">
            <w:pPr>
              <w:pStyle w:val="Textbody"/>
              <w:spacing w:after="0"/>
              <w:ind w:left="170"/>
              <w:jc w:val="both"/>
            </w:pPr>
            <w:r>
              <w:rPr>
                <w:b/>
              </w:rPr>
              <w:t xml:space="preserve">Назначение платежа – Государственная пошлина, взимается за выдачу патента по заявке № </w:t>
            </w:r>
            <w:sdt>
              <w:sdtPr>
                <w:alias w:val="RequestNumber"/>
                <w:tag w:val="RequestNumber"/>
                <w:id w:val="2058969985"/>
                <w:placeholder>
                  <w:docPart w:val="5BAFD940F79341C5AB7C267B83B2BBFD"/>
                </w:placeholder>
              </w:sdtPr>
              <w:sdtEndPr>
                <w:rPr>
                  <w:b/>
                  <w:bCs/>
                </w:rPr>
              </w:sdtEndPr>
              <w:sdtContent>
                <w:r w:rsidR="007F7520" w:rsidRPr="007F7520">
                  <w:rPr>
                    <w:b/>
                    <w:bCs/>
                  </w:rPr>
                  <w:t>[</w:t>
                </w:r>
                <w:r w:rsidR="007F7520">
                  <w:rPr>
                    <w:b/>
                    <w:bCs/>
                  </w:rPr>
                  <w:t>Номер</w:t>
                </w:r>
                <w:r w:rsidR="007F7520" w:rsidRPr="007F7520">
                  <w:rPr>
                    <w:b/>
                    <w:bCs/>
                  </w:rPr>
                  <w:t xml:space="preserve"> </w:t>
                </w:r>
                <w:r w:rsidR="007F7520">
                  <w:rPr>
                    <w:b/>
                    <w:bCs/>
                  </w:rPr>
                  <w:t>заявки</w:t>
                </w:r>
                <w:r w:rsidR="007F7520" w:rsidRPr="007F7520">
                  <w:rPr>
                    <w:b/>
                    <w:bCs/>
                  </w:rPr>
                  <w:t>]</w:t>
                </w:r>
              </w:sdtContent>
            </w:sdt>
          </w:p>
          <w:p w:rsidR="00AB5170" w:rsidRDefault="001F1778">
            <w:pPr>
              <w:pStyle w:val="Textbody"/>
              <w:spacing w:after="0"/>
              <w:ind w:left="170" w:firstLine="340"/>
              <w:jc w:val="both"/>
            </w:pPr>
            <w:r>
              <w:t xml:space="preserve">Патент будет выдан при условии оплаты в соответствии со статьей 3-2 Закона Республики Казахстан «Об охране селекционных достижений» и Ценами на работы и услуги экспертной организации, </w:t>
            </w:r>
            <w:r>
              <w:lastRenderedPageBreak/>
              <w:t xml:space="preserve">за подготовку документов к выдаче патента, удостоверения автора, публикацию сведений о выдаче патента в размере </w:t>
            </w:r>
            <w:r>
              <w:rPr>
                <w:b/>
                <w:bCs/>
              </w:rPr>
              <w:t>15713, 6</w:t>
            </w:r>
            <w:r>
              <w:t xml:space="preserve"> тенге, в т.ч. НДС.</w:t>
            </w:r>
          </w:p>
          <w:p w:rsidR="00AB5170" w:rsidRDefault="001F1778">
            <w:pPr>
              <w:pStyle w:val="Textbody"/>
              <w:spacing w:after="0"/>
              <w:ind w:left="170"/>
              <w:jc w:val="both"/>
              <w:rPr>
                <w:b/>
                <w:bCs/>
              </w:rPr>
            </w:pPr>
            <w:r>
              <w:rPr>
                <w:b/>
                <w:bCs/>
              </w:rPr>
              <w:t>Счет для оплаты:</w:t>
            </w:r>
          </w:p>
          <w:p w:rsidR="00AB5170" w:rsidRDefault="001F1778">
            <w:pPr>
              <w:pStyle w:val="Standard"/>
              <w:ind w:left="170"/>
              <w:jc w:val="both"/>
              <w:rPr>
                <w:b/>
                <w:bCs/>
              </w:rPr>
            </w:pPr>
            <w:r>
              <w:rPr>
                <w:b/>
                <w:bCs/>
              </w:rPr>
              <w:t>РГП НИИС  МЮ РК</w:t>
            </w:r>
          </w:p>
          <w:p w:rsidR="00AB5170" w:rsidRDefault="001F1778">
            <w:pPr>
              <w:pStyle w:val="Standard"/>
              <w:ind w:left="170"/>
              <w:jc w:val="both"/>
              <w:rPr>
                <w:b/>
                <w:bCs/>
              </w:rPr>
            </w:pPr>
            <w:r>
              <w:rPr>
                <w:b/>
                <w:bCs/>
              </w:rPr>
              <w:t>БИН: 020940003199</w:t>
            </w:r>
          </w:p>
          <w:p w:rsidR="00AB5170" w:rsidRDefault="001F1778">
            <w:pPr>
              <w:pStyle w:val="Standard"/>
              <w:ind w:left="170"/>
              <w:jc w:val="both"/>
              <w:rPr>
                <w:b/>
                <w:bCs/>
              </w:rPr>
            </w:pPr>
            <w:r>
              <w:rPr>
                <w:b/>
                <w:bCs/>
              </w:rPr>
              <w:t>АО "Нурбанк"</w:t>
            </w:r>
          </w:p>
          <w:p w:rsidR="00AB5170" w:rsidRDefault="001F1778">
            <w:pPr>
              <w:pStyle w:val="Standard"/>
              <w:ind w:left="170"/>
              <w:jc w:val="both"/>
            </w:pPr>
            <w:r>
              <w:t xml:space="preserve"> </w:t>
            </w:r>
            <w:r>
              <w:rPr>
                <w:b/>
              </w:rPr>
              <w:t xml:space="preserve">Расчетный счет </w:t>
            </w:r>
            <w:r>
              <w:rPr>
                <w:b/>
                <w:bCs/>
              </w:rPr>
              <w:t>:</w:t>
            </w:r>
          </w:p>
          <w:p w:rsidR="00AB5170" w:rsidRDefault="001F1778">
            <w:pPr>
              <w:pStyle w:val="Textbody"/>
              <w:spacing w:after="0"/>
              <w:ind w:left="170"/>
              <w:jc w:val="both"/>
              <w:rPr>
                <w:b/>
                <w:bCs/>
              </w:rPr>
            </w:pPr>
            <w:r>
              <w:rPr>
                <w:b/>
                <w:bCs/>
              </w:rPr>
              <w:t>ИИК: KZ8584905KZ006015415;</w:t>
            </w:r>
          </w:p>
          <w:p w:rsidR="00AB5170" w:rsidRDefault="001F1778">
            <w:pPr>
              <w:pStyle w:val="Textbody"/>
              <w:spacing w:after="0"/>
              <w:ind w:left="170"/>
              <w:jc w:val="both"/>
              <w:rPr>
                <w:b/>
                <w:bCs/>
              </w:rPr>
            </w:pPr>
            <w:r>
              <w:rPr>
                <w:b/>
                <w:bCs/>
              </w:rPr>
              <w:t>БИК: NURSKZKX;</w:t>
            </w:r>
          </w:p>
          <w:p w:rsidR="00AB5170" w:rsidRDefault="001F1778">
            <w:pPr>
              <w:pStyle w:val="Textbody"/>
              <w:spacing w:after="0"/>
              <w:ind w:left="170"/>
              <w:jc w:val="both"/>
              <w:rPr>
                <w:b/>
                <w:bCs/>
              </w:rPr>
            </w:pPr>
            <w:r>
              <w:rPr>
                <w:b/>
                <w:bCs/>
              </w:rPr>
              <w:t>КБЕ: 16.</w:t>
            </w:r>
          </w:p>
          <w:p w:rsidR="00AB5170" w:rsidRDefault="001F1778">
            <w:pPr>
              <w:pStyle w:val="Textbody"/>
              <w:spacing w:after="0"/>
              <w:ind w:left="170"/>
              <w:jc w:val="both"/>
              <w:rPr>
                <w:b/>
              </w:rPr>
            </w:pPr>
            <w:r>
              <w:rPr>
                <w:b/>
              </w:rPr>
              <w:t>При оплате необходимо указать БНН/ИИН Плательщика.</w:t>
            </w:r>
          </w:p>
          <w:p w:rsidR="00AB5170" w:rsidRDefault="001F1778">
            <w:pPr>
              <w:pStyle w:val="Textbody"/>
              <w:spacing w:after="0"/>
              <w:ind w:left="170"/>
              <w:jc w:val="both"/>
              <w:rPr>
                <w:b/>
              </w:rPr>
            </w:pPr>
            <w:r>
              <w:rPr>
                <w:b/>
              </w:rPr>
              <w:t>При оплате в платежном документе следует указывать регистрационный номер заявки.</w:t>
            </w:r>
          </w:p>
          <w:p w:rsidR="00AB5170" w:rsidRDefault="001F1778">
            <w:pPr>
              <w:pStyle w:val="Textbody"/>
              <w:spacing w:after="0"/>
              <w:ind w:left="208" w:right="92" w:firstLine="150"/>
              <w:jc w:val="both"/>
            </w:pPr>
            <w:r>
              <w:rPr>
                <w:i/>
                <w:color w:val="000000"/>
              </w:rPr>
              <w:t>Вам необходимо в течение трех месяцев с даты направления уведомления о принятии решения о выдаче патента, представить в экспертную организацию документ, подтверждающий оплату за подготовку к выдаче патента и публикацию, а также оплату государственной пошлины. После представления документов, подтверждающих вышеуказанные оплаты, материалы заявки будут переданы на регистрацию в соответствующем Государственном реестре Республики Казахстан.</w:t>
            </w:r>
          </w:p>
          <w:p w:rsidR="00AB5170" w:rsidRDefault="001F1778">
            <w:pPr>
              <w:pStyle w:val="Textbody"/>
              <w:spacing w:after="0"/>
              <w:ind w:left="208" w:right="92" w:firstLine="150"/>
              <w:jc w:val="both"/>
            </w:pPr>
            <w:r>
              <w:rPr>
                <w:i/>
                <w:color w:val="000000"/>
              </w:rPr>
              <w:t>При непредставлении указанных документов срок оплаты может быть восстановлен в течение трех месяцев при условии представления документа об оплате восстановления пропущенного срока. В противном случае заявка считается отозванной, делопроизводство по заявке прекращается (пункт 4 статьи 10 Закона Республики Казахстан «Об охране селекционных достижений»).</w:t>
            </w:r>
          </w:p>
          <w:p w:rsidR="00AB5170" w:rsidRDefault="00AB5170">
            <w:pPr>
              <w:pStyle w:val="Textbody"/>
              <w:spacing w:after="0"/>
              <w:ind w:left="170"/>
              <w:jc w:val="both"/>
              <w:rPr>
                <w:i/>
                <w:color w:val="000000"/>
              </w:rPr>
            </w:pPr>
          </w:p>
          <w:p w:rsidR="00AB5170" w:rsidRDefault="001F1778">
            <w:pPr>
              <w:pStyle w:val="Textbody"/>
              <w:spacing w:after="0"/>
              <w:ind w:left="170"/>
              <w:jc w:val="both"/>
            </w:pPr>
            <w:r>
              <w:rPr>
                <w:b/>
              </w:rPr>
              <w:t>Одновременно информируем о нижеследующем:</w:t>
            </w:r>
          </w:p>
          <w:p w:rsidR="00AB5170" w:rsidRDefault="00AB5170">
            <w:pPr>
              <w:pStyle w:val="Textbody"/>
              <w:spacing w:after="0"/>
              <w:ind w:left="170"/>
              <w:jc w:val="both"/>
            </w:pPr>
          </w:p>
          <w:p w:rsidR="00AB5170" w:rsidRDefault="001F1778">
            <w:pPr>
              <w:pStyle w:val="Textbody"/>
              <w:spacing w:after="0"/>
              <w:ind w:left="170"/>
              <w:jc w:val="both"/>
            </w:pPr>
            <w:r>
              <w:t>1. Документом, подтверждающим оплату, является копия платежного поручения, имеющая штамп банка об уплате, или квитанция банка об уплате наличными средствами. Документ, подтверждающий оплату, предоставляется в экспертную организацию.</w:t>
            </w:r>
          </w:p>
          <w:p w:rsidR="00AB5170" w:rsidRDefault="001F1778">
            <w:pPr>
              <w:pStyle w:val="Textbody"/>
              <w:spacing w:after="0"/>
              <w:ind w:left="170"/>
              <w:jc w:val="both"/>
            </w:pPr>
            <w:r>
              <w:t>2. Также сообщаем, что по всем вопросам можно получить консультацию в CALL- центре по телефонам</w:t>
            </w:r>
          </w:p>
          <w:p w:rsidR="00AB5170" w:rsidRDefault="001F1778">
            <w:pPr>
              <w:pStyle w:val="Textbody"/>
              <w:spacing w:after="0"/>
              <w:ind w:left="170"/>
              <w:jc w:val="both"/>
            </w:pPr>
            <w:r>
              <w:rPr>
                <w:rStyle w:val="StrongEmphasis"/>
                <w:b w:val="0"/>
              </w:rPr>
              <w:t>8 7172 74 95 80 (приемная),</w:t>
            </w:r>
            <w:r>
              <w:rPr>
                <w:rStyle w:val="StrongEmphasis"/>
              </w:rPr>
              <w:t xml:space="preserve"> </w:t>
            </w:r>
            <w:r>
              <w:rPr>
                <w:rStyle w:val="StrongEmphasis"/>
                <w:b w:val="0"/>
              </w:rPr>
              <w:t>8 7172 74 96 21 (факс),</w:t>
            </w:r>
            <w:r>
              <w:rPr>
                <w:rStyle w:val="StrongEmphasis"/>
              </w:rPr>
              <w:t xml:space="preserve"> </w:t>
            </w:r>
            <w:r>
              <w:t> </w:t>
            </w:r>
          </w:p>
          <w:p w:rsidR="00AB5170" w:rsidRDefault="001F1778">
            <w:pPr>
              <w:pStyle w:val="Textbody"/>
              <w:spacing w:after="0"/>
              <w:ind w:left="170"/>
              <w:jc w:val="both"/>
            </w:pPr>
            <w:r>
              <w:rPr>
                <w:rStyle w:val="StrongEmphasis"/>
                <w:b w:val="0"/>
              </w:rPr>
              <w:t>8 7172 74 96 60</w:t>
            </w:r>
            <w:r>
              <w:rPr>
                <w:rStyle w:val="StrongEmphasis"/>
              </w:rPr>
              <w:t xml:space="preserve"> </w:t>
            </w:r>
            <w:r>
              <w:rPr>
                <w:rStyle w:val="StrongEmphasis"/>
                <w:b w:val="0"/>
              </w:rPr>
              <w:t>(Call center)</w:t>
            </w:r>
          </w:p>
        </w:tc>
      </w:tr>
    </w:tbl>
    <w:p w:rsidR="00AB5170" w:rsidRDefault="00AB5170">
      <w:pPr>
        <w:pStyle w:val="Standard"/>
        <w:rPr>
          <w:lang w:val="en-US"/>
        </w:rPr>
      </w:pPr>
    </w:p>
    <w:p w:rsidR="00AB5170" w:rsidRDefault="00AB5170">
      <w:pPr>
        <w:pStyle w:val="Standard"/>
      </w:pPr>
    </w:p>
    <w:p w:rsidR="00AB5170" w:rsidRDefault="00AB5170">
      <w:pPr>
        <w:pStyle w:val="Standard"/>
      </w:pPr>
    </w:p>
    <w:p w:rsidR="00AB5170" w:rsidRDefault="00AB5170">
      <w:pPr>
        <w:pStyle w:val="Standard"/>
      </w:pPr>
    </w:p>
    <w:p w:rsidR="00AB5170" w:rsidRDefault="001F1778">
      <w:pPr>
        <w:pStyle w:val="Standard"/>
        <w:rPr>
          <w:b/>
          <w:bCs/>
          <w:sz w:val="24"/>
          <w:szCs w:val="24"/>
        </w:rPr>
      </w:pPr>
      <w:r>
        <w:rPr>
          <w:b/>
          <w:bCs/>
          <w:sz w:val="24"/>
          <w:szCs w:val="24"/>
        </w:rPr>
        <w:tab/>
        <w:t>Басқарма басшысы</w:t>
      </w:r>
    </w:p>
    <w:p w:rsidR="00AB5170" w:rsidRDefault="00AB5170">
      <w:pPr>
        <w:pStyle w:val="Standard"/>
        <w:rPr>
          <w:b/>
          <w:bCs/>
        </w:rPr>
      </w:pPr>
    </w:p>
    <w:p w:rsidR="00AB5170" w:rsidRDefault="001F1778">
      <w:pPr>
        <w:pStyle w:val="Standard"/>
        <w:tabs>
          <w:tab w:val="left" w:pos="7938"/>
        </w:tabs>
        <w:ind w:firstLine="750"/>
        <w:rPr>
          <w:b/>
          <w:bCs/>
          <w:sz w:val="24"/>
          <w:szCs w:val="24"/>
        </w:rPr>
      </w:pPr>
      <w:r>
        <w:rPr>
          <w:b/>
          <w:bCs/>
          <w:sz w:val="24"/>
          <w:szCs w:val="24"/>
        </w:rPr>
        <w:t>Начальник управления</w:t>
      </w:r>
      <w:r>
        <w:rPr>
          <w:b/>
          <w:bCs/>
          <w:sz w:val="24"/>
          <w:szCs w:val="24"/>
        </w:rPr>
        <w:tab/>
        <w:t>К. Искакова</w:t>
      </w: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1F1778">
      <w:pPr>
        <w:pStyle w:val="Standard"/>
      </w:pPr>
      <w:r>
        <w:t xml:space="preserve">Орынд./Исп . </w:t>
      </w:r>
      <w:sdt>
        <w:sdtPr>
          <w:alias w:val="CurrentUser"/>
          <w:tag w:val="CurrentUser"/>
          <w:id w:val="714166368"/>
          <w:placeholder>
            <w:docPart w:val="B7A9B33B665048798D9A3973729216CB"/>
          </w:placeholder>
        </w:sdtPr>
        <w:sdtEndPr>
          <w:rPr>
            <w:rFonts w:eastAsia="Courier New CYR" w:cs="Courier New CYR"/>
          </w:rPr>
        </w:sdtEndPr>
        <w:sdtContent>
          <w:r w:rsidR="007F7520">
            <w:rPr>
              <w:rFonts w:eastAsia="Courier New CYR" w:cs="Courier New CYR"/>
              <w:lang w:val="en-US"/>
            </w:rPr>
            <w:t>[</w:t>
          </w:r>
          <w:r w:rsidR="007F7520">
            <w:rPr>
              <w:rFonts w:eastAsia="Courier New CYR" w:cs="Courier New CYR"/>
            </w:rPr>
            <w:t>Пользователь</w:t>
          </w:r>
          <w:r w:rsidR="007F7520">
            <w:rPr>
              <w:rFonts w:eastAsia="Courier New CYR" w:cs="Courier New CYR"/>
              <w:lang w:val="en-US"/>
            </w:rPr>
            <w:t>]</w:t>
          </w:r>
        </w:sdtContent>
      </w:sdt>
    </w:p>
    <w:p w:rsidR="00AB5170" w:rsidRDefault="001F1778">
      <w:pPr>
        <w:pStyle w:val="Standard"/>
        <w:ind w:right="3"/>
        <w:rPr>
          <w:lang w:val="kk-KZ"/>
        </w:rPr>
      </w:pPr>
      <w:r>
        <w:rPr>
          <w:lang w:val="kk-KZ"/>
        </w:rPr>
        <w:t>Тел.</w:t>
      </w:r>
    </w:p>
    <w:p w:rsidR="00AB5170" w:rsidRDefault="00AB5170">
      <w:pPr>
        <w:pageBreakBefore/>
      </w:pPr>
    </w:p>
    <w:tbl>
      <w:tblPr>
        <w:tblW w:w="9323" w:type="dxa"/>
        <w:tblInd w:w="-30" w:type="dxa"/>
        <w:tblLayout w:type="fixed"/>
        <w:tblCellMar>
          <w:left w:w="10" w:type="dxa"/>
          <w:right w:w="10" w:type="dxa"/>
        </w:tblCellMar>
        <w:tblLook w:val="0000" w:firstRow="0" w:lastRow="0" w:firstColumn="0" w:lastColumn="0" w:noHBand="0" w:noVBand="0"/>
      </w:tblPr>
      <w:tblGrid>
        <w:gridCol w:w="824"/>
        <w:gridCol w:w="3090"/>
        <w:gridCol w:w="1173"/>
        <w:gridCol w:w="809"/>
        <w:gridCol w:w="2238"/>
        <w:gridCol w:w="1189"/>
      </w:tblGrid>
      <w:tr w:rsidR="00AB5170">
        <w:tc>
          <w:tcPr>
            <w:tcW w:w="9323" w:type="dxa"/>
            <w:gridSpan w:val="6"/>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b/>
                <w:bCs/>
              </w:rPr>
            </w:pPr>
            <w:r>
              <w:rPr>
                <w:rFonts w:eastAsia="Courier New CYR" w:cs="Courier New CYR"/>
                <w:b/>
                <w:bCs/>
              </w:rPr>
              <w:t>Поставщик:  РГП на ПХВ “Национальный институт интеллектуальной собственности” МЮ РК</w:t>
            </w:r>
          </w:p>
        </w:tc>
      </w:tr>
      <w:tr w:rsidR="00AB5170">
        <w:trPr>
          <w:trHeight w:val="271"/>
        </w:trPr>
        <w:tc>
          <w:tcPr>
            <w:tcW w:w="3914" w:type="dxa"/>
            <w:gridSpan w:val="2"/>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b/>
                <w:bCs/>
              </w:rPr>
            </w:pPr>
            <w:r>
              <w:rPr>
                <w:rFonts w:eastAsia="Courier New CYR" w:cs="Courier New CYR"/>
                <w:b/>
                <w:bCs/>
              </w:rPr>
              <w:t>БИН: 020940003199</w:t>
            </w: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c>
          <w:tcPr>
            <w:tcW w:w="9323" w:type="dxa"/>
            <w:gridSpan w:val="6"/>
            <w:shd w:val="clear" w:color="auto" w:fill="auto"/>
            <w:tcMar>
              <w:top w:w="0" w:type="dxa"/>
              <w:left w:w="30" w:type="dxa"/>
              <w:bottom w:w="0" w:type="dxa"/>
              <w:right w:w="30" w:type="dxa"/>
            </w:tcMar>
            <w:vAlign w:val="bottom"/>
          </w:tcPr>
          <w:p w:rsidR="00AB5170" w:rsidRDefault="001F1778">
            <w:pPr>
              <w:pStyle w:val="Textbody"/>
            </w:pPr>
            <w:r>
              <w:rPr>
                <w:rFonts w:eastAsia="Courier New CYR" w:cs="Courier New CYR"/>
                <w:b/>
                <w:bCs/>
              </w:rPr>
              <w:t xml:space="preserve">Адрес: </w:t>
            </w:r>
            <w:r>
              <w:rPr>
                <w:rFonts w:eastAsia="Courier New CYR" w:cs="Courier New CYR"/>
                <w:b/>
                <w:bCs/>
                <w:color w:val="FF00FF"/>
              </w:rPr>
              <w:t xml:space="preserve"> </w:t>
            </w:r>
            <w:r>
              <w:rPr>
                <w:rFonts w:eastAsia="Courier New CYR" w:cs="Courier New CYR"/>
                <w:b/>
                <w:bCs/>
              </w:rPr>
              <w:t xml:space="preserve">010000, г. Астана, Левобережье, </w:t>
            </w:r>
            <w:r>
              <w:rPr>
                <w:rFonts w:eastAsia="Courier New CYR" w:cs="Courier New CYR"/>
                <w:b/>
                <w:bCs/>
                <w:color w:val="000000"/>
              </w:rPr>
              <w:t>Дом министерств, подъезд № 1</w:t>
            </w:r>
            <w:r>
              <w:rPr>
                <w:rFonts w:eastAsia="Courier New CYR" w:cs="Courier New CYR"/>
                <w:b/>
                <w:bCs/>
              </w:rPr>
              <w:t xml:space="preserve">, </w:t>
            </w:r>
            <w:r>
              <w:rPr>
                <w:rFonts w:eastAsia="Courier New CYR" w:cs="Courier New CYR"/>
                <w:b/>
                <w:bCs/>
                <w:color w:val="000000"/>
              </w:rPr>
              <w:t>ул. Орынбор, д. 8</w:t>
            </w:r>
            <w:r>
              <w:rPr>
                <w:rFonts w:eastAsia="Courier New CYR" w:cs="Courier New CYR"/>
                <w:b/>
                <w:bCs/>
              </w:rPr>
              <w:t xml:space="preserve">, </w:t>
            </w:r>
            <w:r>
              <w:rPr>
                <w:rFonts w:eastAsia="Courier New CYR" w:cs="Courier New CYR"/>
                <w:b/>
                <w:bCs/>
                <w:color w:val="000000"/>
              </w:rPr>
              <w:t>тел.: 8</w:t>
            </w:r>
            <w:r>
              <w:rPr>
                <w:rFonts w:eastAsia="Courier New CYR" w:cs="Courier New CYR"/>
                <w:b/>
                <w:bCs/>
                <w:color w:val="000000"/>
                <w:lang w:val="en-US"/>
              </w:rPr>
              <w:t>(7172)</w:t>
            </w:r>
            <w:r>
              <w:rPr>
                <w:rFonts w:eastAsia="Courier New CYR" w:cs="Courier New CYR"/>
                <w:b/>
                <w:bCs/>
                <w:color w:val="000000"/>
              </w:rPr>
              <w:t xml:space="preserve"> </w:t>
            </w:r>
            <w:r>
              <w:rPr>
                <w:rFonts w:eastAsia="Courier New CYR" w:cs="Courier New CYR"/>
                <w:b/>
                <w:bCs/>
                <w:color w:val="000000"/>
                <w:lang w:val="en-US"/>
              </w:rPr>
              <w:t>74</w:t>
            </w:r>
            <w:r>
              <w:rPr>
                <w:rFonts w:eastAsia="Courier New CYR" w:cs="Courier New CYR"/>
                <w:b/>
                <w:bCs/>
                <w:color w:val="000000"/>
              </w:rPr>
              <w:t>-95-80</w:t>
            </w:r>
            <w:r>
              <w:rPr>
                <w:rFonts w:eastAsia="Courier New CYR" w:cs="Courier New CYR"/>
                <w:b/>
                <w:bCs/>
                <w:color w:val="000000"/>
                <w:lang w:val="en-US"/>
              </w:rPr>
              <w:t xml:space="preserve">, </w:t>
            </w:r>
            <w:r>
              <w:rPr>
                <w:rFonts w:eastAsia="Courier New CYR" w:cs="Courier New CYR"/>
                <w:b/>
                <w:bCs/>
                <w:color w:val="000000"/>
              </w:rPr>
              <w:t>факс</w:t>
            </w:r>
            <w:r>
              <w:rPr>
                <w:rFonts w:eastAsia="Courier New CYR" w:cs="Courier New CYR"/>
                <w:b/>
                <w:bCs/>
                <w:color w:val="000000"/>
                <w:lang w:val="en-US"/>
              </w:rPr>
              <w:t xml:space="preserve"> 8(7172) 74</w:t>
            </w:r>
            <w:r>
              <w:rPr>
                <w:rFonts w:eastAsia="Courier New CYR" w:cs="Courier New CYR"/>
                <w:b/>
                <w:bCs/>
                <w:color w:val="000000"/>
              </w:rPr>
              <w:t>-96-21</w:t>
            </w: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b/>
                <w:bCs/>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c>
          <w:tcPr>
            <w:tcW w:w="5896" w:type="dxa"/>
            <w:gridSpan w:val="4"/>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rPr>
                <w:rFonts w:eastAsia="Courier New CYR" w:cs="Courier New CYR"/>
                <w:b/>
                <w:bCs/>
              </w:rPr>
            </w:pPr>
            <w:r>
              <w:rPr>
                <w:rFonts w:eastAsia="Courier New CYR" w:cs="Courier New CYR"/>
                <w:b/>
                <w:bCs/>
              </w:rPr>
              <w:t>Бенефициар:РГП на ПХВ “Национальный институт интеллектуальной собственности” МЮ РК</w:t>
            </w:r>
          </w:p>
          <w:p w:rsidR="00AB5170" w:rsidRDefault="001F1778">
            <w:pPr>
              <w:pStyle w:val="Standard"/>
              <w:autoSpaceDE w:val="0"/>
              <w:jc w:val="both"/>
              <w:rPr>
                <w:rFonts w:eastAsia="Courier New CYR" w:cs="Courier New CYR"/>
                <w:b/>
                <w:bCs/>
              </w:rPr>
            </w:pPr>
            <w:r>
              <w:rPr>
                <w:rFonts w:eastAsia="Courier New CYR" w:cs="Courier New CYR"/>
                <w:b/>
                <w:bCs/>
              </w:rPr>
              <w:t xml:space="preserve">БИН </w:t>
            </w:r>
            <w:r w:rsidR="007F7520">
              <w:rPr>
                <w:rFonts w:eastAsia="Courier New CYR" w:cs="Courier New CYR"/>
                <w:b/>
                <w:bCs/>
              </w:rPr>
              <w:t>–</w:t>
            </w:r>
            <w:r>
              <w:rPr>
                <w:rFonts w:eastAsia="Courier New CYR" w:cs="Courier New CYR"/>
                <w:b/>
                <w:bCs/>
              </w:rPr>
              <w:t xml:space="preserve"> 020940003199</w:t>
            </w:r>
          </w:p>
        </w:tc>
        <w:tc>
          <w:tcPr>
            <w:tcW w:w="22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AB5170" w:rsidRDefault="001F1778">
            <w:pPr>
              <w:pStyle w:val="Standard"/>
              <w:autoSpaceDE w:val="0"/>
              <w:jc w:val="center"/>
            </w:pPr>
            <w:r>
              <w:rPr>
                <w:rFonts w:eastAsia="Courier New CYR" w:cs="Courier New CYR"/>
                <w:b/>
                <w:bCs/>
              </w:rPr>
              <w:t xml:space="preserve">ИИК                            </w:t>
            </w:r>
            <w:r>
              <w:rPr>
                <w:b/>
                <w:bCs/>
              </w:rPr>
              <w:t>KZ8584905KZ006015415</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AB5170" w:rsidRDefault="001F1778">
            <w:pPr>
              <w:pStyle w:val="Standard"/>
              <w:autoSpaceDE w:val="0"/>
              <w:jc w:val="center"/>
              <w:rPr>
                <w:rFonts w:eastAsia="Courier New CYR" w:cs="Courier New CYR"/>
                <w:b/>
                <w:bCs/>
              </w:rPr>
            </w:pPr>
            <w:r>
              <w:rPr>
                <w:rFonts w:eastAsia="Courier New CYR" w:cs="Courier New CYR"/>
                <w:b/>
                <w:bCs/>
              </w:rPr>
              <w:t>Кбе</w:t>
            </w:r>
          </w:p>
          <w:p w:rsidR="00AB5170" w:rsidRDefault="001F1778">
            <w:pPr>
              <w:pStyle w:val="Standard"/>
              <w:autoSpaceDE w:val="0"/>
              <w:jc w:val="center"/>
              <w:rPr>
                <w:rFonts w:eastAsia="Courier New CYR" w:cs="Courier New CYR"/>
                <w:b/>
                <w:bCs/>
              </w:rPr>
            </w:pPr>
            <w:r>
              <w:rPr>
                <w:rFonts w:eastAsia="Courier New CYR" w:cs="Courier New CYR"/>
                <w:b/>
                <w:bCs/>
              </w:rPr>
              <w:t>16</w:t>
            </w:r>
          </w:p>
        </w:tc>
      </w:tr>
      <w:tr w:rsidR="00AB5170">
        <w:tc>
          <w:tcPr>
            <w:tcW w:w="5896" w:type="dxa"/>
            <w:gridSpan w:val="4"/>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rPr>
                <w:rFonts w:eastAsia="Courier New CYR" w:cs="Courier New CYR"/>
              </w:rPr>
            </w:pPr>
            <w:r>
              <w:rPr>
                <w:rFonts w:eastAsia="Courier New CYR" w:cs="Courier New CYR"/>
              </w:rPr>
              <w:t xml:space="preserve">Банк бенефициара:    </w:t>
            </w:r>
          </w:p>
          <w:p w:rsidR="00AB5170" w:rsidRDefault="001F1778">
            <w:pPr>
              <w:pStyle w:val="Standard"/>
              <w:autoSpaceDE w:val="0"/>
              <w:rPr>
                <w:b/>
                <w:bCs/>
              </w:rPr>
            </w:pPr>
            <w:r>
              <w:rPr>
                <w:b/>
                <w:bCs/>
              </w:rPr>
              <w:t>АО "Нурбанк"</w:t>
            </w:r>
          </w:p>
        </w:tc>
        <w:tc>
          <w:tcPr>
            <w:tcW w:w="22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AB5170" w:rsidRDefault="001F1778">
            <w:pPr>
              <w:pStyle w:val="Standard"/>
              <w:autoSpaceDE w:val="0"/>
              <w:jc w:val="center"/>
              <w:rPr>
                <w:rFonts w:eastAsia="Courier New CYR" w:cs="Courier New CYR"/>
              </w:rPr>
            </w:pPr>
            <w:r>
              <w:rPr>
                <w:rFonts w:eastAsia="Courier New CYR" w:cs="Courier New CYR"/>
              </w:rPr>
              <w:t>БИК</w:t>
            </w:r>
          </w:p>
          <w:p w:rsidR="00AB5170" w:rsidRDefault="001F1778">
            <w:pPr>
              <w:pStyle w:val="Standard"/>
              <w:autoSpaceDE w:val="0"/>
              <w:jc w:val="center"/>
              <w:rPr>
                <w:rFonts w:eastAsia="Courier New CYR" w:cs="Courier New CYR"/>
                <w:lang w:val="en-US"/>
              </w:rPr>
            </w:pPr>
            <w:r>
              <w:rPr>
                <w:rFonts w:eastAsia="Courier New CYR" w:cs="Courier New CYR"/>
                <w:lang w:val="en-US"/>
              </w:rPr>
              <w:t>NURSKZKX</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center"/>
          </w:tcPr>
          <w:p w:rsidR="00AB5170" w:rsidRDefault="001F1778">
            <w:pPr>
              <w:pStyle w:val="Standard"/>
              <w:autoSpaceDE w:val="0"/>
              <w:jc w:val="center"/>
              <w:rPr>
                <w:rFonts w:eastAsia="Courier New CYR" w:cs="Courier New CYR"/>
              </w:rPr>
            </w:pPr>
            <w:r>
              <w:rPr>
                <w:rFonts w:eastAsia="Courier New CYR" w:cs="Courier New CYR"/>
              </w:rPr>
              <w:t>КНП                   859</w:t>
            </w: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c>
          <w:tcPr>
            <w:tcW w:w="9323" w:type="dxa"/>
            <w:gridSpan w:val="6"/>
            <w:shd w:val="clear" w:color="auto" w:fill="auto"/>
            <w:tcMar>
              <w:top w:w="0" w:type="dxa"/>
              <w:left w:w="30" w:type="dxa"/>
              <w:bottom w:w="0" w:type="dxa"/>
              <w:right w:w="30" w:type="dxa"/>
            </w:tcMar>
            <w:vAlign w:val="center"/>
          </w:tcPr>
          <w:p w:rsidR="00AB5170" w:rsidRDefault="001F1778">
            <w:pPr>
              <w:pStyle w:val="Standard"/>
              <w:autoSpaceDE w:val="0"/>
              <w:rPr>
                <w:rFonts w:eastAsia="Courier New CYR" w:cs="Courier New CYR"/>
                <w:b/>
                <w:bCs/>
              </w:rPr>
            </w:pPr>
            <w:r>
              <w:rPr>
                <w:rFonts w:eastAsia="Courier New CYR" w:cs="Courier New CYR"/>
                <w:b/>
                <w:bCs/>
              </w:rPr>
              <w:t xml:space="preserve">ПЛАТЕЛЬЩИК: </w:t>
            </w:r>
            <w:sdt>
              <w:sdtPr>
                <w:rPr>
                  <w:rFonts w:eastAsia="Courier New CYR" w:cs="Courier New CYR"/>
                  <w:b/>
                  <w:bCs/>
                </w:rPr>
                <w:alias w:val="Declarants"/>
                <w:tag w:val="Declarants"/>
                <w:id w:val="519592166"/>
                <w:placeholder>
                  <w:docPart w:val="DefaultPlaceholder_-1854013440"/>
                </w:placeholder>
              </w:sdtPr>
              <w:sdtEndPr/>
              <w:sdtContent>
                <w:r w:rsidR="007F7520">
                  <w:rPr>
                    <w:rFonts w:eastAsia="Courier New CYR" w:cs="Courier New CYR"/>
                    <w:b/>
                    <w:bCs/>
                    <w:lang w:val="en-US"/>
                  </w:rPr>
                  <w:t>[</w:t>
                </w:r>
                <w:r>
                  <w:rPr>
                    <w:rFonts w:eastAsia="Courier New CYR" w:cs="Courier New CYR"/>
                    <w:b/>
                    <w:bCs/>
                  </w:rPr>
                  <w:t>Заявители</w:t>
                </w:r>
                <w:r w:rsidR="007F7520">
                  <w:rPr>
                    <w:rFonts w:eastAsia="Courier New CYR" w:cs="Courier New CYR"/>
                    <w:b/>
                    <w:bCs/>
                    <w:lang w:val="en-US"/>
                  </w:rPr>
                  <w:t>]</w:t>
                </w:r>
              </w:sdtContent>
            </w:sdt>
          </w:p>
        </w:tc>
      </w:tr>
      <w:tr w:rsidR="00AB5170">
        <w:tc>
          <w:tcPr>
            <w:tcW w:w="9323" w:type="dxa"/>
            <w:gridSpan w:val="6"/>
            <w:shd w:val="clear" w:color="auto" w:fill="auto"/>
            <w:tcMar>
              <w:top w:w="0" w:type="dxa"/>
              <w:left w:w="30" w:type="dxa"/>
              <w:bottom w:w="0" w:type="dxa"/>
              <w:right w:w="30" w:type="dxa"/>
            </w:tcMar>
            <w:vAlign w:val="center"/>
          </w:tcPr>
          <w:p w:rsidR="00AB5170" w:rsidRDefault="00AB5170">
            <w:pPr>
              <w:pStyle w:val="Standard"/>
              <w:autoSpaceDE w:val="0"/>
              <w:rPr>
                <w:rFonts w:eastAsia="Courier New CYR" w:cs="Courier New CYR"/>
                <w:b/>
                <w:bCs/>
              </w:rPr>
            </w:pPr>
          </w:p>
        </w:tc>
      </w:tr>
      <w:tr w:rsidR="00AB5170">
        <w:tc>
          <w:tcPr>
            <w:tcW w:w="9323" w:type="dxa"/>
            <w:gridSpan w:val="6"/>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b/>
                <w:bCs/>
              </w:rPr>
            </w:pPr>
            <w:r>
              <w:rPr>
                <w:rFonts w:eastAsia="Courier New CYR" w:cs="Courier New CYR"/>
                <w:b/>
                <w:bCs/>
              </w:rPr>
              <w:t xml:space="preserve">АДРЕС: </w:t>
            </w:r>
            <w:sdt>
              <w:sdtPr>
                <w:rPr>
                  <w:rFonts w:eastAsia="Courier New CYR" w:cs="Courier New CYR"/>
                  <w:b/>
                  <w:bCs/>
                </w:rPr>
                <w:alias w:val="ApplicantAddress"/>
                <w:tag w:val="ApplicantAddress"/>
                <w:id w:val="905956256"/>
                <w:placeholder>
                  <w:docPart w:val="DefaultPlaceholder_-1854013440"/>
                </w:placeholder>
              </w:sdtPr>
              <w:sdtEndPr/>
              <w:sdtContent>
                <w:r w:rsidR="007F7520">
                  <w:rPr>
                    <w:rFonts w:eastAsia="Courier New CYR" w:cs="Courier New CYR"/>
                    <w:b/>
                    <w:bCs/>
                    <w:lang w:val="en-US"/>
                  </w:rPr>
                  <w:t>[</w:t>
                </w:r>
                <w:r w:rsidR="007F7520">
                  <w:rPr>
                    <w:rFonts w:eastAsia="Courier New CYR" w:cs="Courier New CYR"/>
                    <w:b/>
                    <w:bCs/>
                  </w:rPr>
                  <w:t>А</w:t>
                </w:r>
                <w:r>
                  <w:rPr>
                    <w:rFonts w:eastAsia="Courier New CYR" w:cs="Courier New CYR"/>
                    <w:b/>
                    <w:bCs/>
                  </w:rPr>
                  <w:t>дрес заявителя</w:t>
                </w:r>
                <w:r w:rsidR="007F7520">
                  <w:rPr>
                    <w:rFonts w:eastAsia="Courier New CYR" w:cs="Courier New CYR"/>
                    <w:b/>
                    <w:bCs/>
                    <w:lang w:val="en-US"/>
                  </w:rPr>
                  <w:t>]</w:t>
                </w:r>
              </w:sdtContent>
            </w:sdt>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sz w:val="16"/>
                <w:szCs w:val="16"/>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sz w:val="16"/>
                <w:szCs w:val="16"/>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sz w:val="16"/>
                <w:szCs w:val="16"/>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sz w:val="16"/>
                <w:szCs w:val="16"/>
              </w:rPr>
            </w:pPr>
          </w:p>
        </w:tc>
        <w:tc>
          <w:tcPr>
            <w:tcW w:w="22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bottom"/>
          </w:tcPr>
          <w:p w:rsidR="00AB5170" w:rsidRDefault="001F1778">
            <w:pPr>
              <w:pStyle w:val="Standard"/>
              <w:autoSpaceDE w:val="0"/>
              <w:rPr>
                <w:rFonts w:eastAsia="Courier New CYR" w:cs="Courier New CYR"/>
                <w:sz w:val="16"/>
                <w:szCs w:val="16"/>
              </w:rPr>
            </w:pPr>
            <w:r>
              <w:rPr>
                <w:rFonts w:eastAsia="Courier New CYR" w:cs="Courier New CYR"/>
                <w:sz w:val="16"/>
                <w:szCs w:val="16"/>
              </w:rPr>
              <w:t>Номер документа</w:t>
            </w:r>
          </w:p>
        </w:tc>
        <w:tc>
          <w:tcPr>
            <w:tcW w:w="1189" w:type="dxa"/>
            <w:tcBorders>
              <w:top w:val="single" w:sz="2" w:space="0" w:color="000000"/>
              <w:bottom w:val="single" w:sz="2" w:space="0" w:color="000000"/>
              <w:right w:val="single" w:sz="2" w:space="0" w:color="000000"/>
            </w:tcBorders>
            <w:shd w:val="clear" w:color="auto" w:fill="auto"/>
            <w:tcMar>
              <w:top w:w="55" w:type="dxa"/>
              <w:left w:w="55" w:type="dxa"/>
              <w:bottom w:w="55" w:type="dxa"/>
              <w:right w:w="55" w:type="dxa"/>
            </w:tcMar>
            <w:vAlign w:val="bottom"/>
          </w:tcPr>
          <w:p w:rsidR="00AB5170" w:rsidRDefault="001F1778">
            <w:pPr>
              <w:pStyle w:val="Standard"/>
              <w:autoSpaceDE w:val="0"/>
              <w:rPr>
                <w:rFonts w:eastAsia="Courier New CYR" w:cs="Courier New CYR"/>
                <w:sz w:val="16"/>
                <w:szCs w:val="16"/>
              </w:rPr>
            </w:pPr>
            <w:r>
              <w:rPr>
                <w:rFonts w:eastAsia="Courier New CYR" w:cs="Courier New CYR"/>
                <w:sz w:val="16"/>
                <w:szCs w:val="16"/>
              </w:rPr>
              <w:t>Дата создания</w:t>
            </w:r>
          </w:p>
        </w:tc>
      </w:tr>
      <w:tr w:rsidR="00AB5170">
        <w:trPr>
          <w:trHeight w:val="284"/>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982" w:type="dxa"/>
            <w:gridSpan w:val="2"/>
            <w:shd w:val="clear" w:color="auto" w:fill="auto"/>
            <w:tcMar>
              <w:top w:w="0" w:type="dxa"/>
              <w:left w:w="30" w:type="dxa"/>
              <w:bottom w:w="0" w:type="dxa"/>
              <w:right w:w="30" w:type="dxa"/>
            </w:tcMar>
            <w:vAlign w:val="bottom"/>
          </w:tcPr>
          <w:p w:rsidR="00AB5170" w:rsidRDefault="001F1778">
            <w:pPr>
              <w:pStyle w:val="Standard"/>
              <w:autoSpaceDE w:val="0"/>
              <w:jc w:val="right"/>
              <w:rPr>
                <w:rFonts w:eastAsia="Courier New CYR" w:cs="Courier New CYR"/>
                <w:b/>
                <w:bCs/>
              </w:rPr>
            </w:pPr>
            <w:r>
              <w:rPr>
                <w:rFonts w:eastAsia="Courier New CYR" w:cs="Courier New CYR"/>
                <w:b/>
                <w:bCs/>
              </w:rPr>
              <w:t>Счет №</w:t>
            </w:r>
          </w:p>
        </w:tc>
        <w:tc>
          <w:tcPr>
            <w:tcW w:w="2238" w:type="dxa"/>
            <w:shd w:val="clear" w:color="auto" w:fill="auto"/>
            <w:tcMar>
              <w:top w:w="0" w:type="dxa"/>
              <w:left w:w="30" w:type="dxa"/>
              <w:bottom w:w="0" w:type="dxa"/>
              <w:right w:w="30" w:type="dxa"/>
            </w:tcMar>
            <w:vAlign w:val="bottom"/>
          </w:tcPr>
          <w:p w:rsidR="00AB5170" w:rsidRDefault="001D5938">
            <w:pPr>
              <w:pStyle w:val="Standard"/>
              <w:autoSpaceDE w:val="0"/>
              <w:jc w:val="right"/>
            </w:pPr>
            <w:sdt>
              <w:sdtPr>
                <w:rPr>
                  <w:rFonts w:eastAsia="Courier New CYR" w:cs="Courier New CYR"/>
                  <w:u w:val="single"/>
                </w:rPr>
                <w:alias w:val="DocumentNumber"/>
                <w:tag w:val="DocumentNumber"/>
                <w:id w:val="1661116401"/>
                <w:placeholder>
                  <w:docPart w:val="DefaultPlaceholder_-1854013440"/>
                </w:placeholder>
              </w:sdtPr>
              <w:sdtEndPr/>
              <w:sdtContent>
                <w:r w:rsidR="007F7520">
                  <w:rPr>
                    <w:rFonts w:eastAsia="Courier New CYR" w:cs="Courier New CYR"/>
                    <w:u w:val="single"/>
                    <w:lang w:val="en-US"/>
                  </w:rPr>
                  <w:t>[</w:t>
                </w:r>
                <w:r w:rsidR="007F7520">
                  <w:rPr>
                    <w:rFonts w:eastAsia="Courier New CYR" w:cs="Courier New CYR"/>
                    <w:u w:val="single"/>
                  </w:rPr>
                  <w:t>Номердокумента</w:t>
                </w:r>
                <w:r w:rsidR="007F7520">
                  <w:rPr>
                    <w:rFonts w:eastAsia="Courier New CYR" w:cs="Courier New CYR"/>
                    <w:u w:val="single"/>
                    <w:lang w:val="en-US"/>
                  </w:rPr>
                  <w:t>]</w:t>
                </w:r>
              </w:sdtContent>
            </w:sdt>
            <w:r w:rsidR="001F1778">
              <w:rPr>
                <w:rFonts w:eastAsia="Courier New CYR" w:cs="Courier New CYR"/>
                <w:b/>
                <w:bCs/>
                <w:u w:val="single"/>
              </w:rPr>
              <w:t>/</w:t>
            </w:r>
            <w:r w:rsidR="001F1778">
              <w:rPr>
                <w:rFonts w:eastAsia="Courier New CYR" w:cs="Courier New CYR"/>
                <w:b/>
                <w:bCs/>
                <w:u w:val="single"/>
                <w:lang w:val="kk-KZ"/>
              </w:rPr>
              <w:t>5-1-СД</w:t>
            </w:r>
          </w:p>
        </w:tc>
        <w:tc>
          <w:tcPr>
            <w:tcW w:w="1189" w:type="dxa"/>
            <w:shd w:val="clear" w:color="auto" w:fill="auto"/>
            <w:tcMar>
              <w:top w:w="0" w:type="dxa"/>
              <w:left w:w="30" w:type="dxa"/>
              <w:bottom w:w="0" w:type="dxa"/>
              <w:right w:w="30" w:type="dxa"/>
            </w:tcMar>
            <w:vAlign w:val="bottom"/>
          </w:tcPr>
          <w:sdt>
            <w:sdtPr>
              <w:rPr>
                <w:rFonts w:eastAsia="Courier New CYR" w:cs="Courier New CYR"/>
                <w:u w:val="single"/>
              </w:rPr>
              <w:alias w:val="CurrentDate"/>
              <w:tag w:val="CurrentDate"/>
              <w:id w:val="-79692126"/>
              <w:placeholder>
                <w:docPart w:val="DefaultPlaceholder_-1854013440"/>
              </w:placeholder>
            </w:sdtPr>
            <w:sdtEndPr/>
            <w:sdtContent>
              <w:p w:rsidR="00AB5170" w:rsidRDefault="007F7520">
                <w:pPr>
                  <w:pStyle w:val="Standard"/>
                  <w:autoSpaceDE w:val="0"/>
                  <w:rPr>
                    <w:rFonts w:eastAsia="Courier New CYR" w:cs="Courier New CYR"/>
                    <w:u w:val="single"/>
                  </w:rPr>
                </w:pPr>
                <w:r>
                  <w:rPr>
                    <w:rFonts w:eastAsia="Courier New CYR" w:cs="Courier New CYR"/>
                    <w:u w:val="single"/>
                    <w:lang w:val="en-US"/>
                  </w:rPr>
                  <w:t>[</w:t>
                </w:r>
                <w:r>
                  <w:rPr>
                    <w:rFonts w:eastAsia="Courier New CYR" w:cs="Courier New CYR"/>
                    <w:u w:val="single"/>
                  </w:rPr>
                  <w:t>Дата</w:t>
                </w:r>
                <w:r>
                  <w:rPr>
                    <w:rFonts w:eastAsia="Courier New CYR" w:cs="Courier New CYR"/>
                    <w:u w:val="single"/>
                    <w:lang w:val="en-US"/>
                  </w:rPr>
                  <w:t>]</w:t>
                </w:r>
              </w:p>
            </w:sdtContent>
          </w:sdt>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c>
          <w:tcPr>
            <w:tcW w:w="3914" w:type="dxa"/>
            <w:gridSpan w:val="2"/>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b/>
                <w:bCs/>
              </w:rPr>
            </w:pPr>
            <w:r>
              <w:rPr>
                <w:rFonts w:eastAsia="Courier New CYR" w:cs="Courier New CYR"/>
                <w:b/>
                <w:bCs/>
              </w:rPr>
              <w:t>Основание:</w:t>
            </w: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rPr>
          <w:trHeight w:val="271"/>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jc w:val="center"/>
              <w:rPr>
                <w:rFonts w:eastAsia="Courier New CYR" w:cs="Courier New CYR"/>
                <w:b/>
                <w:bCs/>
              </w:rPr>
            </w:pPr>
            <w:r>
              <w:rPr>
                <w:rFonts w:eastAsia="Courier New CYR" w:cs="Courier New CYR"/>
                <w:b/>
                <w:bCs/>
              </w:rPr>
              <w:t>№</w:t>
            </w:r>
          </w:p>
        </w:tc>
        <w:tc>
          <w:tcPr>
            <w:tcW w:w="3090" w:type="dxa"/>
            <w:tcBorders>
              <w:top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jc w:val="center"/>
              <w:rPr>
                <w:rFonts w:eastAsia="Courier New CYR" w:cs="Courier New CYR"/>
                <w:b/>
                <w:bCs/>
              </w:rPr>
            </w:pPr>
            <w:r>
              <w:rPr>
                <w:rFonts w:eastAsia="Courier New CYR" w:cs="Courier New CYR"/>
                <w:b/>
                <w:bCs/>
              </w:rPr>
              <w:t>Наименование</w:t>
            </w:r>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jc w:val="center"/>
              <w:rPr>
                <w:rFonts w:eastAsia="Courier New CYR" w:cs="Courier New CYR"/>
                <w:b/>
                <w:bCs/>
              </w:rPr>
            </w:pPr>
            <w:r>
              <w:rPr>
                <w:rFonts w:eastAsia="Courier New CYR" w:cs="Courier New CYR"/>
                <w:b/>
                <w:bCs/>
              </w:rPr>
              <w:t>Кол-во</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jc w:val="center"/>
              <w:rPr>
                <w:rFonts w:eastAsia="Courier New CYR" w:cs="Courier New CYR"/>
                <w:b/>
                <w:bCs/>
              </w:rPr>
            </w:pPr>
            <w:r>
              <w:rPr>
                <w:rFonts w:eastAsia="Courier New CYR" w:cs="Courier New CYR"/>
                <w:b/>
                <w:bCs/>
              </w:rPr>
              <w:t>Ед.</w:t>
            </w:r>
          </w:p>
        </w:tc>
        <w:tc>
          <w:tcPr>
            <w:tcW w:w="22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jc w:val="center"/>
              <w:rPr>
                <w:rFonts w:eastAsia="Courier New CYR" w:cs="Courier New CYR"/>
                <w:b/>
                <w:bCs/>
              </w:rPr>
            </w:pPr>
            <w:r>
              <w:rPr>
                <w:rFonts w:eastAsia="Courier New CYR" w:cs="Courier New CYR"/>
                <w:b/>
                <w:bCs/>
              </w:rPr>
              <w:t>Цена</w:t>
            </w:r>
          </w:p>
        </w:tc>
        <w:tc>
          <w:tcPr>
            <w:tcW w:w="1189" w:type="dxa"/>
            <w:tcBorders>
              <w:top w:val="single" w:sz="4" w:space="0" w:color="000000"/>
              <w:right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jc w:val="center"/>
              <w:rPr>
                <w:rFonts w:eastAsia="Courier New CYR" w:cs="Courier New CYR"/>
                <w:b/>
                <w:bCs/>
              </w:rPr>
            </w:pPr>
            <w:r>
              <w:rPr>
                <w:rFonts w:eastAsia="Courier New CYR" w:cs="Courier New CYR"/>
                <w:b/>
                <w:bCs/>
              </w:rPr>
              <w:t>Сумма</w:t>
            </w:r>
          </w:p>
        </w:tc>
      </w:tr>
      <w:tr w:rsidR="00AB5170">
        <w:trPr>
          <w:trHeight w:val="405"/>
        </w:trPr>
        <w:tc>
          <w:tcPr>
            <w:tcW w:w="824"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B5170" w:rsidRDefault="00AB5170">
            <w:pPr>
              <w:pStyle w:val="TableContents"/>
              <w:autoSpaceDE w:val="0"/>
              <w:jc w:val="right"/>
              <w:rPr>
                <w:rFonts w:eastAsia="Courier New CYR" w:cs="Courier New CYR"/>
              </w:rPr>
            </w:pPr>
          </w:p>
        </w:tc>
        <w:tc>
          <w:tcPr>
            <w:tcW w:w="3090"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vAlign w:val="bottom"/>
          </w:tcPr>
          <w:p w:rsidR="00AB5170" w:rsidRDefault="001F1778">
            <w:pPr>
              <w:pStyle w:val="Standard"/>
              <w:autoSpaceDE w:val="0"/>
              <w:rPr>
                <w:rFonts w:eastAsia="Courier New CYR" w:cs="Courier New CYR"/>
              </w:rPr>
            </w:pPr>
            <w:r>
              <w:rPr>
                <w:rFonts w:eastAsia="Courier New CYR" w:cs="Courier New CYR"/>
              </w:rPr>
              <w:t xml:space="preserve">За подготовку к выдаче охранного документа, удостоверения автора и публикацию сведений о выдаче по заявке </w:t>
            </w:r>
            <w:sdt>
              <w:sdtPr>
                <w:alias w:val="RequestNumber"/>
                <w:tag w:val="RequestNumber"/>
                <w:id w:val="-716979592"/>
                <w:placeholder>
                  <w:docPart w:val="DCB1EB3DBF2543F3A566F6445EE8FB57"/>
                </w:placeholder>
              </w:sdtPr>
              <w:sdtEndPr>
                <w:rPr>
                  <w:b/>
                  <w:bCs/>
                </w:rPr>
              </w:sdtEndPr>
              <w:sdtContent>
                <w:r w:rsidR="007F7520" w:rsidRPr="007F7520">
                  <w:rPr>
                    <w:b/>
                    <w:bCs/>
                  </w:rPr>
                  <w:t>[</w:t>
                </w:r>
                <w:r w:rsidR="007F7520">
                  <w:rPr>
                    <w:b/>
                    <w:bCs/>
                  </w:rPr>
                  <w:t>Номер</w:t>
                </w:r>
                <w:r w:rsidR="007F7520" w:rsidRPr="007F7520">
                  <w:rPr>
                    <w:b/>
                    <w:bCs/>
                  </w:rPr>
                  <w:t xml:space="preserve"> </w:t>
                </w:r>
                <w:r w:rsidR="007F7520">
                  <w:rPr>
                    <w:b/>
                    <w:bCs/>
                  </w:rPr>
                  <w:t>заявки</w:t>
                </w:r>
                <w:r w:rsidR="007F7520" w:rsidRPr="007F7520">
                  <w:rPr>
                    <w:b/>
                    <w:bCs/>
                  </w:rPr>
                  <w:t>]</w:t>
                </w:r>
              </w:sdtContent>
            </w:sdt>
          </w:p>
        </w:tc>
        <w:tc>
          <w:tcPr>
            <w:tcW w:w="1173"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B5170" w:rsidRDefault="001F1778">
            <w:pPr>
              <w:pStyle w:val="Standard"/>
              <w:autoSpaceDE w:val="0"/>
              <w:jc w:val="right"/>
              <w:rPr>
                <w:rFonts w:eastAsia="Courier New CYR" w:cs="Courier New CYR"/>
                <w:lang w:val="en-US"/>
              </w:rPr>
            </w:pPr>
            <w:r>
              <w:rPr>
                <w:rFonts w:eastAsia="Courier New CYR" w:cs="Courier New CYR"/>
                <w:lang w:val="en-US"/>
              </w:rPr>
              <w:t>1</w:t>
            </w:r>
          </w:p>
        </w:tc>
        <w:tc>
          <w:tcPr>
            <w:tcW w:w="80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B5170" w:rsidRDefault="001F1778">
            <w:pPr>
              <w:pStyle w:val="Standard"/>
              <w:autoSpaceDE w:val="0"/>
              <w:jc w:val="right"/>
              <w:rPr>
                <w:rFonts w:eastAsia="Courier New CYR" w:cs="Courier New CYR"/>
                <w:lang w:val="en-US"/>
              </w:rPr>
            </w:pPr>
            <w:r>
              <w:rPr>
                <w:rFonts w:eastAsia="Courier New CYR" w:cs="Courier New CYR"/>
                <w:lang w:val="en-US"/>
              </w:rPr>
              <w:t>1</w:t>
            </w:r>
          </w:p>
        </w:tc>
        <w:tc>
          <w:tcPr>
            <w:tcW w:w="2238"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B5170" w:rsidRDefault="001F1778">
            <w:pPr>
              <w:pStyle w:val="Standard"/>
              <w:autoSpaceDE w:val="0"/>
              <w:jc w:val="right"/>
              <w:rPr>
                <w:rFonts w:eastAsia="Courier New CYR" w:cs="Courier New CYR"/>
                <w:lang w:val="en-US"/>
              </w:rPr>
            </w:pPr>
            <w:r>
              <w:rPr>
                <w:rFonts w:eastAsia="Courier New CYR" w:cs="Courier New CYR"/>
                <w:lang w:val="en-US"/>
              </w:rPr>
              <w:t>15713,60</w:t>
            </w:r>
          </w:p>
        </w:tc>
        <w:tc>
          <w:tcPr>
            <w:tcW w:w="1189" w:type="dxa"/>
            <w:tcBorders>
              <w:top w:val="single" w:sz="4" w:space="0" w:color="000000"/>
              <w:left w:val="single" w:sz="4" w:space="0" w:color="000000"/>
              <w:bottom w:val="single" w:sz="4" w:space="0" w:color="000000"/>
              <w:right w:val="single" w:sz="4" w:space="0" w:color="000000"/>
            </w:tcBorders>
            <w:shd w:val="clear" w:color="auto" w:fill="auto"/>
            <w:tcMar>
              <w:top w:w="55" w:type="dxa"/>
              <w:left w:w="55" w:type="dxa"/>
              <w:bottom w:w="55" w:type="dxa"/>
              <w:right w:w="55" w:type="dxa"/>
            </w:tcMar>
          </w:tcPr>
          <w:p w:rsidR="00AB5170" w:rsidRDefault="001F1778">
            <w:pPr>
              <w:pStyle w:val="Standard"/>
              <w:autoSpaceDE w:val="0"/>
              <w:jc w:val="right"/>
              <w:rPr>
                <w:rFonts w:eastAsia="Courier New CYR" w:cs="Courier New CYR"/>
                <w:lang w:val="en-US"/>
              </w:rPr>
            </w:pPr>
            <w:r>
              <w:rPr>
                <w:rFonts w:eastAsia="Courier New CYR" w:cs="Courier New CYR"/>
                <w:lang w:val="en-US"/>
              </w:rPr>
              <w:t>15713,60</w:t>
            </w: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rPr>
            </w:pPr>
            <w:r>
              <w:rPr>
                <w:rFonts w:eastAsia="Courier New CYR" w:cs="Courier New CYR"/>
              </w:rPr>
              <w:t>Итого:</w:t>
            </w:r>
          </w:p>
        </w:tc>
        <w:tc>
          <w:tcPr>
            <w:tcW w:w="1189" w:type="dxa"/>
            <w:shd w:val="clear" w:color="auto" w:fill="auto"/>
            <w:tcMar>
              <w:top w:w="0" w:type="dxa"/>
              <w:left w:w="30" w:type="dxa"/>
              <w:bottom w:w="0" w:type="dxa"/>
              <w:right w:w="30" w:type="dxa"/>
            </w:tcMar>
          </w:tcPr>
          <w:p w:rsidR="00AB5170" w:rsidRDefault="001F1778">
            <w:pPr>
              <w:pStyle w:val="Standard"/>
              <w:autoSpaceDE w:val="0"/>
              <w:jc w:val="right"/>
              <w:rPr>
                <w:rFonts w:eastAsia="Courier New CYR" w:cs="Courier New CYR"/>
                <w:lang w:val="en-US"/>
              </w:rPr>
            </w:pPr>
            <w:r>
              <w:rPr>
                <w:rFonts w:eastAsia="Courier New CYR" w:cs="Courier New CYR"/>
                <w:lang w:val="en-US"/>
              </w:rPr>
              <w:t>15713,60</w:t>
            </w: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rPr>
            </w:pPr>
            <w:r>
              <w:rPr>
                <w:rFonts w:eastAsia="Courier New CYR" w:cs="Courier New CYR"/>
              </w:rPr>
              <w:t>В том числе НДС:</w:t>
            </w:r>
          </w:p>
        </w:tc>
        <w:tc>
          <w:tcPr>
            <w:tcW w:w="1189" w:type="dxa"/>
            <w:shd w:val="clear" w:color="auto" w:fill="auto"/>
            <w:tcMar>
              <w:top w:w="0" w:type="dxa"/>
              <w:left w:w="30" w:type="dxa"/>
              <w:bottom w:w="0" w:type="dxa"/>
              <w:right w:w="30" w:type="dxa"/>
            </w:tcMar>
          </w:tcPr>
          <w:p w:rsidR="00AB5170" w:rsidRDefault="001F1778">
            <w:pPr>
              <w:pStyle w:val="Standard"/>
              <w:autoSpaceDE w:val="0"/>
              <w:rPr>
                <w:rFonts w:eastAsia="Courier New CYR" w:cs="Courier New CYR"/>
              </w:rPr>
            </w:pPr>
            <w:r>
              <w:rPr>
                <w:rFonts w:eastAsia="Courier New CYR" w:cs="Courier New CYR"/>
              </w:rPr>
              <w:t>1683,60</w:t>
            </w:r>
          </w:p>
        </w:tc>
      </w:tr>
      <w:tr w:rsidR="00AB5170">
        <w:trPr>
          <w:trHeight w:val="271"/>
        </w:trPr>
        <w:tc>
          <w:tcPr>
            <w:tcW w:w="9323" w:type="dxa"/>
            <w:gridSpan w:val="6"/>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rPr>
            </w:pPr>
            <w:r>
              <w:rPr>
                <w:rFonts w:eastAsia="Courier New CYR" w:cs="Courier New CYR"/>
              </w:rPr>
              <w:t>___________________________________________________________________________________________</w:t>
            </w:r>
          </w:p>
        </w:tc>
      </w:tr>
      <w:tr w:rsidR="00AB5170">
        <w:trPr>
          <w:trHeight w:val="271"/>
        </w:trPr>
        <w:tc>
          <w:tcPr>
            <w:tcW w:w="9323" w:type="dxa"/>
            <w:gridSpan w:val="6"/>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c>
          <w:tcPr>
            <w:tcW w:w="9323" w:type="dxa"/>
            <w:gridSpan w:val="6"/>
            <w:shd w:val="clear" w:color="auto" w:fill="auto"/>
            <w:tcMar>
              <w:top w:w="0" w:type="dxa"/>
              <w:left w:w="30" w:type="dxa"/>
              <w:bottom w:w="0" w:type="dxa"/>
              <w:right w:w="30" w:type="dxa"/>
            </w:tcMar>
            <w:vAlign w:val="bottom"/>
          </w:tcPr>
          <w:p w:rsidR="00AB5170" w:rsidRDefault="001F1778">
            <w:pPr>
              <w:pStyle w:val="Standard"/>
              <w:autoSpaceDE w:val="0"/>
            </w:pPr>
            <w:r>
              <w:rPr>
                <w:rFonts w:eastAsia="Courier New CYR" w:cs="Courier New CYR"/>
                <w:noProof/>
                <w:u w:val="single"/>
              </w:rPr>
              <w:drawing>
                <wp:anchor distT="0" distB="0" distL="114300" distR="114300" simplePos="0" relativeHeight="251658240" behindDoc="1" locked="0" layoutInCell="1" allowOverlap="1">
                  <wp:simplePos x="0" y="0"/>
                  <wp:positionH relativeFrom="column">
                    <wp:posOffset>1927829</wp:posOffset>
                  </wp:positionH>
                  <wp:positionV relativeFrom="paragraph">
                    <wp:posOffset>15819</wp:posOffset>
                  </wp:positionV>
                  <wp:extent cx="1536100" cy="1590873"/>
                  <wp:effectExtent l="0" t="0" r="6950" b="0"/>
                  <wp:wrapNone/>
                  <wp:docPr id="2" name="Графический объект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1536100" cy="1590873"/>
                          </a:xfrm>
                          <a:prstGeom prst="rect">
                            <a:avLst/>
                          </a:prstGeom>
                          <a:noFill/>
                          <a:ln>
                            <a:noFill/>
                            <a:prstDash/>
                          </a:ln>
                        </pic:spPr>
                      </pic:pic>
                    </a:graphicData>
                  </a:graphic>
                </wp:anchor>
              </w:drawing>
            </w:r>
            <w:r>
              <w:rPr>
                <w:rFonts w:eastAsia="Courier New CYR" w:cs="Courier New CYR"/>
                <w:u w:val="single"/>
              </w:rPr>
              <w:t xml:space="preserve">Всего наименований 1, на сумму </w:t>
            </w:r>
            <w:r>
              <w:rPr>
                <w:rFonts w:eastAsia="Courier New CYR" w:cs="Courier New CYR"/>
              </w:rPr>
              <w:t>15713,60 тенге</w:t>
            </w:r>
          </w:p>
        </w:tc>
      </w:tr>
      <w:tr w:rsidR="00AB5170">
        <w:tc>
          <w:tcPr>
            <w:tcW w:w="9323" w:type="dxa"/>
            <w:gridSpan w:val="6"/>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b/>
                <w:bCs/>
                <w:i/>
                <w:iCs/>
              </w:rPr>
            </w:pPr>
            <w:r>
              <w:rPr>
                <w:rFonts w:eastAsia="Courier New CYR" w:cs="Courier New CYR"/>
                <w:b/>
                <w:bCs/>
                <w:i/>
                <w:iCs/>
              </w:rPr>
              <w:t>Сумма прописью: пятнадцать тысяч семьсот тринадцать тенге шестьдесят тиын</w:t>
            </w: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rPr>
            </w:pPr>
            <w:r>
              <w:rPr>
                <w:rFonts w:eastAsia="Courier New CYR" w:cs="Courier New CYR"/>
              </w:rPr>
              <w:t xml:space="preserve">                  Начальник управления</w:t>
            </w:r>
          </w:p>
        </w:tc>
        <w:tc>
          <w:tcPr>
            <w:tcW w:w="1982" w:type="dxa"/>
            <w:gridSpan w:val="2"/>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u w:val="single"/>
              </w:rPr>
            </w:pPr>
            <w:r>
              <w:rPr>
                <w:rFonts w:eastAsia="Courier New CYR" w:cs="Courier New CYR"/>
                <w:u w:val="single"/>
              </w:rPr>
              <w:t xml:space="preserve">                                </w:t>
            </w:r>
          </w:p>
        </w:tc>
        <w:tc>
          <w:tcPr>
            <w:tcW w:w="3427" w:type="dxa"/>
            <w:gridSpan w:val="2"/>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rPr>
            </w:pPr>
            <w:r>
              <w:rPr>
                <w:rFonts w:eastAsia="Courier New CYR" w:cs="Courier New CYR"/>
              </w:rPr>
              <w:t>Искакова К.С..</w:t>
            </w: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rPr>
          <w:trHeight w:val="271"/>
        </w:trPr>
        <w:tc>
          <w:tcPr>
            <w:tcW w:w="824"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3090"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73"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80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2238"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c>
          <w:tcPr>
            <w:tcW w:w="1189" w:type="dxa"/>
            <w:shd w:val="clear" w:color="auto" w:fill="auto"/>
            <w:tcMar>
              <w:top w:w="0" w:type="dxa"/>
              <w:left w:w="30" w:type="dxa"/>
              <w:bottom w:w="0" w:type="dxa"/>
              <w:right w:w="30" w:type="dxa"/>
            </w:tcMar>
            <w:vAlign w:val="bottom"/>
          </w:tcPr>
          <w:p w:rsidR="00AB5170" w:rsidRDefault="00AB5170">
            <w:pPr>
              <w:pStyle w:val="Standard"/>
              <w:autoSpaceDE w:val="0"/>
              <w:rPr>
                <w:rFonts w:eastAsia="Courier New CYR" w:cs="Courier New CYR"/>
              </w:rPr>
            </w:pPr>
          </w:p>
        </w:tc>
      </w:tr>
      <w:tr w:rsidR="00AB5170">
        <w:tc>
          <w:tcPr>
            <w:tcW w:w="9323" w:type="dxa"/>
            <w:gridSpan w:val="6"/>
            <w:shd w:val="clear" w:color="auto" w:fill="auto"/>
            <w:tcMar>
              <w:top w:w="0" w:type="dxa"/>
              <w:left w:w="30" w:type="dxa"/>
              <w:bottom w:w="0" w:type="dxa"/>
              <w:right w:w="30" w:type="dxa"/>
            </w:tcMar>
            <w:vAlign w:val="bottom"/>
          </w:tcPr>
          <w:p w:rsidR="00AB5170" w:rsidRDefault="001F1778">
            <w:pPr>
              <w:pStyle w:val="Standard"/>
              <w:autoSpaceDE w:val="0"/>
              <w:rPr>
                <w:rFonts w:eastAsia="Courier New CYR" w:cs="Courier New CYR"/>
              </w:rPr>
            </w:pPr>
            <w:r>
              <w:rPr>
                <w:rFonts w:eastAsia="Courier New CYR" w:cs="Courier New CYR"/>
              </w:rPr>
              <w:t>После произведенной оплаты просим копии платежных документов предоставлять в РГП НИИС</w:t>
            </w:r>
          </w:p>
        </w:tc>
      </w:tr>
    </w:tbl>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AB5170">
      <w:pPr>
        <w:pStyle w:val="Standard"/>
      </w:pPr>
    </w:p>
    <w:p w:rsidR="00AB5170" w:rsidRDefault="001F1778">
      <w:pPr>
        <w:pStyle w:val="Standard"/>
        <w:ind w:right="3"/>
      </w:pPr>
      <w:r>
        <w:t xml:space="preserve">Исп. </w:t>
      </w:r>
      <w:sdt>
        <w:sdtPr>
          <w:alias w:val="CurrentUser"/>
          <w:tag w:val="CurrentUser"/>
          <w:id w:val="1158726218"/>
          <w:placeholder>
            <w:docPart w:val="DefaultPlaceholder_-1854013440"/>
          </w:placeholder>
        </w:sdtPr>
        <w:sdtEndPr>
          <w:rPr>
            <w:rFonts w:eastAsia="Courier New CYR" w:cs="Courier New CYR"/>
          </w:rPr>
        </w:sdtEndPr>
        <w:sdtContent>
          <w:r w:rsidR="007F7520">
            <w:rPr>
              <w:rFonts w:eastAsia="Courier New CYR" w:cs="Courier New CYR"/>
              <w:lang w:val="en-US"/>
            </w:rPr>
            <w:t>[</w:t>
          </w:r>
          <w:r>
            <w:rPr>
              <w:rFonts w:eastAsia="Courier New CYR" w:cs="Courier New CYR"/>
            </w:rPr>
            <w:t>Пользователь</w:t>
          </w:r>
          <w:r w:rsidR="007F7520">
            <w:rPr>
              <w:rFonts w:eastAsia="Courier New CYR" w:cs="Courier New CYR"/>
              <w:lang w:val="en-US"/>
            </w:rPr>
            <w:t>]</w:t>
          </w:r>
        </w:sdtContent>
      </w:sdt>
      <w:bookmarkStart w:id="2" w:name="_GoBack"/>
      <w:bookmarkEnd w:id="2"/>
    </w:p>
    <w:sectPr w:rsidR="00AB5170">
      <w:pgSz w:w="11905" w:h="16837"/>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5938" w:rsidRDefault="001D5938">
      <w:r>
        <w:separator/>
      </w:r>
    </w:p>
  </w:endnote>
  <w:endnote w:type="continuationSeparator" w:id="0">
    <w:p w:rsidR="001D5938" w:rsidRDefault="001D5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swiss"/>
    <w:pitch w:val="variable"/>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43" w:usb2="00000009" w:usb3="00000000" w:csb0="000001FF" w:csb1="00000000"/>
  </w:font>
  <w:font w:name="Courier New CYR">
    <w:panose1 w:val="020703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5938" w:rsidRDefault="001D5938">
      <w:r>
        <w:rPr>
          <w:color w:val="000000"/>
        </w:rPr>
        <w:separator/>
      </w:r>
    </w:p>
  </w:footnote>
  <w:footnote w:type="continuationSeparator" w:id="0">
    <w:p w:rsidR="001D5938" w:rsidRDefault="001D59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9F7383"/>
    <w:multiLevelType w:val="multilevel"/>
    <w:tmpl w:val="81A86926"/>
    <w:styleLink w:val="WW8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formsDesig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170"/>
    <w:rsid w:val="00110F7B"/>
    <w:rsid w:val="00195FEF"/>
    <w:rsid w:val="001D5938"/>
    <w:rsid w:val="001F1778"/>
    <w:rsid w:val="00243113"/>
    <w:rsid w:val="00476BAF"/>
    <w:rsid w:val="007F7520"/>
    <w:rsid w:val="00AB517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4FF75"/>
  <w15:docId w15:val="{C078EB20-2AB7-47BA-80D1-089F2398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ahoma"/>
        <w:kern w:val="3"/>
        <w:sz w:val="24"/>
        <w:szCs w:val="24"/>
        <w:lang w:val="ru-RU" w:eastAsia="ru-RU" w:bidi="ar-SA"/>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pPr>
  </w:style>
  <w:style w:type="paragraph" w:styleId="1">
    <w:name w:val="heading 1"/>
    <w:basedOn w:val="a0"/>
    <w:next w:val="Textbody"/>
    <w:pPr>
      <w:outlineLvl w:val="0"/>
    </w:pPr>
    <w:rPr>
      <w:rFonts w:ascii="Times New Roman" w:hAnsi="Times New Roman"/>
      <w:b/>
      <w:bCs/>
      <w:sz w:val="48"/>
      <w:szCs w:val="48"/>
    </w:rPr>
  </w:style>
  <w:style w:type="paragraph" w:styleId="4">
    <w:name w:val="heading 4"/>
    <w:basedOn w:val="a0"/>
    <w:next w:val="Textbody"/>
    <w:pPr>
      <w:outlineLvl w:val="3"/>
    </w:pPr>
    <w:rPr>
      <w:rFonts w:ascii="Times New Roman" w:hAnsi="Times New Roman"/>
      <w:b/>
      <w:bCs/>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Standard">
    <w:name w:val="Standard"/>
    <w:pPr>
      <w:widowControl/>
      <w:suppressAutoHyphens/>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customStyle="1" w:styleId="a0">
    <w:name w:val="Название"/>
    <w:basedOn w:val="Standard"/>
    <w:next w:val="Textbody"/>
    <w:pPr>
      <w:keepNext/>
      <w:spacing w:before="240" w:after="120"/>
    </w:pPr>
    <w:rPr>
      <w:rFonts w:ascii="Arial" w:eastAsia="Lucida Sans Unicode" w:hAnsi="Arial" w:cs="Tahoma"/>
      <w:sz w:val="28"/>
      <w:szCs w:val="28"/>
    </w:rPr>
  </w:style>
  <w:style w:type="paragraph" w:styleId="a4">
    <w:name w:val="Subtitle"/>
    <w:basedOn w:val="a0"/>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customStyle="1" w:styleId="10">
    <w:name w:val="Название1"/>
    <w:basedOn w:val="Standard"/>
    <w:pPr>
      <w:suppressLineNumbers/>
      <w:spacing w:before="120" w:after="120"/>
    </w:pPr>
    <w:rPr>
      <w:rFonts w:cs="Tahoma"/>
      <w:i/>
      <w:iCs/>
      <w:sz w:val="24"/>
      <w:szCs w:val="24"/>
    </w:rPr>
  </w:style>
  <w:style w:type="paragraph" w:customStyle="1" w:styleId="11">
    <w:name w:val="Указатель1"/>
    <w:basedOn w:val="Standard"/>
    <w:pPr>
      <w:suppressLineNumbers/>
    </w:pPr>
    <w:rPr>
      <w:rFonts w:cs="Tahoma"/>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a7">
    <w:name w:val="footer"/>
    <w:basedOn w:val="Standard"/>
    <w:pPr>
      <w:tabs>
        <w:tab w:val="center" w:pos="4677"/>
        <w:tab w:val="right" w:pos="9355"/>
      </w:tabs>
    </w:pPr>
    <w:rPr>
      <w:sz w:val="24"/>
      <w:szCs w:val="24"/>
    </w:rPr>
  </w:style>
  <w:style w:type="character" w:customStyle="1" w:styleId="12">
    <w:name w:val="Основной шрифт абзаца1"/>
  </w:style>
  <w:style w:type="character" w:customStyle="1" w:styleId="Internetlink">
    <w:name w:val="Internet link"/>
    <w:basedOn w:val="12"/>
    <w:rPr>
      <w:color w:val="0000FF"/>
      <w:u w:val="single"/>
    </w:rPr>
  </w:style>
  <w:style w:type="character" w:customStyle="1" w:styleId="NumberingSymbols">
    <w:name w:val="Numbering Symbols"/>
  </w:style>
  <w:style w:type="character" w:customStyle="1" w:styleId="Placeholder">
    <w:name w:val="Placeholder"/>
    <w:rPr>
      <w:smallCaps/>
      <w:color w:val="008080"/>
      <w:u w:val="dotted"/>
    </w:rPr>
  </w:style>
  <w:style w:type="character" w:customStyle="1" w:styleId="StrongEmphasis">
    <w:name w:val="Strong Emphasis"/>
    <w:rPr>
      <w:b/>
      <w:bCs/>
    </w:rPr>
  </w:style>
  <w:style w:type="numbering" w:customStyle="1" w:styleId="WW8Num1">
    <w:name w:val="WW8Num1"/>
    <w:basedOn w:val="a3"/>
    <w:pPr>
      <w:numPr>
        <w:numId w:val="1"/>
      </w:numPr>
    </w:pPr>
  </w:style>
  <w:style w:type="character" w:styleId="a8">
    <w:name w:val="Placeholder Text"/>
    <w:basedOn w:val="a1"/>
    <w:uiPriority w:val="99"/>
    <w:semiHidden/>
    <w:rsid w:val="007F75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Общие"/>
          <w:gallery w:val="placeholder"/>
        </w:category>
        <w:types>
          <w:type w:val="bbPlcHdr"/>
        </w:types>
        <w:behaviors>
          <w:behavior w:val="content"/>
        </w:behaviors>
        <w:guid w:val="{94C78DAB-6315-497A-B2EF-B21A000E30AC}"/>
      </w:docPartPr>
      <w:docPartBody>
        <w:p w:rsidR="00602A53" w:rsidRDefault="006F34DC">
          <w:r w:rsidRPr="006F254C">
            <w:rPr>
              <w:rStyle w:val="a3"/>
            </w:rPr>
            <w:t>Место для ввода текста.</w:t>
          </w:r>
        </w:p>
      </w:docPartBody>
    </w:docPart>
    <w:docPart>
      <w:docPartPr>
        <w:name w:val="4BC29A7D12A54A4393147BCC5AEEFDFD"/>
        <w:category>
          <w:name w:val="Общие"/>
          <w:gallery w:val="placeholder"/>
        </w:category>
        <w:types>
          <w:type w:val="bbPlcHdr"/>
        </w:types>
        <w:behaviors>
          <w:behavior w:val="content"/>
        </w:behaviors>
        <w:guid w:val="{ABA362B0-4387-44E0-BA11-303B724CAA5F}"/>
      </w:docPartPr>
      <w:docPartBody>
        <w:p w:rsidR="00602A53" w:rsidRDefault="006F34DC" w:rsidP="006F34DC">
          <w:pPr>
            <w:pStyle w:val="4BC29A7D12A54A4393147BCC5AEEFDFD"/>
          </w:pPr>
          <w:r w:rsidRPr="006F254C">
            <w:rPr>
              <w:rStyle w:val="a3"/>
            </w:rPr>
            <w:t>Место для ввода текста.</w:t>
          </w:r>
        </w:p>
      </w:docPartBody>
    </w:docPart>
    <w:docPart>
      <w:docPartPr>
        <w:name w:val="ABB3E233F3394950AF300D3B501067C9"/>
        <w:category>
          <w:name w:val="Общие"/>
          <w:gallery w:val="placeholder"/>
        </w:category>
        <w:types>
          <w:type w:val="bbPlcHdr"/>
        </w:types>
        <w:behaviors>
          <w:behavior w:val="content"/>
        </w:behaviors>
        <w:guid w:val="{F3472177-BB64-44EE-A20E-67A15F16C804}"/>
      </w:docPartPr>
      <w:docPartBody>
        <w:p w:rsidR="00602A53" w:rsidRDefault="006F34DC" w:rsidP="006F34DC">
          <w:pPr>
            <w:pStyle w:val="ABB3E233F3394950AF300D3B501067C9"/>
          </w:pPr>
          <w:r w:rsidRPr="006F254C">
            <w:rPr>
              <w:rStyle w:val="a3"/>
            </w:rPr>
            <w:t>Место для ввода текста.</w:t>
          </w:r>
        </w:p>
      </w:docPartBody>
    </w:docPart>
    <w:docPart>
      <w:docPartPr>
        <w:name w:val="673882FC02A14243BD147FAA4D6BA3FA"/>
        <w:category>
          <w:name w:val="Общие"/>
          <w:gallery w:val="placeholder"/>
        </w:category>
        <w:types>
          <w:type w:val="bbPlcHdr"/>
        </w:types>
        <w:behaviors>
          <w:behavior w:val="content"/>
        </w:behaviors>
        <w:guid w:val="{EEA7405E-D2B3-4678-8513-23068A8A9922}"/>
      </w:docPartPr>
      <w:docPartBody>
        <w:p w:rsidR="00602A53" w:rsidRDefault="006F34DC" w:rsidP="006F34DC">
          <w:pPr>
            <w:pStyle w:val="673882FC02A14243BD147FAA4D6BA3FA"/>
          </w:pPr>
          <w:r w:rsidRPr="006F254C">
            <w:rPr>
              <w:rStyle w:val="a3"/>
            </w:rPr>
            <w:t>Место для ввода текста.</w:t>
          </w:r>
        </w:p>
      </w:docPartBody>
    </w:docPart>
    <w:docPart>
      <w:docPartPr>
        <w:name w:val="F4794CE11AC945568AB1182312CC2820"/>
        <w:category>
          <w:name w:val="Общие"/>
          <w:gallery w:val="placeholder"/>
        </w:category>
        <w:types>
          <w:type w:val="bbPlcHdr"/>
        </w:types>
        <w:behaviors>
          <w:behavior w:val="content"/>
        </w:behaviors>
        <w:guid w:val="{FD4562B7-2505-4621-A17E-1430FF7E5E58}"/>
      </w:docPartPr>
      <w:docPartBody>
        <w:p w:rsidR="00602A53" w:rsidRDefault="006F34DC" w:rsidP="006F34DC">
          <w:pPr>
            <w:pStyle w:val="F4794CE11AC945568AB1182312CC2820"/>
          </w:pPr>
          <w:r w:rsidRPr="006F254C">
            <w:rPr>
              <w:rStyle w:val="a3"/>
            </w:rPr>
            <w:t>Место для ввода текста.</w:t>
          </w:r>
        </w:p>
      </w:docPartBody>
    </w:docPart>
    <w:docPart>
      <w:docPartPr>
        <w:name w:val="A7956C901324456A9CF6C5D64349E235"/>
        <w:category>
          <w:name w:val="Общие"/>
          <w:gallery w:val="placeholder"/>
        </w:category>
        <w:types>
          <w:type w:val="bbPlcHdr"/>
        </w:types>
        <w:behaviors>
          <w:behavior w:val="content"/>
        </w:behaviors>
        <w:guid w:val="{91D83709-F850-4696-97DE-685B3A7AC5F4}"/>
      </w:docPartPr>
      <w:docPartBody>
        <w:p w:rsidR="00602A53" w:rsidRDefault="006F34DC" w:rsidP="006F34DC">
          <w:pPr>
            <w:pStyle w:val="A7956C901324456A9CF6C5D64349E235"/>
          </w:pPr>
          <w:r w:rsidRPr="006F254C">
            <w:rPr>
              <w:rStyle w:val="a3"/>
            </w:rPr>
            <w:t>Место для ввода текста.</w:t>
          </w:r>
        </w:p>
      </w:docPartBody>
    </w:docPart>
    <w:docPart>
      <w:docPartPr>
        <w:name w:val="05F1E75585D0476F98538020C5283DA6"/>
        <w:category>
          <w:name w:val="Общие"/>
          <w:gallery w:val="placeholder"/>
        </w:category>
        <w:types>
          <w:type w:val="bbPlcHdr"/>
        </w:types>
        <w:behaviors>
          <w:behavior w:val="content"/>
        </w:behaviors>
        <w:guid w:val="{010A4DD1-91B9-4F47-AD59-5F66D165F7A4}"/>
      </w:docPartPr>
      <w:docPartBody>
        <w:p w:rsidR="00602A53" w:rsidRDefault="006F34DC" w:rsidP="006F34DC">
          <w:pPr>
            <w:pStyle w:val="05F1E75585D0476F98538020C5283DA6"/>
          </w:pPr>
          <w:r w:rsidRPr="006F254C">
            <w:rPr>
              <w:rStyle w:val="a3"/>
            </w:rPr>
            <w:t>Место для ввода текста.</w:t>
          </w:r>
        </w:p>
      </w:docPartBody>
    </w:docPart>
    <w:docPart>
      <w:docPartPr>
        <w:name w:val="5BAFD940F79341C5AB7C267B83B2BBFD"/>
        <w:category>
          <w:name w:val="Общие"/>
          <w:gallery w:val="placeholder"/>
        </w:category>
        <w:types>
          <w:type w:val="bbPlcHdr"/>
        </w:types>
        <w:behaviors>
          <w:behavior w:val="content"/>
        </w:behaviors>
        <w:guid w:val="{A22611F5-DBCE-4AFE-B321-2E9D0A11A209}"/>
      </w:docPartPr>
      <w:docPartBody>
        <w:p w:rsidR="00602A53" w:rsidRDefault="006F34DC" w:rsidP="006F34DC">
          <w:pPr>
            <w:pStyle w:val="5BAFD940F79341C5AB7C267B83B2BBFD"/>
          </w:pPr>
          <w:r w:rsidRPr="006F254C">
            <w:rPr>
              <w:rStyle w:val="a3"/>
            </w:rPr>
            <w:t>Место для ввода текста.</w:t>
          </w:r>
        </w:p>
      </w:docPartBody>
    </w:docPart>
    <w:docPart>
      <w:docPartPr>
        <w:name w:val="53D8A0D812184F79BC3599F33FEB3AFD"/>
        <w:category>
          <w:name w:val="Общие"/>
          <w:gallery w:val="placeholder"/>
        </w:category>
        <w:types>
          <w:type w:val="bbPlcHdr"/>
        </w:types>
        <w:behaviors>
          <w:behavior w:val="content"/>
        </w:behaviors>
        <w:guid w:val="{3C6B6B19-E3EC-4AF6-8635-2677A1023E54}"/>
      </w:docPartPr>
      <w:docPartBody>
        <w:p w:rsidR="00602A53" w:rsidRDefault="006F34DC" w:rsidP="006F34DC">
          <w:pPr>
            <w:pStyle w:val="53D8A0D812184F79BC3599F33FEB3AFD"/>
          </w:pPr>
          <w:r w:rsidRPr="006F254C">
            <w:rPr>
              <w:rStyle w:val="a3"/>
            </w:rPr>
            <w:t>Место для ввода текста.</w:t>
          </w:r>
        </w:p>
      </w:docPartBody>
    </w:docPart>
    <w:docPart>
      <w:docPartPr>
        <w:name w:val="DCB1EB3DBF2543F3A566F6445EE8FB57"/>
        <w:category>
          <w:name w:val="Общие"/>
          <w:gallery w:val="placeholder"/>
        </w:category>
        <w:types>
          <w:type w:val="bbPlcHdr"/>
        </w:types>
        <w:behaviors>
          <w:behavior w:val="content"/>
        </w:behaviors>
        <w:guid w:val="{725228CD-C623-48DA-BFE2-39AFD8978919}"/>
      </w:docPartPr>
      <w:docPartBody>
        <w:p w:rsidR="00602A53" w:rsidRDefault="006F34DC" w:rsidP="006F34DC">
          <w:pPr>
            <w:pStyle w:val="DCB1EB3DBF2543F3A566F6445EE8FB57"/>
          </w:pPr>
          <w:r w:rsidRPr="006F254C">
            <w:rPr>
              <w:rStyle w:val="a3"/>
            </w:rPr>
            <w:t>Место для ввода текста.</w:t>
          </w:r>
        </w:p>
      </w:docPartBody>
    </w:docPart>
    <w:docPart>
      <w:docPartPr>
        <w:name w:val="B7A9B33B665048798D9A3973729216CB"/>
        <w:category>
          <w:name w:val="Общие"/>
          <w:gallery w:val="placeholder"/>
        </w:category>
        <w:types>
          <w:type w:val="bbPlcHdr"/>
        </w:types>
        <w:behaviors>
          <w:behavior w:val="content"/>
        </w:behaviors>
        <w:guid w:val="{41972BA6-4FB5-428F-9125-26575572E89F}"/>
      </w:docPartPr>
      <w:docPartBody>
        <w:p w:rsidR="00602A53" w:rsidRDefault="006F34DC" w:rsidP="006F34DC">
          <w:pPr>
            <w:pStyle w:val="B7A9B33B665048798D9A3973729216CB"/>
          </w:pPr>
          <w:r w:rsidRPr="006F254C">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swiss"/>
    <w:pitch w:val="variable"/>
  </w:font>
  <w:font w:name="Tahoma">
    <w:panose1 w:val="020B0604030504040204"/>
    <w:charset w:val="CC"/>
    <w:family w:val="swiss"/>
    <w:pitch w:val="variable"/>
    <w:sig w:usb0="E1002EFF" w:usb1="C000605B" w:usb2="00000029" w:usb3="00000000" w:csb0="000101FF" w:csb1="00000000"/>
  </w:font>
  <w:font w:name="Lucida Sans Unicode">
    <w:panose1 w:val="020B0602030504020204"/>
    <w:charset w:val="CC"/>
    <w:family w:val="swiss"/>
    <w:pitch w:val="variable"/>
    <w:sig w:usb0="80000AFF" w:usb1="0000396B" w:usb2="00000000" w:usb3="00000000" w:csb0="000000B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CYR">
    <w:panose1 w:val="020B0604020202020204"/>
    <w:charset w:val="00"/>
    <w:family w:val="swiss"/>
    <w:pitch w:val="variable"/>
    <w:sig w:usb0="E0002EFF" w:usb1="C0007843" w:usb2="00000009" w:usb3="00000000" w:csb0="000001FF" w:csb1="00000000"/>
  </w:font>
  <w:font w:name="Courier New CYR">
    <w:panose1 w:val="02070309020205020404"/>
    <w:charset w:val="00"/>
    <w:family w:val="modern"/>
    <w:pitch w:val="fixed"/>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4DC"/>
    <w:rsid w:val="00602A53"/>
    <w:rsid w:val="006A0D9F"/>
    <w:rsid w:val="006F34DC"/>
    <w:rsid w:val="00C634B5"/>
    <w:rsid w:val="00E677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F34DC"/>
    <w:rPr>
      <w:color w:val="808080"/>
    </w:rPr>
  </w:style>
  <w:style w:type="paragraph" w:customStyle="1" w:styleId="4BC29A7D12A54A4393147BCC5AEEFDFD">
    <w:name w:val="4BC29A7D12A54A4393147BCC5AEEFDFD"/>
    <w:rsid w:val="006F34DC"/>
  </w:style>
  <w:style w:type="paragraph" w:customStyle="1" w:styleId="ABB3E233F3394950AF300D3B501067C9">
    <w:name w:val="ABB3E233F3394950AF300D3B501067C9"/>
    <w:rsid w:val="006F34DC"/>
  </w:style>
  <w:style w:type="paragraph" w:customStyle="1" w:styleId="673882FC02A14243BD147FAA4D6BA3FA">
    <w:name w:val="673882FC02A14243BD147FAA4D6BA3FA"/>
    <w:rsid w:val="006F34DC"/>
  </w:style>
  <w:style w:type="paragraph" w:customStyle="1" w:styleId="F4794CE11AC945568AB1182312CC2820">
    <w:name w:val="F4794CE11AC945568AB1182312CC2820"/>
    <w:rsid w:val="006F34DC"/>
  </w:style>
  <w:style w:type="paragraph" w:customStyle="1" w:styleId="A7956C901324456A9CF6C5D64349E235">
    <w:name w:val="A7956C901324456A9CF6C5D64349E235"/>
    <w:rsid w:val="006F34DC"/>
  </w:style>
  <w:style w:type="paragraph" w:customStyle="1" w:styleId="05F1E75585D0476F98538020C5283DA6">
    <w:name w:val="05F1E75585D0476F98538020C5283DA6"/>
    <w:rsid w:val="006F34DC"/>
  </w:style>
  <w:style w:type="paragraph" w:customStyle="1" w:styleId="5BAFD940F79341C5AB7C267B83B2BBFD">
    <w:name w:val="5BAFD940F79341C5AB7C267B83B2BBFD"/>
    <w:rsid w:val="006F34DC"/>
  </w:style>
  <w:style w:type="paragraph" w:customStyle="1" w:styleId="53D8A0D812184F79BC3599F33FEB3AFD">
    <w:name w:val="53D8A0D812184F79BC3599F33FEB3AFD"/>
    <w:rsid w:val="006F34DC"/>
  </w:style>
  <w:style w:type="paragraph" w:customStyle="1" w:styleId="DCB1EB3DBF2543F3A566F6445EE8FB57">
    <w:name w:val="DCB1EB3DBF2543F3A566F6445EE8FB57"/>
    <w:rsid w:val="006F34DC"/>
  </w:style>
  <w:style w:type="paragraph" w:customStyle="1" w:styleId="B7A9B33B665048798D9A3973729216CB">
    <w:name w:val="B7A9B33B665048798D9A3973729216CB"/>
    <w:rsid w:val="006F34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1283</Words>
  <Characters>7316</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ҚАЗАҚСТАН РЕСПУБЛИКАСЫ</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ҚАЗАҚСТАН РЕСПУБЛИКАСЫ</dc:title>
  <dc:creator>Lussat_E</dc:creator>
  <cp:lastModifiedBy>Roman</cp:lastModifiedBy>
  <cp:revision>4</cp:revision>
  <dcterms:created xsi:type="dcterms:W3CDTF">2017-10-05T10:32:00Z</dcterms:created>
  <dcterms:modified xsi:type="dcterms:W3CDTF">2017-11-10T10:25:00Z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