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BA" w:rsidRDefault="00893DBA">
      <w:pPr>
        <w:pStyle w:val="Textbody"/>
      </w:pPr>
    </w:p>
    <w:tbl>
      <w:tblPr>
        <w:tblW w:w="10215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3255"/>
        <w:gridCol w:w="570"/>
        <w:gridCol w:w="840"/>
        <w:gridCol w:w="1755"/>
        <w:gridCol w:w="382"/>
        <w:gridCol w:w="143"/>
        <w:gridCol w:w="420"/>
        <w:gridCol w:w="2416"/>
      </w:tblGrid>
      <w:tr w:rsidR="00893DBA">
        <w:tc>
          <w:tcPr>
            <w:tcW w:w="1021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заполняется РГП НИИС</w:t>
            </w:r>
          </w:p>
        </w:tc>
      </w:tr>
      <w:tr w:rsidR="00893DBA">
        <w:trPr>
          <w:trHeight w:val="549"/>
        </w:trPr>
        <w:tc>
          <w:tcPr>
            <w:tcW w:w="42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93DBA" w:rsidRDefault="0075267E">
            <w:pPr>
              <w:pStyle w:val="a6"/>
              <w:spacing w:before="0" w:after="0"/>
              <w:jc w:val="center"/>
            </w:pPr>
            <w:r>
              <w:rPr>
                <w:rStyle w:val="a0"/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Дата</w:t>
            </w:r>
            <w:r>
              <w:rPr>
                <w:rStyle w:val="a0"/>
                <w:rFonts w:ascii="Zan Courier New" w:eastAsia="Zan Courier New" w:hAnsi="Zan Courier New" w:cs="Zan Courier New"/>
                <w:sz w:val="20"/>
                <w:szCs w:val="20"/>
              </w:rPr>
              <w:br/>
            </w:r>
            <w:r>
              <w:rPr>
                <w:rStyle w:val="a0"/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поступления</w:t>
            </w:r>
          </w:p>
        </w:tc>
        <w:tc>
          <w:tcPr>
            <w:tcW w:w="2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93DBA" w:rsidRDefault="0075267E">
            <w:pPr>
              <w:pStyle w:val="a6"/>
              <w:spacing w:before="0" w:after="0"/>
              <w:ind w:left="34" w:firstLine="317"/>
              <w:jc w:val="center"/>
            </w:pPr>
            <w:r>
              <w:rPr>
                <w:rStyle w:val="a0"/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Дата</w:t>
            </w:r>
            <w:r>
              <w:rPr>
                <w:rStyle w:val="a0"/>
                <w:rFonts w:ascii="Zan Courier New" w:eastAsia="Zan Courier New" w:hAnsi="Zan Courier New" w:cs="Zan Courier New"/>
                <w:sz w:val="20"/>
                <w:szCs w:val="20"/>
              </w:rPr>
              <w:br/>
            </w:r>
            <w:r>
              <w:rPr>
                <w:rStyle w:val="a0"/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подачи</w:t>
            </w:r>
          </w:p>
        </w:tc>
        <w:tc>
          <w:tcPr>
            <w:tcW w:w="2979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93DBA" w:rsidRDefault="0075267E">
            <w:pPr>
              <w:pStyle w:val="a6"/>
              <w:spacing w:before="0" w:after="0"/>
              <w:ind w:left="34" w:firstLine="317"/>
              <w:jc w:val="center"/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</w:pPr>
            <w:r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N заявки</w:t>
            </w:r>
          </w:p>
        </w:tc>
      </w:tr>
      <w:tr w:rsidR="00893DBA">
        <w:tc>
          <w:tcPr>
            <w:tcW w:w="4259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75267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А Я В К А</w:t>
            </w:r>
          </w:p>
          <w:p w:rsidR="00893DBA" w:rsidRDefault="0075267E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на регистрацию товарного  знака</w:t>
            </w:r>
          </w:p>
        </w:tc>
        <w:tc>
          <w:tcPr>
            <w:tcW w:w="5956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В Республиканское государственное казенное предприятие</w:t>
            </w:r>
          </w:p>
          <w:p w:rsidR="00893DBA" w:rsidRDefault="0075267E">
            <w:pPr>
              <w:pStyle w:val="Standard"/>
              <w:ind w:left="34" w:firstLine="317"/>
              <w:jc w:val="both"/>
            </w:pPr>
            <w:r>
              <w:rPr>
                <w:rStyle w:val="a0"/>
                <w:b w:val="0"/>
                <w:bCs w:val="0"/>
                <w:sz w:val="20"/>
                <w:szCs w:val="20"/>
              </w:rPr>
              <w:t>«</w:t>
            </w:r>
            <w:r>
              <w:rPr>
                <w:rStyle w:val="a0"/>
                <w:b w:val="0"/>
                <w:bCs w:val="0"/>
              </w:rPr>
              <w:t xml:space="preserve">Национальный </w:t>
            </w:r>
            <w:r w:rsidR="009A20F5">
              <w:rPr>
                <w:rStyle w:val="a0"/>
                <w:b w:val="0"/>
                <w:bCs w:val="0"/>
              </w:rPr>
              <w:t xml:space="preserve">институт </w:t>
            </w:r>
            <w:r>
              <w:rPr>
                <w:rStyle w:val="a0"/>
                <w:b w:val="0"/>
                <w:bCs w:val="0"/>
              </w:rPr>
              <w:t>интеллектуальной собственности»</w:t>
            </w:r>
          </w:p>
          <w:p w:rsidR="00893DBA" w:rsidRDefault="0075267E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Комитета по правам интеллектуальной собственности</w:t>
            </w:r>
          </w:p>
          <w:p w:rsidR="00893DBA" w:rsidRDefault="0075267E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Министерства юстиции Республики Казахстан</w:t>
            </w:r>
          </w:p>
          <w:p w:rsidR="00893DBA" w:rsidRDefault="0075267E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010000‚ г.Астана‚ Левобережье, Дом Министерств,</w:t>
            </w:r>
          </w:p>
          <w:p w:rsidR="00893DBA" w:rsidRDefault="0075267E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ул. Орынбор, д. 8,   </w:t>
            </w:r>
          </w:p>
          <w:p w:rsidR="00893DBA" w:rsidRDefault="0075267E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подъезд № В 13, корпус № 4.  </w:t>
            </w:r>
          </w:p>
          <w:p w:rsidR="00893DBA" w:rsidRDefault="00893DBA">
            <w:pPr>
              <w:pStyle w:val="Standard"/>
              <w:ind w:left="34" w:firstLine="317"/>
              <w:jc w:val="both"/>
            </w:pP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</w:pPr>
            <w:r>
              <w:rPr>
                <w:rStyle w:val="a0"/>
                <w:color w:val="000000"/>
                <w:sz w:val="22"/>
                <w:szCs w:val="22"/>
              </w:rPr>
              <w:t xml:space="preserve">Настоящим испрашивается регистрация представленного обозначения в качестве товарного знака (знака обслуживания) </w:t>
            </w:r>
            <w:r>
              <w:rPr>
                <w:rStyle w:val="a0"/>
                <w:sz w:val="22"/>
                <w:szCs w:val="22"/>
              </w:rPr>
              <w:t>в Республике Казахстан.</w:t>
            </w: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6945" w:type="dxa"/>
            <w:gridSpan w:val="6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rPr>
                <w:color w:val="000000"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  <w:color w:val="000000"/>
              </w:rPr>
              <w:t></w:t>
            </w:r>
            <w:r>
              <w:t xml:space="preserve"> </w:t>
            </w:r>
            <w:r>
              <w:rPr>
                <w:rStyle w:val="a0"/>
                <w:b w:val="0"/>
                <w:bCs w:val="0"/>
              </w:rPr>
              <w:t>Коллективный товарный знак</w:t>
            </w:r>
          </w:p>
        </w:tc>
      </w:tr>
      <w:tr w:rsidR="00893DBA">
        <w:trPr>
          <w:trHeight w:val="930"/>
        </w:trPr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7365" w:type="dxa"/>
            <w:gridSpan w:val="7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Полное наименование заявителя с указанием организационно-пра</w:t>
            </w:r>
            <w:r w:rsidR="009A20F5">
              <w:rPr>
                <w:color w:val="000000"/>
              </w:rPr>
              <w:t xml:space="preserve">вовой формы (или фамилия, имя, </w:t>
            </w:r>
            <w:r>
              <w:rPr>
                <w:color w:val="000000"/>
              </w:rPr>
              <w:t>отчество, если заявитель - физическое лицо)*.</w:t>
            </w:r>
          </w:p>
          <w:sdt>
            <w:sdtPr>
              <w:alias w:val="Declarants"/>
              <w:tag w:val="Declarants"/>
              <w:id w:val="-1341233647"/>
              <w:placeholder>
                <w:docPart w:val="DefaultPlaceholder_-1854013440"/>
              </w:placeholder>
            </w:sdtPr>
            <w:sdtEndPr/>
            <w:sdtContent>
              <w:p w:rsidR="00893DBA" w:rsidRDefault="009A20F5">
                <w:pPr>
                  <w:pStyle w:val="Standard"/>
                  <w:jc w:val="both"/>
                </w:pPr>
                <w:r>
                  <w:t>[Заявители]</w:t>
                </w:r>
              </w:p>
            </w:sdtContent>
          </w:sdt>
          <w:sdt>
            <w:sdtPr>
              <w:alias w:val="DeclarantsKz"/>
              <w:tag w:val="DeclarantsKz"/>
              <w:id w:val="-1021399546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:rsidR="00893DBA" w:rsidRPr="009A20F5" w:rsidRDefault="009A20F5">
                <w:pPr>
                  <w:pStyle w:val="Standard"/>
                  <w:jc w:val="both"/>
                  <w:rPr>
                    <w:lang w:val="en-US"/>
                  </w:rPr>
                </w:pPr>
                <w:r>
                  <w:t>[ЗаявителиKZ</w:t>
                </w:r>
                <w:r>
                  <w:rPr>
                    <w:lang w:val="en-US"/>
                  </w:rPr>
                  <w:t>]</w:t>
                </w:r>
              </w:p>
            </w:sdtContent>
          </w:sdt>
          <w:p w:rsidR="00893DBA" w:rsidRDefault="00893DBA">
            <w:pPr>
              <w:pStyle w:val="Standard"/>
              <w:jc w:val="both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</w:pPr>
            <w:r>
              <w:t>Код страны по стандарту</w:t>
            </w:r>
          </w:p>
          <w:p w:rsidR="00893DBA" w:rsidRDefault="0075267E">
            <w:pPr>
              <w:pStyle w:val="Standard"/>
            </w:pPr>
            <w:r>
              <w:t xml:space="preserve">ВОИС </w:t>
            </w:r>
            <w:r>
              <w:rPr>
                <w:rStyle w:val="a0"/>
                <w:lang w:val="en-US"/>
              </w:rPr>
              <w:t>st</w:t>
            </w:r>
            <w:r>
              <w:t xml:space="preserve"> . 3</w:t>
            </w:r>
          </w:p>
          <w:p w:rsidR="00893DBA" w:rsidRDefault="0075267E">
            <w:pPr>
              <w:pStyle w:val="Standard"/>
            </w:pPr>
            <w:r>
              <w:t>(если он установлен)</w:t>
            </w:r>
          </w:p>
          <w:p w:rsidR="00893DBA" w:rsidRDefault="00893DBA">
            <w:pPr>
              <w:pStyle w:val="Standard"/>
            </w:pPr>
          </w:p>
        </w:tc>
      </w:tr>
      <w:tr w:rsidR="00893DBA">
        <w:trPr>
          <w:trHeight w:val="390"/>
        </w:trPr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7365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rPr>
                <w:color w:val="000000"/>
              </w:rPr>
            </w:pP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</w:pP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Сведения о государственной регистрации юридического лица</w:t>
            </w:r>
          </w:p>
          <w:p w:rsidR="00893DBA" w:rsidRDefault="00323C4D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или индивидуального</w:t>
            </w:r>
            <w:r w:rsidR="0075267E">
              <w:rPr>
                <w:color w:val="000000"/>
              </w:rPr>
              <w:t xml:space="preserve"> предпринимателя (для заявителей Республики Казахстан)</w:t>
            </w:r>
          </w:p>
          <w:sdt>
            <w:sdtPr>
              <w:rPr>
                <w:rStyle w:val="a0"/>
                <w:sz w:val="20"/>
                <w:szCs w:val="20"/>
                <w:lang w:val="en-US"/>
              </w:rPr>
              <w:alias w:val="InformationOnStateRegistration"/>
              <w:tag w:val="InformationOnStateRegistration"/>
              <w:id w:val="299046636"/>
              <w:placeholder>
                <w:docPart w:val="DefaultPlaceholder_-1854013440"/>
              </w:placeholder>
            </w:sdtPr>
            <w:sdtEndPr>
              <w:rPr>
                <w:rStyle w:val="a0"/>
              </w:rPr>
            </w:sdtEndPr>
            <w:sdtContent>
              <w:p w:rsidR="00893DBA" w:rsidRDefault="00323C4D">
                <w:pPr>
                  <w:pStyle w:val="6"/>
                </w:pPr>
                <w:r>
                  <w:rPr>
                    <w:rStyle w:val="a0"/>
                    <w:sz w:val="20"/>
                    <w:szCs w:val="20"/>
                    <w:lang w:val="en-US"/>
                  </w:rPr>
                  <w:t>[</w:t>
                </w:r>
                <w:bookmarkStart w:id="0" w:name="OLE_LINK1"/>
                <w:bookmarkStart w:id="1" w:name="OLE_LINK2"/>
                <w:bookmarkStart w:id="2" w:name="OLE_LINK3"/>
                <w:r w:rsidR="0075267E">
                  <w:rPr>
                    <w:rStyle w:val="a0"/>
                    <w:sz w:val="20"/>
                    <w:szCs w:val="20"/>
                  </w:rPr>
                  <w:t>Сведения о гос.регистрации</w:t>
                </w:r>
                <w:bookmarkEnd w:id="0"/>
                <w:bookmarkEnd w:id="1"/>
                <w:bookmarkEnd w:id="2"/>
                <w:r>
                  <w:rPr>
                    <w:rStyle w:val="a0"/>
                    <w:sz w:val="20"/>
                    <w:szCs w:val="20"/>
                    <w:lang w:val="en-US"/>
                  </w:rPr>
                  <w:t>]</w:t>
                </w:r>
              </w:p>
            </w:sdtContent>
          </w:sdt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</w:pPr>
            <w:r>
              <w:rPr>
                <w:rStyle w:val="a0"/>
                <w:color w:val="000000"/>
              </w:rPr>
              <w:t xml:space="preserve">Адрес заявителя**, телефон‚ телефакс, </w:t>
            </w:r>
            <w:r>
              <w:rPr>
                <w:rStyle w:val="a0"/>
                <w:color w:val="000000"/>
                <w:lang w:val="en-US"/>
              </w:rPr>
              <w:t>E</w:t>
            </w:r>
            <w:r>
              <w:rPr>
                <w:rStyle w:val="a0"/>
                <w:color w:val="000000"/>
              </w:rPr>
              <w:t>-</w:t>
            </w:r>
            <w:r>
              <w:rPr>
                <w:rStyle w:val="a0"/>
                <w:color w:val="000000"/>
                <w:lang w:val="en-US"/>
              </w:rPr>
              <w:t>mail</w:t>
            </w:r>
          </w:p>
          <w:p w:rsidR="00893DBA" w:rsidRDefault="00893DBA">
            <w:pPr>
              <w:pStyle w:val="Standard"/>
              <w:rPr>
                <w:color w:val="000000"/>
                <w:sz w:val="22"/>
                <w:szCs w:val="22"/>
              </w:rPr>
            </w:pPr>
          </w:p>
          <w:p w:rsidR="00893DBA" w:rsidRDefault="00947294">
            <w:pPr>
              <w:pStyle w:val="Standard"/>
            </w:pPr>
            <w:sdt>
              <w:sdtPr>
                <w:rPr>
                  <w:rStyle w:val="a0"/>
                  <w:sz w:val="20"/>
                  <w:szCs w:val="20"/>
                </w:rPr>
                <w:alias w:val="ApplicantAddress"/>
                <w:tag w:val="ApplicantAddress"/>
                <w:id w:val="1607773168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987EDD">
                  <w:rPr>
                    <w:rStyle w:val="a0"/>
                    <w:sz w:val="20"/>
                    <w:szCs w:val="20"/>
                  </w:rPr>
                  <w:t>[</w:t>
                </w:r>
                <w:r w:rsidR="0075267E">
                  <w:rPr>
                    <w:rStyle w:val="a0"/>
                    <w:sz w:val="20"/>
                    <w:szCs w:val="20"/>
                  </w:rPr>
                  <w:t>адрес заявителя</w:t>
                </w:r>
                <w:r w:rsidR="00987EDD" w:rsidRPr="00987EDD">
                  <w:rPr>
                    <w:rStyle w:val="a0"/>
                    <w:sz w:val="20"/>
                    <w:szCs w:val="20"/>
                  </w:rPr>
                  <w:t>]</w:t>
                </w:r>
              </w:sdtContent>
            </w:sdt>
            <w:r w:rsidR="0075267E">
              <w:rPr>
                <w:rStyle w:val="a0"/>
                <w:sz w:val="20"/>
                <w:szCs w:val="20"/>
                <w:lang w:val="kk-KZ"/>
              </w:rPr>
              <w:t xml:space="preserve">, </w:t>
            </w:r>
            <w:sdt>
              <w:sdtPr>
                <w:rPr>
                  <w:rStyle w:val="a0"/>
                  <w:sz w:val="20"/>
                  <w:szCs w:val="20"/>
                  <w:lang w:val="kk-KZ"/>
                </w:rPr>
                <w:alias w:val="ApplicantPhone"/>
                <w:tag w:val="ApplicantPhone"/>
                <w:id w:val="-1767769950"/>
                <w:placeholder>
                  <w:docPart w:val="DefaultPlaceholder_-1854013440"/>
                </w:placeholder>
              </w:sdtPr>
              <w:sdtEndPr>
                <w:rPr>
                  <w:rStyle w:val="a0"/>
                  <w:color w:val="000000"/>
                  <w:sz w:val="18"/>
                  <w:szCs w:val="18"/>
                  <w:lang w:val="ru-RU"/>
                </w:rPr>
              </w:sdtEndPr>
              <w:sdtContent>
                <w:r w:rsidR="00987EDD" w:rsidRPr="00987EDD">
                  <w:rPr>
                    <w:rStyle w:val="a0"/>
                    <w:sz w:val="20"/>
                    <w:szCs w:val="20"/>
                  </w:rPr>
                  <w:t>[</w:t>
                </w:r>
                <w:r w:rsidR="0075267E">
                  <w:rPr>
                    <w:rStyle w:val="a0"/>
                    <w:color w:val="000000"/>
                  </w:rPr>
                  <w:t>телефон</w:t>
                </w:r>
                <w:r w:rsidR="00987EDD" w:rsidRPr="00987EDD">
                  <w:rPr>
                    <w:rStyle w:val="a0"/>
                    <w:color w:val="000000"/>
                  </w:rPr>
                  <w:t>]</w:t>
                </w:r>
              </w:sdtContent>
            </w:sdt>
            <w:r w:rsidR="0075267E">
              <w:rPr>
                <w:rStyle w:val="a0"/>
                <w:color w:val="000000"/>
              </w:rPr>
              <w:t xml:space="preserve">‚ </w:t>
            </w:r>
            <w:sdt>
              <w:sdtPr>
                <w:rPr>
                  <w:rStyle w:val="a0"/>
                  <w:color w:val="000000"/>
                </w:rPr>
                <w:alias w:val="ApplicantPhoneFax"/>
                <w:tag w:val="ApplicantPhoneFax"/>
                <w:id w:val="-766375084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987EDD" w:rsidRPr="00987EDD">
                  <w:rPr>
                    <w:rStyle w:val="a0"/>
                    <w:color w:val="000000"/>
                  </w:rPr>
                  <w:t>[</w:t>
                </w:r>
                <w:r w:rsidR="0075267E">
                  <w:rPr>
                    <w:rStyle w:val="a0"/>
                    <w:color w:val="000000"/>
                  </w:rPr>
                  <w:t>телефакс</w:t>
                </w:r>
                <w:r w:rsidR="00987EDD" w:rsidRPr="00987EDD">
                  <w:rPr>
                    <w:rStyle w:val="a0"/>
                    <w:color w:val="000000"/>
                  </w:rPr>
                  <w:t>]</w:t>
                </w:r>
              </w:sdtContent>
            </w:sdt>
            <w:r w:rsidR="0075267E">
              <w:rPr>
                <w:rStyle w:val="a0"/>
                <w:color w:val="000000"/>
              </w:rPr>
              <w:t xml:space="preserve">, </w:t>
            </w:r>
            <w:sdt>
              <w:sdtPr>
                <w:rPr>
                  <w:rStyle w:val="a0"/>
                  <w:color w:val="000000"/>
                </w:rPr>
                <w:alias w:val="ApplicantEmail"/>
                <w:tag w:val="ApplicantEmail"/>
                <w:id w:val="-784653129"/>
                <w:placeholder>
                  <w:docPart w:val="DefaultPlaceholder_-1854013440"/>
                </w:placeholder>
              </w:sdtPr>
              <w:sdtEndPr>
                <w:rPr>
                  <w:rStyle w:val="a0"/>
                  <w:color w:val="auto"/>
                  <w:sz w:val="20"/>
                  <w:szCs w:val="20"/>
                </w:rPr>
              </w:sdtEndPr>
              <w:sdtContent>
                <w:r w:rsidR="00987EDD" w:rsidRPr="00987EDD">
                  <w:rPr>
                    <w:rStyle w:val="a0"/>
                    <w:color w:val="000000"/>
                  </w:rPr>
                  <w:t>[</w:t>
                </w:r>
                <w:r w:rsidR="00987EDD">
                  <w:rPr>
                    <w:rStyle w:val="a0"/>
                    <w:color w:val="000000"/>
                    <w:lang w:val="en-US"/>
                  </w:rPr>
                  <w:t>e</w:t>
                </w:r>
                <w:r w:rsidR="0075267E">
                  <w:rPr>
                    <w:rStyle w:val="a0"/>
                    <w:color w:val="000000"/>
                  </w:rPr>
                  <w:t>-</w:t>
                </w:r>
                <w:r w:rsidR="0075267E">
                  <w:rPr>
                    <w:rStyle w:val="a0"/>
                    <w:color w:val="000000"/>
                    <w:lang w:val="en-US"/>
                  </w:rPr>
                  <w:t>mail</w:t>
                </w:r>
                <w:r w:rsidR="00987EDD">
                  <w:rPr>
                    <w:rStyle w:val="a0"/>
                    <w:sz w:val="20"/>
                    <w:szCs w:val="20"/>
                  </w:rPr>
                  <w:t>]</w:t>
                </w:r>
              </w:sdtContent>
            </w:sdt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spacing w:line="192" w:lineRule="auto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spacing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2"/>
            </w:pPr>
            <w:r>
              <w:t>Патентный поверенный или иной представитель</w:t>
            </w:r>
          </w:p>
          <w:sdt>
            <w:sdtPr>
              <w:rPr>
                <w:color w:val="000000"/>
                <w:sz w:val="22"/>
                <w:szCs w:val="22"/>
              </w:rPr>
              <w:alias w:val="PatentAttorney"/>
              <w:tag w:val="PatentAttorney"/>
              <w:id w:val="1785925074"/>
              <w:placeholder>
                <w:docPart w:val="DefaultPlaceholder_-1854013440"/>
              </w:placeholder>
            </w:sdtPr>
            <w:sdtEndPr/>
            <w:sdtContent>
              <w:p w:rsidR="00893DBA" w:rsidRDefault="00C82007">
                <w:pPr>
                  <w:pStyle w:val="Standard"/>
                  <w:jc w:val="both"/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>[74]</w:t>
                </w:r>
              </w:p>
            </w:sdtContent>
          </w:sdt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</w:pPr>
            <w:r>
              <w:rPr>
                <w:rStyle w:val="a0"/>
                <w:color w:val="000000"/>
              </w:rPr>
              <w:t xml:space="preserve">Адрес для переписки, (полный почтовый адрес с указанием адресата), телефон‚ телефакс, </w:t>
            </w:r>
            <w:r>
              <w:rPr>
                <w:rStyle w:val="a0"/>
                <w:color w:val="000000"/>
                <w:lang w:val="en-US"/>
              </w:rPr>
              <w:t>E</w:t>
            </w:r>
            <w:r>
              <w:rPr>
                <w:rStyle w:val="a0"/>
                <w:color w:val="000000"/>
              </w:rPr>
              <w:t>-</w:t>
            </w:r>
            <w:r>
              <w:rPr>
                <w:rStyle w:val="a0"/>
                <w:color w:val="000000"/>
                <w:lang w:val="en-US"/>
              </w:rPr>
              <w:t>mail</w:t>
            </w:r>
          </w:p>
          <w:sdt>
            <w:sdtPr>
              <w:alias w:val="CorrespondenceContact"/>
              <w:tag w:val="CorrespondenceContact"/>
              <w:id w:val="1985580943"/>
              <w:placeholder>
                <w:docPart w:val="DefaultPlaceholder_-1854013440"/>
              </w:placeholder>
            </w:sdtPr>
            <w:sdtEndPr/>
            <w:sdtContent>
              <w:p w:rsidR="00893DBA" w:rsidRDefault="00C82007">
                <w:pPr>
                  <w:pStyle w:val="Standard"/>
                  <w:tabs>
                    <w:tab w:val="left" w:pos="5745"/>
                  </w:tabs>
                  <w:jc w:val="both"/>
                </w:pPr>
                <w:r>
                  <w:t>[Контакт для переписки]</w:t>
                </w:r>
              </w:p>
            </w:sdtContent>
          </w:sdt>
          <w:p w:rsidR="00893DBA" w:rsidRDefault="00947294">
            <w:pPr>
              <w:pStyle w:val="Standard"/>
              <w:jc w:val="both"/>
            </w:pPr>
            <w:sdt>
              <w:sdtPr>
                <w:alias w:val="CorrespondenceAddress"/>
                <w:tag w:val="CorrespondenceAddress"/>
                <w:id w:val="-1297831830"/>
                <w:placeholder>
                  <w:docPart w:val="DefaultPlaceholder_-1854013440"/>
                </w:placeholder>
              </w:sdtPr>
              <w:sdtEndPr/>
              <w:sdtContent>
                <w:r w:rsidR="00C82007" w:rsidRPr="00C82007">
                  <w:t>[</w:t>
                </w:r>
                <w:r w:rsidR="0075267E">
                  <w:t>адрес для переписки</w:t>
                </w:r>
                <w:r w:rsidR="00C82007" w:rsidRPr="00C82007">
                  <w:t>]</w:t>
                </w:r>
              </w:sdtContent>
            </w:sdt>
            <w:r w:rsidR="0075267E">
              <w:rPr>
                <w:rStyle w:val="a0"/>
                <w:color w:val="000000"/>
              </w:rPr>
              <w:t xml:space="preserve">, </w:t>
            </w:r>
            <w:sdt>
              <w:sdtPr>
                <w:rPr>
                  <w:rStyle w:val="a0"/>
                  <w:color w:val="000000"/>
                </w:rPr>
                <w:alias w:val="CorrespondencePhone"/>
                <w:tag w:val="CorrespondencePhone"/>
                <w:id w:val="976647741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635838" w:rsidRPr="00635838">
                  <w:rPr>
                    <w:rStyle w:val="a0"/>
                    <w:color w:val="000000"/>
                  </w:rPr>
                  <w:t>[</w:t>
                </w:r>
                <w:r w:rsidR="0075267E">
                  <w:rPr>
                    <w:rStyle w:val="a0"/>
                    <w:color w:val="000000"/>
                  </w:rPr>
                  <w:t>телефон</w:t>
                </w:r>
                <w:r w:rsidR="00635838" w:rsidRPr="00635838">
                  <w:rPr>
                    <w:rStyle w:val="a0"/>
                    <w:color w:val="000000"/>
                  </w:rPr>
                  <w:t>]</w:t>
                </w:r>
              </w:sdtContent>
            </w:sdt>
            <w:r w:rsidR="0075267E">
              <w:rPr>
                <w:rStyle w:val="a0"/>
                <w:color w:val="000000"/>
              </w:rPr>
              <w:t xml:space="preserve">‚ </w:t>
            </w:r>
            <w:sdt>
              <w:sdtPr>
                <w:rPr>
                  <w:rStyle w:val="a0"/>
                  <w:color w:val="000000"/>
                </w:rPr>
                <w:alias w:val="CorrespondencePhoneFax"/>
                <w:tag w:val="CorrespondencePhoneFax"/>
                <w:id w:val="1401012431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635838" w:rsidRPr="00635838">
                  <w:rPr>
                    <w:rStyle w:val="a0"/>
                    <w:color w:val="000000"/>
                  </w:rPr>
                  <w:t>[</w:t>
                </w:r>
                <w:r w:rsidR="0075267E">
                  <w:rPr>
                    <w:rStyle w:val="a0"/>
                    <w:color w:val="000000"/>
                  </w:rPr>
                  <w:t>телефакс</w:t>
                </w:r>
                <w:r w:rsidR="00635838" w:rsidRPr="00635838">
                  <w:rPr>
                    <w:rStyle w:val="a0"/>
                    <w:color w:val="000000"/>
                  </w:rPr>
                  <w:t>]</w:t>
                </w:r>
              </w:sdtContent>
            </w:sdt>
            <w:r w:rsidR="004934A7">
              <w:rPr>
                <w:rStyle w:val="a0"/>
                <w:color w:val="000000"/>
              </w:rPr>
              <w:t>,</w:t>
            </w:r>
            <w:r w:rsidR="004934A7" w:rsidRPr="004934A7">
              <w:rPr>
                <w:rStyle w:val="a0"/>
                <w:color w:val="000000"/>
              </w:rPr>
              <w:t xml:space="preserve"> </w:t>
            </w:r>
            <w:sdt>
              <w:sdtPr>
                <w:rPr>
                  <w:rStyle w:val="a0"/>
                  <w:color w:val="000000"/>
                </w:rPr>
                <w:alias w:val="CorrespondenceEmail"/>
                <w:tag w:val="CorrespondenceEmail"/>
                <w:id w:val="864881389"/>
                <w:placeholder>
                  <w:docPart w:val="DefaultPlaceholder_-1854013440"/>
                </w:placeholder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934A7">
                  <w:rPr>
                    <w:rStyle w:val="a0"/>
                    <w:color w:val="000000"/>
                  </w:rPr>
                  <w:t>[</w:t>
                </w:r>
                <w:r w:rsidR="0075267E">
                  <w:rPr>
                    <w:rStyle w:val="a0"/>
                    <w:color w:val="000000"/>
                    <w:lang w:val="en-US"/>
                  </w:rPr>
                  <w:t>E</w:t>
                </w:r>
                <w:r w:rsidR="0075267E">
                  <w:rPr>
                    <w:rStyle w:val="a0"/>
                    <w:color w:val="000000"/>
                  </w:rPr>
                  <w:t>-</w:t>
                </w:r>
                <w:r w:rsidR="0075267E">
                  <w:rPr>
                    <w:rStyle w:val="a0"/>
                    <w:color w:val="000000"/>
                    <w:lang w:val="en-US"/>
                  </w:rPr>
                  <w:t>mail</w:t>
                </w:r>
                <w:r w:rsidR="004934A7">
                  <w:t>]</w:t>
                </w:r>
              </w:sdtContent>
            </w:sdt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spacing w:line="120" w:lineRule="auto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spacing w:line="1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</w:pPr>
            <w:r>
              <w:rPr>
                <w:rStyle w:val="a0"/>
                <w:rFonts w:ascii="Wingdings" w:eastAsia="Wingdings" w:hAnsi="Wingdings" w:cs="Wingdings"/>
                <w:color w:val="000000"/>
              </w:rPr>
              <w:t></w:t>
            </w:r>
            <w:r>
              <w:t xml:space="preserve"> </w:t>
            </w:r>
            <w:r>
              <w:rPr>
                <w:rStyle w:val="a0"/>
                <w:sz w:val="22"/>
                <w:szCs w:val="22"/>
              </w:rPr>
              <w:t>Испрашивается конвенционный приоритет по ранее поданной заявке (заявкам)</w:t>
            </w: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Номер первой заявки</w:t>
            </w:r>
          </w:p>
          <w:sdt>
            <w:sdtPr>
              <w:rPr>
                <w:color w:val="000000"/>
              </w:rPr>
              <w:alias w:val="Priority33"/>
              <w:tag w:val="Priority33"/>
              <w:id w:val="-1949313824"/>
              <w:placeholder>
                <w:docPart w:val="DefaultPlaceholder_-1854013440"/>
              </w:placeholder>
            </w:sdtPr>
            <w:sdtEndPr/>
            <w:sdtContent>
              <w:p w:rsidR="00893DBA" w:rsidRDefault="00C82007">
                <w:pPr>
                  <w:pStyle w:val="Standard"/>
                  <w:jc w:val="center"/>
                  <w:rPr>
                    <w:color w:val="000000"/>
                  </w:rPr>
                </w:pPr>
                <w:r w:rsidRPr="00C82007">
                  <w:rPr>
                    <w:color w:val="000000"/>
                  </w:rPr>
                  <w:t>[</w:t>
                </w:r>
                <w:r>
                  <w:rPr>
                    <w:color w:val="000000"/>
                  </w:rPr>
                  <w:t>PRIORITET_33]</w:t>
                </w:r>
              </w:p>
            </w:sdtContent>
          </w:sdt>
        </w:tc>
        <w:tc>
          <w:tcPr>
            <w:tcW w:w="31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Дата испрашиваемого приоритета</w:t>
            </w:r>
          </w:p>
          <w:sdt>
            <w:sdtPr>
              <w:rPr>
                <w:color w:val="000000"/>
              </w:rPr>
              <w:alias w:val="Priority31"/>
              <w:tag w:val="Priority31"/>
              <w:id w:val="119813029"/>
              <w:placeholder>
                <w:docPart w:val="DefaultPlaceholder_-1854013440"/>
              </w:placeholder>
            </w:sdtPr>
            <w:sdtEndPr/>
            <w:sdtContent>
              <w:p w:rsidR="00893DBA" w:rsidRDefault="00B13E55">
                <w:pPr>
                  <w:pStyle w:val="Standard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[PRIORITET_31]</w:t>
                </w:r>
              </w:p>
            </w:sdtContent>
          </w:sdt>
        </w:tc>
        <w:tc>
          <w:tcPr>
            <w:tcW w:w="3361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Код страны подачи по ST.3</w:t>
            </w:r>
          </w:p>
          <w:sdt>
            <w:sdtPr>
              <w:rPr>
                <w:color w:val="000000"/>
              </w:rPr>
              <w:alias w:val="Priority32"/>
              <w:tag w:val="Priority32"/>
              <w:id w:val="-1822724599"/>
              <w:placeholder>
                <w:docPart w:val="DefaultPlaceholder_-1854013440"/>
              </w:placeholder>
            </w:sdtPr>
            <w:sdtEndPr/>
            <w:sdtContent>
              <w:p w:rsidR="00893DBA" w:rsidRDefault="00B13E55">
                <w:pPr>
                  <w:pStyle w:val="Standard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[PRIORITET_32]</w:t>
                </w:r>
              </w:p>
            </w:sdtContent>
          </w:sdt>
        </w:tc>
      </w:tr>
      <w:tr w:rsidR="00893DBA">
        <w:trPr>
          <w:trHeight w:val="492"/>
        </w:trPr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spacing w:line="1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6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spacing w:line="120" w:lineRule="auto"/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</w:pPr>
          </w:p>
          <w:p w:rsidR="00893DBA" w:rsidRDefault="0075267E">
            <w:pPr>
              <w:pStyle w:val="Standard"/>
            </w:pPr>
            <w:r>
              <w:rPr>
                <w:rStyle w:val="a0"/>
                <w:rFonts w:ascii="Wingdings" w:eastAsia="Wingdings" w:hAnsi="Wingdings" w:cs="Wingdings"/>
                <w:color w:val="000000"/>
                <w:sz w:val="22"/>
                <w:szCs w:val="22"/>
              </w:rPr>
              <w:t></w:t>
            </w:r>
            <w:r>
              <w:rPr>
                <w:rStyle w:val="a0"/>
                <w:sz w:val="22"/>
                <w:szCs w:val="22"/>
              </w:rPr>
              <w:t xml:space="preserve"> Испрашивается выставочный приоритет</w:t>
            </w:r>
          </w:p>
          <w:p w:rsidR="00893DBA" w:rsidRDefault="00893DBA">
            <w:pPr>
              <w:pStyle w:val="Standard"/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</w:pPr>
          </w:p>
        </w:tc>
        <w:tc>
          <w:tcPr>
            <w:tcW w:w="5116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spacing w:line="120" w:lineRule="auto"/>
              <w:rPr>
                <w:color w:val="000000"/>
                <w:sz w:val="22"/>
                <w:szCs w:val="22"/>
              </w:rPr>
            </w:pPr>
          </w:p>
          <w:p w:rsidR="00893DBA" w:rsidRDefault="0075267E">
            <w:pPr>
              <w:pStyle w:val="Standard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начала открытого показа</w:t>
            </w: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Заявляемое обозначен</w:t>
            </w:r>
            <w:bookmarkStart w:id="3" w:name="_GoBack"/>
            <w:bookmarkEnd w:id="3"/>
            <w:r>
              <w:rPr>
                <w:color w:val="000000"/>
                <w:sz w:val="22"/>
                <w:szCs w:val="22"/>
              </w:rPr>
              <w:t>ие:</w:t>
            </w:r>
          </w:p>
        </w:tc>
        <w:tc>
          <w:tcPr>
            <w:tcW w:w="5116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spacing w:before="170"/>
              <w:ind w:left="1310" w:hanging="283"/>
              <w:rPr>
                <w:rFonts w:ascii="Wingdings" w:eastAsia="Wingdings" w:hAnsi="Wingdings" w:cs="Wingdings"/>
                <w:b w:val="0"/>
                <w:bCs w:val="0"/>
                <w:color w:val="000000"/>
              </w:rPr>
            </w:pPr>
          </w:p>
        </w:tc>
      </w:tr>
      <w:tr w:rsidR="00893DBA" w:rsidTr="004D543B">
        <w:trPr>
          <w:trHeight w:val="3739"/>
        </w:trPr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4934A7" w:rsidRDefault="004934A7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Image"/>
              <w:tag w:val="Image"/>
              <w:id w:val="599912543"/>
              <w:showingPlcHdr/>
              <w:picture/>
            </w:sdtPr>
            <w:sdtEndPr/>
            <w:sdtContent>
              <w:p w:rsidR="00893DBA" w:rsidRDefault="00B13E55" w:rsidP="004934A7">
                <w:pPr>
                  <w:pStyle w:val="2"/>
                  <w:ind w:left="708"/>
                </w:pPr>
                <w:r>
                  <w:rPr>
                    <w:noProof/>
                    <w:lang w:val="en-US" w:eastAsia="en-US" w:bidi="ar-SA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934A7" w:rsidRPr="004934A7" w:rsidRDefault="004934A7" w:rsidP="004934A7">
            <w:pPr>
              <w:pStyle w:val="Standard"/>
            </w:pPr>
          </w:p>
        </w:tc>
        <w:tc>
          <w:tcPr>
            <w:tcW w:w="5116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spacing w:before="170"/>
              <w:ind w:left="1310" w:hanging="283"/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  <w:color w:val="00000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  <w:color w:val="000000"/>
              </w:rPr>
              <w:tab/>
            </w:r>
            <w:r>
              <w:rPr>
                <w:rStyle w:val="a0"/>
                <w:b w:val="0"/>
                <w:bCs w:val="0"/>
              </w:rPr>
              <w:t>Товарный знак в стандартном шрифтовом исполнении</w:t>
            </w:r>
          </w:p>
          <w:p w:rsidR="00893DBA" w:rsidRDefault="0075267E">
            <w:pPr>
              <w:pStyle w:val="Standard"/>
              <w:spacing w:before="170" w:after="283"/>
              <w:ind w:left="1310" w:hanging="283"/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</w:rPr>
              <w:t>Транслитерация</w:t>
            </w:r>
          </w:p>
          <w:p w:rsidR="00893DBA" w:rsidRDefault="0075267E">
            <w:pPr>
              <w:pStyle w:val="Standard"/>
              <w:spacing w:before="170" w:after="283"/>
              <w:ind w:left="1310" w:hanging="283"/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</w:rPr>
              <w:t>Перевод</w:t>
            </w:r>
          </w:p>
          <w:p w:rsidR="00893DBA" w:rsidRDefault="0075267E">
            <w:pPr>
              <w:pStyle w:val="Standard"/>
              <w:spacing w:before="170"/>
              <w:ind w:left="1310" w:hanging="283"/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</w:rPr>
              <w:t>Товарный знак объемный</w:t>
            </w:r>
          </w:p>
          <w:p w:rsidR="00893DBA" w:rsidRDefault="0075267E">
            <w:pPr>
              <w:pStyle w:val="Standard"/>
              <w:spacing w:before="170"/>
              <w:ind w:left="1310" w:hanging="283"/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</w:rPr>
              <w:t>Товарный знак в цветовом исполнении</w:t>
            </w:r>
          </w:p>
          <w:p w:rsidR="00893DBA" w:rsidRDefault="00893DBA">
            <w:pPr>
              <w:pStyle w:val="Standard"/>
              <w:ind w:left="1310" w:hanging="283"/>
              <w:rPr>
                <w:b w:val="0"/>
                <w:bCs w:val="0"/>
              </w:rPr>
            </w:pPr>
          </w:p>
          <w:p w:rsidR="00893DBA" w:rsidRDefault="0075267E">
            <w:pPr>
              <w:pStyle w:val="Standard"/>
              <w:ind w:left="1310" w:hanging="283"/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b w:val="0"/>
                <w:bCs w:val="0"/>
              </w:rPr>
              <w:tab/>
              <w:t>Указание цветов:</w:t>
            </w:r>
          </w:p>
          <w:sdt>
            <w:sdtPr>
              <w:rPr>
                <w:color w:val="000000"/>
                <w:sz w:val="24"/>
                <w:szCs w:val="24"/>
              </w:rPr>
              <w:alias w:val="Colors"/>
              <w:tag w:val="Colors"/>
              <w:id w:val="903032073"/>
              <w:placeholder>
                <w:docPart w:val="DefaultPlaceholder_-1854013440"/>
              </w:placeholder>
            </w:sdtPr>
            <w:sdtEndPr/>
            <w:sdtContent>
              <w:p w:rsidR="00893DBA" w:rsidRDefault="00B13E55">
                <w:pPr>
                  <w:pStyle w:val="a7"/>
                  <w:ind w:left="1310" w:hanging="283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[591]</w:t>
                </w:r>
              </w:p>
            </w:sdtContent>
          </w:sdt>
        </w:tc>
      </w:tr>
      <w:tr w:rsidR="00893DBA">
        <w:trPr>
          <w:trHeight w:val="510"/>
        </w:trPr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781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tabs>
                <w:tab w:val="left" w:pos="-250"/>
                <w:tab w:val="left" w:pos="600"/>
              </w:tabs>
              <w:ind w:left="600" w:hanging="283"/>
              <w:jc w:val="both"/>
            </w:pPr>
            <w:r>
              <w:rPr>
                <w:rStyle w:val="a0"/>
                <w:b w:val="0"/>
                <w:bCs w:val="0"/>
                <w:color w:val="000000"/>
                <w:sz w:val="16"/>
                <w:szCs w:val="16"/>
              </w:rPr>
              <w:t>*</w:t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ab/>
            </w:r>
            <w:r>
              <w:rPr>
                <w:rStyle w:val="a0"/>
                <w:b w:val="0"/>
                <w:bCs w:val="0"/>
                <w:color w:val="000000"/>
                <w:sz w:val="16"/>
                <w:szCs w:val="16"/>
              </w:rPr>
              <w:t>Заполняется на казахском и русском языках для заявителей Республики Казахстан;</w:t>
            </w:r>
          </w:p>
          <w:p w:rsidR="00893DBA" w:rsidRDefault="0075267E">
            <w:pPr>
              <w:pStyle w:val="Standard"/>
              <w:tabs>
                <w:tab w:val="left" w:pos="-108"/>
                <w:tab w:val="left" w:pos="600"/>
              </w:tabs>
              <w:ind w:left="600" w:hanging="283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латинскими буквами и в казахской (или русской) транслитерации для иностранных заявителей</w:t>
            </w:r>
          </w:p>
          <w:p w:rsidR="00893DBA" w:rsidRDefault="0075267E">
            <w:pPr>
              <w:pStyle w:val="Standard"/>
              <w:tabs>
                <w:tab w:val="left" w:pos="-108"/>
                <w:tab w:val="left" w:pos="600"/>
              </w:tabs>
              <w:ind w:left="600" w:hanging="283"/>
            </w:pPr>
            <w:r>
              <w:rPr>
                <w:rStyle w:val="a0"/>
                <w:b w:val="0"/>
                <w:bCs w:val="0"/>
                <w:sz w:val="16"/>
                <w:szCs w:val="16"/>
              </w:rPr>
              <w:t>**</w:t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ab/>
              <w:t>латинскими буквами  дляиностранных заявителей</w:t>
            </w:r>
            <w:r>
              <w:rPr>
                <w:rStyle w:val="a0"/>
                <w:b w:val="0"/>
                <w:bCs w:val="0"/>
                <w:color w:val="000000"/>
                <w:sz w:val="16"/>
                <w:szCs w:val="16"/>
              </w:rPr>
              <w:t xml:space="preserve">   </w:t>
            </w:r>
          </w:p>
          <w:p w:rsidR="00893DBA" w:rsidRDefault="0075267E">
            <w:pPr>
              <w:pStyle w:val="Standard"/>
              <w:tabs>
                <w:tab w:val="left" w:pos="-108"/>
                <w:tab w:val="left" w:pos="600"/>
              </w:tabs>
              <w:ind w:left="600" w:hanging="283"/>
            </w:pPr>
            <w:r>
              <w:rPr>
                <w:rStyle w:val="a0"/>
                <w:b w:val="0"/>
                <w:bCs w:val="0"/>
                <w:color w:val="000000"/>
                <w:sz w:val="16"/>
                <w:szCs w:val="16"/>
              </w:rPr>
              <w:t xml:space="preserve">                                    нужное отметить</w:t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  <w:sz w:val="24"/>
                <w:szCs w:val="24"/>
              </w:rPr>
              <w:t></w:t>
            </w: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tabs>
                <w:tab w:val="left" w:pos="0"/>
              </w:tabs>
              <w:spacing w:before="113" w:line="120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893DBA" w:rsidRDefault="0075267E">
            <w:pPr>
              <w:pStyle w:val="Standard"/>
              <w:tabs>
                <w:tab w:val="left" w:pos="0"/>
              </w:tabs>
              <w:spacing w:before="113" w:line="12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Товары и услуги, для которых испрашивается охрана товарного знака, сгруппированные по классам</w:t>
            </w:r>
          </w:p>
          <w:p w:rsidR="00893DBA" w:rsidRDefault="0075267E">
            <w:pPr>
              <w:pStyle w:val="Standard"/>
              <w:tabs>
                <w:tab w:val="left" w:pos="0"/>
              </w:tabs>
              <w:spacing w:before="113" w:line="12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МКТУ</w:t>
            </w:r>
          </w:p>
          <w:p w:rsidR="00893DBA" w:rsidRDefault="00893DBA">
            <w:pPr>
              <w:pStyle w:val="Standard"/>
              <w:jc w:val="both"/>
              <w:rPr>
                <w:b w:val="0"/>
                <w:bCs w:val="0"/>
                <w:sz w:val="24"/>
                <w:szCs w:val="24"/>
              </w:rPr>
            </w:pPr>
          </w:p>
          <w:sdt>
            <w:sdtPr>
              <w:rPr>
                <w:color w:val="000000"/>
                <w:sz w:val="20"/>
                <w:szCs w:val="20"/>
              </w:rPr>
              <w:alias w:val="Icgs511"/>
              <w:tag w:val="Icgs511"/>
              <w:id w:val="1795562901"/>
              <w:placeholder>
                <w:docPart w:val="DefaultPlaceholder_-1854013440"/>
              </w:placeholder>
            </w:sdtPr>
            <w:sdtEndPr/>
            <w:sdtContent>
              <w:p w:rsidR="00893DBA" w:rsidRDefault="004934A7">
                <w:pPr>
                  <w:pStyle w:val="Standard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[SV_TZ_510]</w:t>
                </w:r>
              </w:p>
            </w:sdtContent>
          </w:sdt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tabs>
                <w:tab w:val="left" w:pos="0"/>
              </w:tabs>
              <w:spacing w:before="113"/>
              <w:jc w:val="both"/>
            </w:pPr>
            <w:r>
              <w:rPr>
                <w:rStyle w:val="a0"/>
                <w:color w:val="000000"/>
                <w:sz w:val="20"/>
                <w:szCs w:val="20"/>
              </w:rPr>
              <w:t>Заявляемое обозначение имеет более раннюю регистрацию в Казахстане.</w:t>
            </w:r>
            <w:r>
              <w:rPr>
                <w:rStyle w:val="a0"/>
                <w:sz w:val="20"/>
                <w:szCs w:val="20"/>
              </w:rPr>
              <w:t xml:space="preserve"> № регистрации _____________</w:t>
            </w:r>
          </w:p>
          <w:p w:rsidR="00893DBA" w:rsidRDefault="00893DBA">
            <w:pPr>
              <w:pStyle w:val="Standard"/>
              <w:tabs>
                <w:tab w:val="left" w:pos="0"/>
              </w:tabs>
              <w:spacing w:before="113" w:line="72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tabs>
                <w:tab w:val="left" w:pos="0"/>
              </w:tabs>
              <w:spacing w:before="11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Перечень прилагаемых документов: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Документ, подтверждающий гос.регистрацию индивидуального предпринимателя в Республике Казахстан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  <w:color w:val="00000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  <w:color w:val="00000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 xml:space="preserve">Изображения заявляемого обозначения: черно-белые в количестве ______, цветные в количестве ______  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Описание обозначения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Перечень товаров/услуг (если он не поместился на бланке)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Перечень заявителей (если их несколько)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 xml:space="preserve">Документ об оплате: cчет/ платежное поручение № </w:t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softHyphen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softHyphen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softHyphen/>
              <w:t>______от______________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Доверенность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Заверенная копия ранее поданной заявки(-ок)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 w:rsidR="00B63B52">
              <w:rPr>
                <w:rStyle w:val="a0"/>
                <w:b w:val="0"/>
                <w:bCs w:val="0"/>
                <w:sz w:val="16"/>
                <w:szCs w:val="16"/>
              </w:rPr>
              <w:t>Перевод копии ранее поданной</w:t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 xml:space="preserve"> заявки</w:t>
            </w:r>
          </w:p>
          <w:p w:rsidR="00893DBA" w:rsidRDefault="0075267E">
            <w:pPr>
              <w:pStyle w:val="Standard"/>
              <w:tabs>
                <w:tab w:val="left" w:pos="283"/>
              </w:tabs>
            </w:pP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Style w:val="a0"/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Соглашение о коллективном знаке</w:t>
            </w:r>
          </w:p>
          <w:p w:rsidR="00893DBA" w:rsidRDefault="0075267E">
            <w:pPr>
              <w:pStyle w:val="Standard"/>
              <w:numPr>
                <w:ilvl w:val="0"/>
                <w:numId w:val="2"/>
              </w:numPr>
              <w:spacing w:before="113" w:line="72" w:lineRule="auto"/>
              <w:ind w:left="0" w:firstLine="0"/>
              <w:jc w:val="both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Другие документы (указать)‚ в т.ч. отмеченные в п._______                                                          </w:t>
            </w:r>
          </w:p>
          <w:p w:rsidR="00893DBA" w:rsidRDefault="0075267E">
            <w:pPr>
              <w:pStyle w:val="Standard"/>
              <w:numPr>
                <w:ilvl w:val="0"/>
                <w:numId w:val="1"/>
              </w:numPr>
              <w:tabs>
                <w:tab w:val="left" w:pos="459"/>
              </w:tabs>
              <w:spacing w:before="113" w:line="72" w:lineRule="auto"/>
              <w:ind w:left="33" w:firstLine="0"/>
              <w:jc w:val="both"/>
            </w:pPr>
            <w:r>
              <w:rPr>
                <w:rStyle w:val="a0"/>
                <w:b w:val="0"/>
                <w:bCs w:val="0"/>
                <w:color w:val="000000"/>
              </w:rPr>
              <w:t>Всего листов</w:t>
            </w:r>
            <w:r>
              <w:rPr>
                <w:rStyle w:val="a0"/>
                <w:b w:val="0"/>
                <w:bCs w:val="0"/>
                <w:color w:val="000000"/>
              </w:rPr>
              <w:softHyphen/>
            </w:r>
            <w:r>
              <w:rPr>
                <w:rStyle w:val="a0"/>
                <w:b w:val="0"/>
                <w:bCs w:val="0"/>
                <w:color w:val="000000"/>
              </w:rPr>
              <w:softHyphen/>
            </w:r>
            <w:r>
              <w:rPr>
                <w:rStyle w:val="a0"/>
                <w:b w:val="0"/>
                <w:bCs w:val="0"/>
                <w:color w:val="000000"/>
              </w:rPr>
              <w:softHyphen/>
            </w:r>
            <w:r>
              <w:rPr>
                <w:rStyle w:val="a0"/>
                <w:b w:val="0"/>
                <w:bCs w:val="0"/>
                <w:color w:val="000000"/>
              </w:rPr>
              <w:softHyphen/>
              <w:t xml:space="preserve"> __________________</w:t>
            </w:r>
            <w:r>
              <w:rPr>
                <w:rStyle w:val="a0"/>
                <w:b w:val="0"/>
                <w:bCs w:val="0"/>
                <w:sz w:val="16"/>
                <w:szCs w:val="16"/>
              </w:rPr>
              <w:t>________________________</w:t>
            </w:r>
          </w:p>
          <w:p w:rsidR="00893DBA" w:rsidRDefault="0075267E">
            <w:pPr>
              <w:pStyle w:val="Standard"/>
              <w:tabs>
                <w:tab w:val="left" w:pos="317"/>
              </w:tabs>
              <w:spacing w:before="113" w:line="72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</w:t>
            </w: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893DBA" w:rsidRDefault="00893DB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75267E">
            <w:pPr>
              <w:pStyle w:val="Standard"/>
              <w:tabs>
                <w:tab w:val="left" w:pos="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Настоящим подтверждаю‚ что подача на регистрацию заявляемого обозначения не нарушает права интеллектуальной собственности других лиц</w:t>
            </w:r>
          </w:p>
        </w:tc>
      </w:tr>
      <w:tr w:rsidR="00893DBA">
        <w:tc>
          <w:tcPr>
            <w:tcW w:w="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A" w:rsidRDefault="00893DBA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</w:p>
          <w:p w:rsidR="00893DBA" w:rsidRDefault="0075267E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      </w:t>
            </w:r>
          </w:p>
          <w:p w:rsidR="00893DBA" w:rsidRDefault="00893DBA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</w:p>
          <w:p w:rsidR="00893DBA" w:rsidRDefault="0075267E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 (ФИО)</w:t>
            </w:r>
          </w:p>
          <w:p w:rsidR="00893DBA" w:rsidRDefault="0075267E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</w:t>
            </w:r>
          </w:p>
          <w:p w:rsidR="00893DBA" w:rsidRDefault="0075267E">
            <w:pPr>
              <w:pStyle w:val="Standard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</w:t>
            </w:r>
          </w:p>
          <w:p w:rsidR="00893DBA" w:rsidRDefault="00893DBA">
            <w:pPr>
              <w:pStyle w:val="Standard"/>
              <w:spacing w:line="240" w:lineRule="atLeast"/>
              <w:rPr>
                <w:b w:val="0"/>
                <w:bCs w:val="0"/>
                <w:sz w:val="20"/>
                <w:szCs w:val="20"/>
              </w:rPr>
            </w:pPr>
          </w:p>
          <w:p w:rsidR="00893DBA" w:rsidRDefault="0075267E">
            <w:pPr>
              <w:pStyle w:val="Standard"/>
              <w:tabs>
                <w:tab w:val="left" w:pos="0"/>
              </w:tabs>
              <w:spacing w:before="113" w:line="19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 w:rsidR="00893DBA" w:rsidRDefault="00893DBA">
      <w:pPr>
        <w:pStyle w:val="Standard"/>
      </w:pPr>
    </w:p>
    <w:sectPr w:rsidR="00893DBA">
      <w:pgSz w:w="11907" w:h="16840"/>
      <w:pgMar w:top="357" w:right="567" w:bottom="14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294" w:rsidRDefault="00947294">
      <w:r>
        <w:separator/>
      </w:r>
    </w:p>
  </w:endnote>
  <w:endnote w:type="continuationSeparator" w:id="0">
    <w:p w:rsidR="00947294" w:rsidRDefault="0094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Zan Courier New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294" w:rsidRDefault="00947294">
      <w:r>
        <w:rPr>
          <w:color w:val="000000"/>
        </w:rPr>
        <w:separator/>
      </w:r>
    </w:p>
  </w:footnote>
  <w:footnote w:type="continuationSeparator" w:id="0">
    <w:p w:rsidR="00947294" w:rsidRDefault="00947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9A3"/>
    <w:multiLevelType w:val="multilevel"/>
    <w:tmpl w:val="C8F05B6E"/>
    <w:styleLink w:val="RTFNum2"/>
    <w:lvl w:ilvl="0">
      <w:numFmt w:val="bullet"/>
      <w:lvlText w:val=""/>
      <w:lvlJc w:val="left"/>
      <w:pPr>
        <w:ind w:left="720" w:hanging="360"/>
      </w:pPr>
      <w:rPr>
        <w:rFonts w:ascii="Wingdings" w:eastAsia="Times New Roman" w:hAnsi="Wingdings" w:cs="Wingdings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BA"/>
    <w:rsid w:val="00102238"/>
    <w:rsid w:val="00323C4D"/>
    <w:rsid w:val="004934A7"/>
    <w:rsid w:val="004D543B"/>
    <w:rsid w:val="004D55AB"/>
    <w:rsid w:val="00607E2D"/>
    <w:rsid w:val="00635838"/>
    <w:rsid w:val="006D0D97"/>
    <w:rsid w:val="0075267E"/>
    <w:rsid w:val="00893DBA"/>
    <w:rsid w:val="008A56B8"/>
    <w:rsid w:val="008F01C9"/>
    <w:rsid w:val="00947294"/>
    <w:rsid w:val="00987EDD"/>
    <w:rsid w:val="009A20F5"/>
    <w:rsid w:val="00B13E55"/>
    <w:rsid w:val="00B24A60"/>
    <w:rsid w:val="00B63B52"/>
    <w:rsid w:val="00C07672"/>
    <w:rsid w:val="00C82007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4158E4-AD1C-400B-B1E8-3ED6BA04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outlineLvl w:val="0"/>
    </w:pPr>
    <w:rPr>
      <w:color w:val="000000"/>
      <w:sz w:val="24"/>
      <w:szCs w:val="24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jc w:val="center"/>
      <w:outlineLvl w:val="2"/>
    </w:pPr>
    <w:rPr>
      <w:color w:val="000000"/>
      <w:sz w:val="40"/>
      <w:szCs w:val="40"/>
    </w:rPr>
  </w:style>
  <w:style w:type="paragraph" w:customStyle="1" w:styleId="4">
    <w:name w:val="Заголовок 4"/>
    <w:basedOn w:val="Standard"/>
    <w:next w:val="Standard"/>
    <w:pPr>
      <w:keepNext/>
      <w:jc w:val="center"/>
      <w:outlineLvl w:val="3"/>
    </w:pPr>
    <w:rPr>
      <w:lang w:val="en-US"/>
    </w:rPr>
  </w:style>
  <w:style w:type="paragraph" w:customStyle="1" w:styleId="5">
    <w:name w:val="Заголовок 5"/>
    <w:basedOn w:val="Standard"/>
    <w:next w:val="Standard"/>
    <w:pPr>
      <w:keepNext/>
      <w:jc w:val="center"/>
      <w:outlineLvl w:val="4"/>
    </w:pPr>
    <w:rPr>
      <w:sz w:val="40"/>
      <w:szCs w:val="40"/>
      <w:lang w:val="en-US"/>
    </w:rPr>
  </w:style>
  <w:style w:type="paragraph" w:customStyle="1" w:styleId="6">
    <w:name w:val="Заголовок 6"/>
    <w:basedOn w:val="Standard"/>
    <w:next w:val="Standard"/>
    <w:pPr>
      <w:keepNext/>
      <w:outlineLvl w:val="5"/>
    </w:pPr>
    <w:rPr>
      <w:color w:val="000000"/>
      <w:sz w:val="22"/>
      <w:szCs w:val="22"/>
    </w:rPr>
  </w:style>
  <w:style w:type="paragraph" w:customStyle="1" w:styleId="7">
    <w:name w:val="Заголовок 7"/>
    <w:basedOn w:val="Standard"/>
    <w:next w:val="Standard"/>
    <w:pPr>
      <w:keepNext/>
      <w:jc w:val="both"/>
      <w:outlineLvl w:val="6"/>
    </w:pPr>
    <w:rPr>
      <w:b w:val="0"/>
      <w:bCs w:val="0"/>
      <w:sz w:val="24"/>
      <w:szCs w:val="24"/>
    </w:rPr>
  </w:style>
  <w:style w:type="paragraph" w:customStyle="1" w:styleId="8">
    <w:name w:val="Заголовок 8"/>
    <w:basedOn w:val="Standard"/>
    <w:next w:val="Standard"/>
    <w:pPr>
      <w:keepNext/>
      <w:jc w:val="both"/>
      <w:outlineLvl w:val="7"/>
    </w:pPr>
    <w:rPr>
      <w:sz w:val="24"/>
      <w:szCs w:val="24"/>
    </w:rPr>
  </w:style>
  <w:style w:type="paragraph" w:customStyle="1" w:styleId="9">
    <w:name w:val="Заголовок 9"/>
    <w:basedOn w:val="Standard"/>
    <w:next w:val="Standard"/>
    <w:pPr>
      <w:keepNext/>
      <w:jc w:val="center"/>
      <w:outlineLvl w:val="8"/>
    </w:pPr>
    <w:rPr>
      <w:rFonts w:ascii="Arial" w:eastAsia="Arial" w:hAnsi="Arial" w:cs="Arial"/>
      <w:sz w:val="44"/>
      <w:szCs w:val="44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autoSpaceDE/>
      <w:textAlignment w:val="auto"/>
    </w:pPr>
    <w:rPr>
      <w:b/>
      <w:bCs/>
      <w:sz w:val="18"/>
      <w:szCs w:val="1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Pr>
      <w:sz w:val="22"/>
      <w:szCs w:val="22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0">
    <w:name w:val="Основной текст 2"/>
    <w:basedOn w:val="Standard"/>
    <w:pPr>
      <w:jc w:val="both"/>
    </w:pPr>
    <w:rPr>
      <w:b w:val="0"/>
      <w:bCs w:val="0"/>
      <w:sz w:val="24"/>
      <w:szCs w:val="24"/>
    </w:rPr>
  </w:style>
  <w:style w:type="paragraph" w:customStyle="1" w:styleId="a5">
    <w:name w:val="Текст выноски"/>
    <w:basedOn w:val="Standard"/>
    <w:rPr>
      <w:rFonts w:ascii="Tahoma" w:eastAsia="Tahoma" w:hAnsi="Tahoma" w:cs="Tahoma"/>
      <w:sz w:val="16"/>
      <w:szCs w:val="16"/>
    </w:rPr>
  </w:style>
  <w:style w:type="paragraph" w:customStyle="1" w:styleId="a6">
    <w:name w:val="Обычный (веб)"/>
    <w:basedOn w:val="Standard"/>
    <w:pPr>
      <w:spacing w:before="100" w:after="100"/>
    </w:pPr>
    <w:rPr>
      <w:b w:val="0"/>
      <w:bCs w:val="0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</w:style>
  <w:style w:type="paragraph" w:customStyle="1" w:styleId="a7">
    <w:name w:val="текст сноски"/>
    <w:basedOn w:val="Standard"/>
    <w:pPr>
      <w:widowControl/>
    </w:pPr>
  </w:style>
  <w:style w:type="character" w:customStyle="1" w:styleId="RTFNum21">
    <w:name w:val="RTF_Num 2 1"/>
    <w:rPr>
      <w:rFonts w:ascii="Wingdings" w:eastAsia="Times New Roman" w:hAnsi="Wingdings" w:cs="Wingdings"/>
      <w:sz w:val="18"/>
      <w:szCs w:val="18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9A20F5"/>
    <w:rPr>
      <w:color w:val="808080"/>
    </w:rPr>
  </w:style>
  <w:style w:type="numbering" w:customStyle="1" w:styleId="RTFNum2">
    <w:name w:val="RTF_Num 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5B4CD-3612-4ECA-9A3F-B75AE03BE29F}"/>
      </w:docPartPr>
      <w:docPartBody>
        <w:p w:rsidR="00F264F0" w:rsidRDefault="003D5105">
          <w:r w:rsidRPr="00507C6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Zan Courier New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05"/>
    <w:rsid w:val="00181B42"/>
    <w:rsid w:val="003D5105"/>
    <w:rsid w:val="007C6CCC"/>
    <w:rsid w:val="00BF766C"/>
    <w:rsid w:val="00F2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1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çàïîëíÿåòñÿ ÐÃÊÏ ÊÈÏÝ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çàïîëíÿåòñÿ ÐÃÊÏ ÊÈÏÝ</dc:title>
  <dc:creator>Þëÿ</dc:creator>
  <cp:lastModifiedBy>Alexandr</cp:lastModifiedBy>
  <cp:revision>16</cp:revision>
  <cp:lastPrinted>2007-10-10T18:21:00Z</cp:lastPrinted>
  <dcterms:created xsi:type="dcterms:W3CDTF">2017-10-24T14:56:00Z</dcterms:created>
  <dcterms:modified xsi:type="dcterms:W3CDTF">2017-10-26T06:33:00Z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