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7C7D89" w:rsidRDefault="00B113C3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362F18">
      <w:pPr>
        <w:pStyle w:val="Standard"/>
        <w:spacing w:line="360" w:lineRule="auto"/>
        <w:jc w:val="center"/>
      </w:pPr>
      <w:r>
        <w:rPr>
          <w:rStyle w:val="a0"/>
          <w:rFonts w:cs="Times New Roman KK EK"/>
          <w:lang w:val="kk-KZ"/>
        </w:rPr>
        <w:t xml:space="preserve">ӨНЕРТАБЫСҚА БЕРІЛГЕН №  </w:t>
      </w:r>
      <w:sdt>
        <w:sdtPr>
          <w:rPr>
            <w:rStyle w:val="a0"/>
            <w:rFonts w:cs="Times New Roman KK EK"/>
            <w:lang w:val="kk-KZ"/>
          </w:rPr>
          <w:alias w:val="GosNumber"/>
          <w:tag w:val="GosNumber"/>
          <w:id w:val="-1709173054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lang w:val="en-US"/>
            </w:rPr>
            <w:t>[</w:t>
          </w:r>
          <w:r>
            <w:rPr>
              <w:rStyle w:val="a0"/>
              <w:rFonts w:cs="Times New Roman KK EK"/>
              <w:lang w:val="kk-KZ"/>
            </w:rPr>
            <w:t>НомерПатента]</w:t>
          </w:r>
        </w:sdtContent>
      </w:sdt>
      <w:r w:rsidR="00B113C3">
        <w:rPr>
          <w:rStyle w:val="a0"/>
          <w:rFonts w:cs="Times New Roman KK EK"/>
          <w:lang w:val="kk-KZ"/>
        </w:rPr>
        <w:t xml:space="preserve"> ПАТЕНТКЕ</w:t>
      </w:r>
    </w:p>
    <w:p w:rsidR="007C7D89" w:rsidRPr="00362F18" w:rsidRDefault="00362F18">
      <w:pPr>
        <w:pStyle w:val="Standard"/>
        <w:spacing w:line="360" w:lineRule="auto"/>
        <w:jc w:val="center"/>
        <w:rPr>
          <w:lang w:val="kk-KZ"/>
        </w:rPr>
      </w:pPr>
      <w:r>
        <w:rPr>
          <w:rStyle w:val="a0"/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Style w:val="a0"/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-1681033736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 w:rsidR="00B113C3">
        <w:rPr>
          <w:rStyle w:val="a0"/>
          <w:rFonts w:cs="Times New Roman KK EK"/>
          <w:sz w:val="28"/>
          <w:szCs w:val="28"/>
          <w:lang w:val="kk-KZ"/>
        </w:rPr>
        <w:t xml:space="preserve">  ҚОСЫМША</w:t>
      </w:r>
    </w:p>
    <w:p w:rsidR="007C7D89" w:rsidRDefault="007C7D89">
      <w:pPr>
        <w:pStyle w:val="Standard"/>
        <w:jc w:val="center"/>
        <w:rPr>
          <w:rFonts w:cs="Times New Roman KK EK"/>
          <w:lang w:val="kk-KZ"/>
        </w:rPr>
      </w:pPr>
    </w:p>
    <w:p w:rsidR="007C7D89" w:rsidRDefault="007C7D89">
      <w:pPr>
        <w:pStyle w:val="Standard"/>
        <w:jc w:val="both"/>
        <w:rPr>
          <w:rFonts w:cs="Times New Roman KK EK"/>
          <w:lang w:val="kk-KZ"/>
        </w:rPr>
      </w:pPr>
    </w:p>
    <w:p w:rsidR="007C7D89" w:rsidRDefault="00B113C3">
      <w:pPr>
        <w:pStyle w:val="Standard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Па</w:t>
      </w:r>
      <w:r w:rsidR="00362F18">
        <w:rPr>
          <w:rFonts w:cs="Times New Roman KK EK"/>
          <w:lang w:val="kk-KZ"/>
        </w:rPr>
        <w:t xml:space="preserve">тенттің  күшін сақтау мерзімі  </w:t>
      </w:r>
      <w:sdt>
        <w:sdtPr>
          <w:rPr>
            <w:rFonts w:cs="Times New Roman KK EK"/>
            <w:lang w:val="kk-KZ"/>
          </w:rPr>
          <w:alias w:val="PatentRenewalYearInWordKz"/>
          <w:tag w:val="PatentRenewalYearInWordKz"/>
          <w:id w:val="-209421071"/>
          <w:placeholder>
            <w:docPart w:val="DefaultPlaceholder_-1854013440"/>
          </w:placeholder>
        </w:sdtPr>
        <w:sdtContent>
          <w:r w:rsidR="00362F18">
            <w:rPr>
              <w:rFonts w:cs="Times New Roman KK EK"/>
              <w:lang w:val="kk-KZ"/>
            </w:rPr>
            <w:t>[Год продления]</w:t>
          </w:r>
        </w:sdtContent>
      </w:sdt>
      <w:r>
        <w:rPr>
          <w:rFonts w:cs="Times New Roman KK EK"/>
          <w:lang w:val="kk-KZ"/>
        </w:rPr>
        <w:t xml:space="preserve">   </w:t>
      </w:r>
      <w:r w:rsidR="00362F18">
        <w:rPr>
          <w:rFonts w:cs="Times New Roman KK EK"/>
          <w:lang w:val="kk-KZ"/>
        </w:rPr>
        <w:t xml:space="preserve">жылдың  </w:t>
      </w:r>
      <w:sdt>
        <w:sdtPr>
          <w:rPr>
            <w:rFonts w:cs="Times New Roman KK EK"/>
            <w:lang w:val="kk-KZ"/>
          </w:rPr>
          <w:alias w:val="PatentRenewalDateInWordKz"/>
          <w:tag w:val="PatentRenewalDateInWordKz"/>
          <w:id w:val="-1857885515"/>
          <w:placeholder>
            <w:docPart w:val="DefaultPlaceholder_-1854013440"/>
          </w:placeholder>
        </w:sdtPr>
        <w:sdtContent>
          <w:r w:rsidR="00362F18">
            <w:rPr>
              <w:rFonts w:cs="Times New Roman KK EK"/>
              <w:lang w:val="kk-KZ"/>
            </w:rPr>
            <w:t>[</w:t>
          </w:r>
          <w:r>
            <w:rPr>
              <w:rFonts w:cs="Times New Roman KK EK"/>
              <w:lang w:val="kk-KZ"/>
            </w:rPr>
            <w:t>Дата, месяц (прописью: қаңтарына, ақпанына, наурызына, сәуiріне, мамырына, маусымына, шiлдесіне, тамызына, қыркүйегіне, қазанына, қарашасына‚ желтоқсанына) продления срока дей</w:t>
          </w:r>
          <w:r w:rsidR="00362F18">
            <w:rPr>
              <w:rFonts w:cs="Times New Roman KK EK"/>
              <w:lang w:val="kk-KZ"/>
            </w:rPr>
            <w:t>ствия, на государственном языке]</w:t>
          </w:r>
        </w:sdtContent>
      </w:sdt>
      <w:r>
        <w:rPr>
          <w:rFonts w:cs="Times New Roman KK EK"/>
          <w:lang w:val="kk-KZ"/>
        </w:rPr>
        <w:t xml:space="preserve"> дейін ұзартылды.</w:t>
      </w: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7C7D89">
      <w:pPr>
        <w:pStyle w:val="Standard"/>
        <w:rPr>
          <w:rFonts w:cs="Times New Roman KK EK"/>
          <w:lang w:val="kk-KZ"/>
        </w:rPr>
      </w:pPr>
    </w:p>
    <w:p w:rsidR="007C7D89" w:rsidRDefault="00B113C3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7C7D89" w:rsidRPr="00CD4E18" w:rsidRDefault="00B113C3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 w:rsidRPr="00CD4E18">
        <w:rPr>
          <w:lang w:val="kk-KZ"/>
        </w:rPr>
        <w:t xml:space="preserve">Әділет министрінің орынбасары </w:t>
      </w:r>
      <w:r w:rsidRPr="00CD4E18">
        <w:rPr>
          <w:lang w:val="kk-KZ"/>
        </w:rPr>
        <w:tab/>
        <w:t xml:space="preserve">                                               </w:t>
      </w:r>
      <w:r w:rsidRPr="00CD4E18">
        <w:rPr>
          <w:lang w:val="kk-KZ"/>
        </w:rPr>
        <w:tab/>
        <w:t xml:space="preserve">                   </w:t>
      </w:r>
      <w:sdt>
        <w:sdtPr>
          <w:rPr>
            <w:lang w:val="kk-KZ"/>
          </w:rPr>
          <w:alias w:val="PresidentKz"/>
          <w:tag w:val="PresidentKz"/>
          <w:id w:val="-2043437272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362F18">
            <w:rPr>
              <w:rStyle w:val="a0"/>
              <w:lang w:val="kk-KZ"/>
            </w:rPr>
            <w:t>[PresidentKz]</w:t>
          </w:r>
        </w:sdtContent>
      </w:sdt>
    </w:p>
    <w:p w:rsidR="007C7D89" w:rsidRDefault="00B113C3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патенттің ажырамас бөлігі болып табылады</w:t>
      </w:r>
    </w:p>
    <w:p w:rsidR="007C7D89" w:rsidRPr="00CD4E18" w:rsidRDefault="007C7D89">
      <w:pPr>
        <w:pStyle w:val="Standard"/>
        <w:spacing w:before="3400"/>
        <w:jc w:val="center"/>
        <w:rPr>
          <w:rFonts w:cs="Times New Roman KK EK"/>
          <w:lang w:val="kk-KZ"/>
        </w:rPr>
      </w:pPr>
    </w:p>
    <w:p w:rsidR="007C7D89" w:rsidRPr="00CD4E18" w:rsidRDefault="007C7D89">
      <w:pPr>
        <w:pStyle w:val="Standard"/>
        <w:spacing w:before="3400"/>
        <w:jc w:val="center"/>
        <w:rPr>
          <w:rFonts w:cs="Times New Roman KK EK"/>
          <w:lang w:val="kk-KZ"/>
        </w:rPr>
      </w:pPr>
    </w:p>
    <w:p w:rsidR="007C7D89" w:rsidRDefault="00B113C3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7C7D89" w:rsidRDefault="007C7D89">
      <w:pPr>
        <w:pStyle w:val="Standard"/>
        <w:jc w:val="center"/>
        <w:rPr>
          <w:rFonts w:cs="Times New Roman KK EK"/>
        </w:rPr>
      </w:pPr>
    </w:p>
    <w:p w:rsidR="007C7D89" w:rsidRDefault="007C7D89">
      <w:pPr>
        <w:pStyle w:val="Standard"/>
        <w:jc w:val="center"/>
        <w:rPr>
          <w:rFonts w:cs="Times New Roman KK EK"/>
        </w:rPr>
      </w:pPr>
    </w:p>
    <w:p w:rsidR="007C7D89" w:rsidRDefault="00362F18">
      <w:pPr>
        <w:pStyle w:val="Standard"/>
        <w:spacing w:line="360" w:lineRule="auto"/>
        <w:jc w:val="center"/>
      </w:pPr>
      <w:r>
        <w:rPr>
          <w:rStyle w:val="a0"/>
          <w:rFonts w:cs="Times New Roman KK EK"/>
          <w:sz w:val="28"/>
          <w:szCs w:val="28"/>
        </w:rPr>
        <w:t xml:space="preserve">ПРИЛОЖЕНИЕ №  </w:t>
      </w:r>
      <w:sdt>
        <w:sdtPr>
          <w:rPr>
            <w:rStyle w:val="a0"/>
            <w:rFonts w:cs="Times New Roman KK EK"/>
            <w:sz w:val="28"/>
            <w:szCs w:val="28"/>
          </w:rPr>
          <w:alias w:val="DocumentNumber"/>
          <w:tag w:val="DocumentNumber"/>
          <w:id w:val="469940532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  <w:sz w:val="28"/>
              <w:szCs w:val="28"/>
            </w:rPr>
            <w:t>[DOCUMENTN]</w:t>
          </w:r>
        </w:sdtContent>
      </w:sdt>
    </w:p>
    <w:p w:rsidR="007C7D89" w:rsidRDefault="00B113C3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7C7D89" w:rsidRPr="00362F18" w:rsidRDefault="00362F18">
      <w:pPr>
        <w:pStyle w:val="Standard"/>
        <w:spacing w:line="360" w:lineRule="auto"/>
        <w:jc w:val="center"/>
        <w:rPr>
          <w:lang w:val="en-US"/>
        </w:rPr>
      </w:pPr>
      <w:r>
        <w:rPr>
          <w:rStyle w:val="a0"/>
          <w:rFonts w:cs="Times New Roman KK EK"/>
        </w:rPr>
        <w:t xml:space="preserve">НА ИЗОБРЕТЕНИЕ №  </w:t>
      </w:r>
      <w:sdt>
        <w:sdtPr>
          <w:rPr>
            <w:rStyle w:val="a0"/>
            <w:rFonts w:cs="Times New Roman KK EK"/>
          </w:rPr>
          <w:alias w:val="GosNumber"/>
          <w:tag w:val="GosNumber"/>
          <w:id w:val="1951120124"/>
          <w:placeholder>
            <w:docPart w:val="DefaultPlaceholder_-1854013440"/>
          </w:placeholder>
        </w:sdtPr>
        <w:sdtContent>
          <w:r>
            <w:rPr>
              <w:rStyle w:val="a0"/>
              <w:rFonts w:cs="Times New Roman KK EK"/>
            </w:rPr>
            <w:t>[НомерПатента]</w:t>
          </w:r>
        </w:sdtContent>
      </w:sdt>
    </w:p>
    <w:p w:rsidR="007C7D89" w:rsidRDefault="007C7D89">
      <w:pPr>
        <w:pStyle w:val="Standard"/>
        <w:jc w:val="center"/>
        <w:rPr>
          <w:rFonts w:cs="Times New Roman KK EK"/>
        </w:rPr>
      </w:pPr>
    </w:p>
    <w:p w:rsidR="007C7D89" w:rsidRDefault="00362F18">
      <w:pPr>
        <w:pStyle w:val="Standard"/>
        <w:rPr>
          <w:rFonts w:cs="Times New Roman KK EK"/>
        </w:rPr>
      </w:pPr>
      <w:r>
        <w:rPr>
          <w:rFonts w:cs="Times New Roman KK EK"/>
        </w:rPr>
        <w:t xml:space="preserve">Действие патента продлено до </w:t>
      </w:r>
      <w:sdt>
        <w:sdtPr>
          <w:rPr>
            <w:rFonts w:cs="Times New Roman KK EK"/>
          </w:rPr>
          <w:alias w:val="PatentRenewalDateInWord"/>
          <w:tag w:val="PatentRenewalDateInWord"/>
          <w:id w:val="648251615"/>
          <w:placeholder>
            <w:docPart w:val="DefaultPlaceholder_-1854013440"/>
          </w:placeholder>
        </w:sdtPr>
        <w:sdtContent>
          <w:r>
            <w:rPr>
              <w:rFonts w:cs="Times New Roman KK EK"/>
            </w:rPr>
            <w:t>[</w:t>
          </w:r>
          <w:r w:rsidR="00B113C3">
            <w:rPr>
              <w:rFonts w:cs="Times New Roman KK EK"/>
            </w:rPr>
            <w:t>Дата, м</w:t>
          </w:r>
          <w:r w:rsidR="00B113C3">
            <w:rPr>
              <w:rFonts w:cs="Times New Roman KK EK"/>
            </w:rPr>
            <w:t>есяц (прописью), год продления срока дей</w:t>
          </w:r>
          <w:r>
            <w:rPr>
              <w:rFonts w:cs="Times New Roman KK EK"/>
            </w:rPr>
            <w:t>ствия патента, на русском языке]</w:t>
          </w:r>
        </w:sdtContent>
      </w:sdt>
      <w:r w:rsidR="00B113C3">
        <w:rPr>
          <w:rFonts w:cs="Times New Roman KK EK"/>
        </w:rPr>
        <w:t xml:space="preserve"> года.</w:t>
      </w: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  <w:bookmarkStart w:id="0" w:name="_GoBack"/>
      <w:bookmarkEnd w:id="0"/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rFonts w:cs="Times New Roman KK EK"/>
        </w:rPr>
      </w:pPr>
    </w:p>
    <w:p w:rsidR="007C7D89" w:rsidRDefault="007C7D89">
      <w:pPr>
        <w:pStyle w:val="Standard"/>
        <w:rPr>
          <w:lang w:val="kk-KZ"/>
        </w:rPr>
      </w:pPr>
    </w:p>
    <w:p w:rsidR="007C7D89" w:rsidRDefault="00B113C3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7C7D89" w:rsidRDefault="00B113C3">
      <w:pPr>
        <w:pStyle w:val="Standard"/>
        <w:ind w:left="22" w:hanging="22"/>
      </w:pPr>
      <w:r>
        <w:t xml:space="preserve">Республики </w:t>
      </w:r>
      <w:r>
        <w:t xml:space="preserve">Казахстан </w:t>
      </w:r>
      <w:r>
        <w:rPr>
          <w:rStyle w:val="a0"/>
          <w:b/>
          <w:bCs/>
        </w:rPr>
        <w:t xml:space="preserve"> </w:t>
      </w:r>
      <w:r>
        <w:t xml:space="preserve">                                                                                           </w:t>
      </w:r>
      <w:sdt>
        <w:sdtPr>
          <w:alias w:val="President"/>
          <w:tag w:val="President"/>
          <w:id w:val="832101356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362F18">
            <w:rPr>
              <w:rStyle w:val="a0"/>
              <w:lang w:val="en-US"/>
            </w:rPr>
            <w:t>[</w:t>
          </w:r>
          <w:r w:rsidR="00362F18">
            <w:rPr>
              <w:rStyle w:val="a0"/>
              <w:lang w:val="kk-KZ"/>
            </w:rPr>
            <w:t>President]</w:t>
          </w:r>
        </w:sdtContent>
      </w:sdt>
    </w:p>
    <w:p w:rsidR="007C7D89" w:rsidRDefault="00B113C3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Style w:val="a0"/>
          <w:rFonts w:cs="Times New Roman KK EK"/>
          <w:sz w:val="18"/>
          <w:szCs w:val="18"/>
        </w:rPr>
        <w:t>Данное приложение является неотъемлемой частью  патента на изобретение</w:t>
      </w:r>
    </w:p>
    <w:sectPr w:rsidR="007C7D89">
      <w:pgSz w:w="11905" w:h="16837"/>
      <w:pgMar w:top="1134" w:right="1291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3C3" w:rsidRDefault="00B113C3">
      <w:r>
        <w:separator/>
      </w:r>
    </w:p>
  </w:endnote>
  <w:endnote w:type="continuationSeparator" w:id="0">
    <w:p w:rsidR="00B113C3" w:rsidRDefault="00B1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3C3" w:rsidRDefault="00B113C3">
      <w:r>
        <w:rPr>
          <w:color w:val="000000"/>
        </w:rPr>
        <w:separator/>
      </w:r>
    </w:p>
  </w:footnote>
  <w:footnote w:type="continuationSeparator" w:id="0">
    <w:p w:rsidR="00B113C3" w:rsidRDefault="00B11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C7D89"/>
    <w:rsid w:val="00362F18"/>
    <w:rsid w:val="007C7D89"/>
    <w:rsid w:val="00A4558F"/>
    <w:rsid w:val="00B113C3"/>
    <w:rsid w:val="00C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29A0"/>
  <w15:docId w15:val="{CE5E37E8-7ADF-43E7-97A5-C23F6102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362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D323F-B4B0-4739-8DE1-8ECAA60D5C14}"/>
      </w:docPartPr>
      <w:docPartBody>
        <w:p w:rsidR="00000000" w:rsidRDefault="009869F9">
          <w:r w:rsidRPr="00F300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F9"/>
    <w:rsid w:val="009869F9"/>
    <w:rsid w:val="00A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9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Alexandr</cp:lastModifiedBy>
  <cp:revision>4</cp:revision>
  <dcterms:created xsi:type="dcterms:W3CDTF">2017-11-22T16:20:00Z</dcterms:created>
  <dcterms:modified xsi:type="dcterms:W3CDTF">2017-11-22T16:34:00Z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