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32" w:rsidRDefault="00203832" w:rsidP="00203832">
      <w:pPr>
        <w:pStyle w:val="Standard"/>
        <w:rPr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203832" w:rsidTr="006F0C52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03832" w:rsidRPr="003667A2" w:rsidRDefault="00203832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3667A2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3667A2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3667A2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203832" w:rsidRPr="003667A2" w:rsidRDefault="00203832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3667A2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03832" w:rsidRPr="003667A2" w:rsidRDefault="00203832" w:rsidP="006F0C52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203832" w:rsidRPr="003667A2" w:rsidRDefault="00203832" w:rsidP="006F0C52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3667A2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Pr="003667A2" w:rsidRDefault="00203832" w:rsidP="006F0C52">
            <w:pPr>
              <w:pStyle w:val="TableContents"/>
              <w:rPr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6C8751AA" wp14:editId="1E54D1FC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03832" w:rsidRDefault="00203832" w:rsidP="006F0C52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03832" w:rsidRDefault="00203832" w:rsidP="006F0C5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03832" w:rsidTr="006F0C52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203832" w:rsidRDefault="00203832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203832" w:rsidRDefault="00203832" w:rsidP="00203832">
      <w:pPr>
        <w:pStyle w:val="Standard"/>
      </w:pPr>
    </w:p>
    <w:p w:rsidR="00203832" w:rsidRDefault="00203832" w:rsidP="00203832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Адрес для переписки:</w:t>
      </w:r>
    </w:p>
    <w:sdt>
      <w:sdtPr>
        <w:rPr>
          <w:b/>
          <w:bCs/>
          <w:sz w:val="28"/>
          <w:szCs w:val="28"/>
          <w:lang w:val="en-US"/>
        </w:rPr>
        <w:alias w:val="CorrespondenceContact"/>
        <w:tag w:val="CorrespondenceContact"/>
        <w:id w:val="-2137322856"/>
        <w:placeholder>
          <w:docPart w:val="FD7719979A574BB1B8BBADB0BEDCE184"/>
        </w:placeholder>
      </w:sdtPr>
      <w:sdtContent>
        <w:p w:rsidR="00203832" w:rsidRPr="00E550A3" w:rsidRDefault="00203832" w:rsidP="00203832">
          <w:pPr>
            <w:pStyle w:val="Standard"/>
            <w:jc w:val="right"/>
            <w:rPr>
              <w:b/>
              <w:bCs/>
              <w:sz w:val="28"/>
              <w:szCs w:val="28"/>
              <w:lang w:val="en-US"/>
            </w:rPr>
          </w:pPr>
          <w:r>
            <w:rPr>
              <w:b/>
              <w:bCs/>
              <w:sz w:val="28"/>
              <w:szCs w:val="28"/>
              <w:lang w:val="en-US"/>
            </w:rPr>
            <w:t>[</w:t>
          </w:r>
          <w:r>
            <w:rPr>
              <w:b/>
              <w:bCs/>
              <w:sz w:val="28"/>
              <w:szCs w:val="28"/>
            </w:rPr>
            <w:t>Контакт для переписки</w:t>
          </w:r>
          <w:r>
            <w:rPr>
              <w:b/>
              <w:bCs/>
              <w:sz w:val="28"/>
              <w:szCs w:val="28"/>
              <w:lang w:val="en-US"/>
            </w:rPr>
            <w:t>]</w:t>
          </w:r>
        </w:p>
      </w:sdtContent>
    </w:sdt>
    <w:sdt>
      <w:sdtPr>
        <w:rPr>
          <w:b/>
          <w:bCs/>
          <w:sz w:val="28"/>
          <w:szCs w:val="28"/>
          <w:lang w:val="en-US"/>
        </w:rPr>
        <w:alias w:val="CorrespondenceAddress"/>
        <w:tag w:val="CorrespondenceAddress"/>
        <w:id w:val="2143697428"/>
        <w:placeholder>
          <w:docPart w:val="FD7719979A574BB1B8BBADB0BEDCE184"/>
        </w:placeholder>
      </w:sdtPr>
      <w:sdtEndPr>
        <w:rPr>
          <w:lang w:val="ru-RU"/>
        </w:rPr>
      </w:sdtEndPr>
      <w:sdtContent>
        <w:p w:rsidR="00203832" w:rsidRDefault="00203832" w:rsidP="00203832">
          <w:pPr>
            <w:pStyle w:val="Standard"/>
            <w:jc w:val="righ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en-US"/>
            </w:rPr>
            <w:t>[</w:t>
          </w:r>
          <w:r>
            <w:rPr>
              <w:b/>
              <w:bCs/>
              <w:sz w:val="28"/>
              <w:szCs w:val="28"/>
            </w:rPr>
            <w:t>адрес для переписки]</w:t>
          </w:r>
        </w:p>
      </w:sdtContent>
    </w:sdt>
    <w:p w:rsidR="00203832" w:rsidRDefault="00203832" w:rsidP="00203832">
      <w:pPr>
        <w:pStyle w:val="Standard"/>
        <w:jc w:val="right"/>
        <w:rPr>
          <w:sz w:val="28"/>
          <w:szCs w:val="28"/>
        </w:rPr>
      </w:pPr>
    </w:p>
    <w:p w:rsidR="00203832" w:rsidRDefault="00203832" w:rsidP="00203832">
      <w:pPr>
        <w:pStyle w:val="Standard"/>
        <w:shd w:val="clear" w:color="auto" w:fill="FFFFFF"/>
        <w:jc w:val="right"/>
        <w:rPr>
          <w:color w:val="232323"/>
        </w:rPr>
      </w:pPr>
    </w:p>
    <w:p w:rsidR="00203832" w:rsidRDefault="00203832" w:rsidP="00203832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УВЕДОМЛЕНИЕ</w:t>
      </w:r>
    </w:p>
    <w:p w:rsidR="00203832" w:rsidRDefault="00203832" w:rsidP="00203832">
      <w:pPr>
        <w:pStyle w:val="Standard"/>
        <w:jc w:val="center"/>
        <w:rPr>
          <w:b/>
          <w:szCs w:val="24"/>
        </w:rPr>
      </w:pPr>
    </w:p>
    <w:p w:rsidR="00203832" w:rsidRDefault="00203832" w:rsidP="00203832">
      <w:pPr>
        <w:pStyle w:val="Standard"/>
        <w:widowControl/>
        <w:tabs>
          <w:tab w:val="left" w:pos="735"/>
        </w:tabs>
        <w:jc w:val="both"/>
      </w:pPr>
      <w:r>
        <w:rPr>
          <w:sz w:val="28"/>
          <w:szCs w:val="28"/>
        </w:rPr>
        <w:tab/>
        <w:t xml:space="preserve">Настоящим уведомляем Вас о том, что Министерством юстиции Республики Казахстан рассмотрено экспертное заключение НИИС по заявке № </w:t>
      </w:r>
      <w:sdt>
        <w:sdtPr>
          <w:rPr>
            <w:sz w:val="28"/>
            <w:szCs w:val="28"/>
          </w:rPr>
          <w:alias w:val="RequestNumber"/>
          <w:tag w:val="RequestNumber"/>
          <w:id w:val="-1828358379"/>
          <w:placeholder>
            <w:docPart w:val="FD7719979A574BB1B8BBADB0BEDCE184"/>
          </w:placeholder>
        </w:sdtPr>
        <w:sdtEndPr>
          <w:rPr>
            <w:lang w:val="kk-KZ"/>
          </w:rPr>
        </w:sdtEndPr>
        <w:sdtContent>
          <w:r w:rsidRPr="00E550A3">
            <w:rPr>
              <w:sz w:val="28"/>
              <w:szCs w:val="28"/>
            </w:rPr>
            <w:t>[</w:t>
          </w:r>
          <w:r>
            <w:rPr>
              <w:sz w:val="28"/>
              <w:szCs w:val="28"/>
              <w:lang w:val="kk-KZ"/>
            </w:rPr>
            <w:t>НомерЗаявки]</w:t>
          </w:r>
        </w:sdtContent>
      </w:sdt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 xml:space="preserve">и принято решение за № </w:t>
      </w:r>
      <w:sdt>
        <w:sdtPr>
          <w:rPr>
            <w:sz w:val="28"/>
            <w:szCs w:val="28"/>
          </w:rPr>
          <w:alias w:val="NumberRus_UserInput"/>
          <w:tag w:val="NumberRus_UserInput"/>
          <w:id w:val="-640427447"/>
          <w:placeholder>
            <w:docPart w:val="FD7719979A574BB1B8BBADB0BEDCE184"/>
          </w:placeholder>
        </w:sdtPr>
        <w:sdtContent>
          <w:r w:rsidRPr="00132848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Номер рус</w:t>
          </w:r>
          <w:r w:rsidRPr="00132848">
            <w:rPr>
              <w:sz w:val="28"/>
              <w:szCs w:val="28"/>
            </w:rPr>
            <w:t>]</w:t>
          </w:r>
        </w:sdtContent>
      </w:sdt>
      <w:r>
        <w:rPr>
          <w:sz w:val="28"/>
          <w:szCs w:val="28"/>
        </w:rPr>
        <w:t xml:space="preserve"> от </w:t>
      </w:r>
      <w:sdt>
        <w:sdtPr>
          <w:rPr>
            <w:sz w:val="28"/>
            <w:szCs w:val="28"/>
          </w:rPr>
          <w:alias w:val="DateRus_UserInput"/>
          <w:tag w:val="DateRus_UserInput"/>
          <w:id w:val="624897781"/>
          <w:placeholder>
            <w:docPart w:val="FD7719979A574BB1B8BBADB0BEDCE184"/>
          </w:placeholder>
        </w:sdtPr>
        <w:sdtContent>
          <w:r>
            <w:rPr>
              <w:sz w:val="28"/>
              <w:szCs w:val="28"/>
            </w:rPr>
            <w:t>[Дата рус]</w:t>
          </w:r>
        </w:sdtContent>
      </w:sdt>
      <w:r>
        <w:rPr>
          <w:sz w:val="28"/>
          <w:szCs w:val="28"/>
        </w:rPr>
        <w:t xml:space="preserve"> о выдаче патента на промышленный образец.</w:t>
      </w:r>
    </w:p>
    <w:p w:rsidR="00203832" w:rsidRDefault="00203832" w:rsidP="00203832">
      <w:pPr>
        <w:pStyle w:val="Standard"/>
        <w:widowControl/>
        <w:tabs>
          <w:tab w:val="left" w:pos="750"/>
        </w:tabs>
        <w:jc w:val="both"/>
      </w:pPr>
      <w:r>
        <w:rPr>
          <w:sz w:val="28"/>
          <w:szCs w:val="28"/>
        </w:rPr>
        <w:tab/>
        <w:t xml:space="preserve">1. В соответствии с п.п. 15 п.1 ст.534 Налогового кодекса Республики Казахстан за совершение юридически значимых действий за выдачу охранных документов на промышленный образец, уполномоченным органом в области интеллектуальной собственности взимается государственная пошлина в размере 1 МРП (100%). </w:t>
      </w:r>
      <w:r>
        <w:rPr>
          <w:sz w:val="28"/>
          <w:szCs w:val="28"/>
          <w:u w:val="single"/>
        </w:rPr>
        <w:t>Вам необходимо оплатить государственную пошлину на следующие реквизиты республиканского бюджета:</w:t>
      </w:r>
    </w:p>
    <w:p w:rsidR="00203832" w:rsidRDefault="00203832" w:rsidP="00203832">
      <w:pPr>
        <w:pStyle w:val="Standard"/>
        <w:jc w:val="both"/>
        <w:rPr>
          <w:b/>
          <w:bCs/>
        </w:rPr>
      </w:pPr>
    </w:p>
    <w:p w:rsidR="00203832" w:rsidRDefault="00203832" w:rsidP="0020383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Бенефициар – 6205 УГД по Есильскому району ДГД по г. Астана</w:t>
      </w:r>
    </w:p>
    <w:p w:rsidR="00203832" w:rsidRDefault="00203832" w:rsidP="0020383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БИН - 081240013779</w:t>
      </w:r>
    </w:p>
    <w:p w:rsidR="00203832" w:rsidRDefault="00203832" w:rsidP="00203832">
      <w:pPr>
        <w:pStyle w:val="Standard"/>
        <w:jc w:val="both"/>
      </w:pPr>
      <w:r>
        <w:rPr>
          <w:sz w:val="28"/>
          <w:szCs w:val="28"/>
        </w:rPr>
        <w:t>ИИК-</w:t>
      </w:r>
      <w:r>
        <w:rPr>
          <w:sz w:val="28"/>
          <w:szCs w:val="28"/>
          <w:lang w:val="en-US"/>
        </w:rPr>
        <w:t>KZ</w:t>
      </w:r>
      <w:r>
        <w:rPr>
          <w:sz w:val="28"/>
          <w:szCs w:val="28"/>
        </w:rPr>
        <w:t>24070105</w:t>
      </w:r>
      <w:r>
        <w:rPr>
          <w:sz w:val="28"/>
          <w:szCs w:val="28"/>
          <w:lang w:val="en-US"/>
        </w:rPr>
        <w:t>KSN</w:t>
      </w:r>
      <w:r>
        <w:rPr>
          <w:sz w:val="28"/>
          <w:szCs w:val="28"/>
        </w:rPr>
        <w:t>0000000</w:t>
      </w:r>
    </w:p>
    <w:p w:rsidR="00203832" w:rsidRDefault="00203832" w:rsidP="0020383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Банк бенефициара — ГУ «Комитет казначейства Министерства финансов РК»</w:t>
      </w:r>
    </w:p>
    <w:p w:rsidR="00203832" w:rsidRDefault="00203832" w:rsidP="00203832">
      <w:pPr>
        <w:pStyle w:val="Standard"/>
        <w:jc w:val="both"/>
      </w:pPr>
      <w:r>
        <w:rPr>
          <w:color w:val="000000"/>
          <w:sz w:val="28"/>
          <w:szCs w:val="28"/>
        </w:rPr>
        <w:t xml:space="preserve">БИК – </w:t>
      </w:r>
      <w:r>
        <w:rPr>
          <w:sz w:val="28"/>
          <w:szCs w:val="28"/>
          <w:lang w:val="en-US"/>
        </w:rPr>
        <w:t>KKMFKZ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A</w:t>
      </w:r>
    </w:p>
    <w:p w:rsidR="00203832" w:rsidRDefault="00203832" w:rsidP="0020383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КБЕ-11</w:t>
      </w:r>
    </w:p>
    <w:p w:rsidR="00203832" w:rsidRDefault="00203832" w:rsidP="00203832">
      <w:pPr>
        <w:pStyle w:val="Standard"/>
        <w:jc w:val="both"/>
      </w:pPr>
      <w:r>
        <w:rPr>
          <w:sz w:val="28"/>
          <w:szCs w:val="28"/>
          <w:lang w:val="kk-KZ"/>
        </w:rPr>
        <w:t xml:space="preserve">КБК – </w:t>
      </w:r>
      <w:r>
        <w:rPr>
          <w:sz w:val="28"/>
          <w:szCs w:val="28"/>
        </w:rPr>
        <w:t>108125</w:t>
      </w:r>
    </w:p>
    <w:p w:rsidR="00203832" w:rsidRDefault="00203832" w:rsidP="00203832">
      <w:pPr>
        <w:pStyle w:val="Standard"/>
        <w:widowControl/>
        <w:tabs>
          <w:tab w:val="left" w:pos="7350"/>
        </w:tabs>
        <w:jc w:val="both"/>
        <w:rPr>
          <w:sz w:val="28"/>
          <w:szCs w:val="28"/>
        </w:rPr>
      </w:pPr>
      <w:r>
        <w:rPr>
          <w:sz w:val="28"/>
          <w:szCs w:val="28"/>
        </w:rPr>
        <w:t>Код назначения платежа — 979 для физических лиц</w:t>
      </w:r>
    </w:p>
    <w:p w:rsidR="00203832" w:rsidRDefault="00203832" w:rsidP="00203832">
      <w:pPr>
        <w:pStyle w:val="Standard"/>
        <w:widowControl/>
        <w:tabs>
          <w:tab w:val="left" w:pos="7350"/>
        </w:tabs>
        <w:jc w:val="both"/>
        <w:rPr>
          <w:sz w:val="28"/>
          <w:szCs w:val="28"/>
        </w:rPr>
      </w:pPr>
      <w:r>
        <w:rPr>
          <w:sz w:val="28"/>
          <w:szCs w:val="28"/>
        </w:rPr>
        <w:t>Код назначения платежа — 911 для юридических лиц</w:t>
      </w:r>
    </w:p>
    <w:p w:rsidR="00203832" w:rsidRDefault="00203832" w:rsidP="00203832">
      <w:pPr>
        <w:pStyle w:val="Standard"/>
        <w:widowControl/>
        <w:tabs>
          <w:tab w:val="left" w:pos="7350"/>
        </w:tabs>
        <w:jc w:val="both"/>
      </w:pPr>
      <w:r>
        <w:rPr>
          <w:sz w:val="28"/>
          <w:szCs w:val="28"/>
        </w:rPr>
        <w:t xml:space="preserve">Назначение платежа – Государственная пошлина взимается за выдачу патента по заявке № </w:t>
      </w:r>
      <w:sdt>
        <w:sdtPr>
          <w:rPr>
            <w:sz w:val="28"/>
            <w:szCs w:val="28"/>
          </w:rPr>
          <w:alias w:val="RequestNumber"/>
          <w:tag w:val="RequestNumber"/>
          <w:id w:val="-1921703249"/>
          <w:placeholder>
            <w:docPart w:val="FD7719979A574BB1B8BBADB0BEDCE184"/>
          </w:placeholder>
        </w:sdtPr>
        <w:sdtContent>
          <w:r w:rsidRPr="00132848">
            <w:rPr>
              <w:sz w:val="28"/>
              <w:szCs w:val="28"/>
            </w:rPr>
            <w:t>[</w:t>
          </w:r>
          <w:r>
            <w:rPr>
              <w:sz w:val="28"/>
              <w:szCs w:val="28"/>
              <w:lang w:val="kk-KZ"/>
            </w:rPr>
            <w:t>НомерЗаявки</w:t>
          </w:r>
          <w:r w:rsidRPr="00132848">
            <w:rPr>
              <w:sz w:val="28"/>
              <w:szCs w:val="28"/>
            </w:rPr>
            <w:t>]</w:t>
          </w:r>
        </w:sdtContent>
      </w:sdt>
      <w:r>
        <w:rPr>
          <w:sz w:val="28"/>
          <w:szCs w:val="28"/>
          <w:lang w:val="kk-KZ"/>
        </w:rPr>
        <w:t>.</w:t>
      </w:r>
    </w:p>
    <w:p w:rsidR="00203832" w:rsidRDefault="00203832" w:rsidP="00203832">
      <w:pPr>
        <w:pStyle w:val="Standard"/>
        <w:widowControl/>
        <w:tabs>
          <w:tab w:val="left" w:pos="750"/>
        </w:tabs>
        <w:jc w:val="both"/>
      </w:pPr>
      <w:r>
        <w:rPr>
          <w:sz w:val="28"/>
          <w:szCs w:val="28"/>
        </w:rPr>
        <w:tab/>
        <w:t xml:space="preserve">2. Охранный документ на промышленный образец будет подготовлен при условии оплаты в соответствии с тарифами РГП «НИИС» </w:t>
      </w:r>
      <w:r>
        <w:rPr>
          <w:sz w:val="28"/>
          <w:szCs w:val="28"/>
          <w:u w:val="single"/>
        </w:rPr>
        <w:t>за подготовку документов к выдаче патента на промышленный образец и публикацию сведений о</w:t>
      </w:r>
      <w:r>
        <w:rPr>
          <w:sz w:val="28"/>
          <w:szCs w:val="28"/>
          <w:u w:val="single"/>
          <w:lang w:val="kk-KZ"/>
        </w:rPr>
        <w:t xml:space="preserve"> выдаче патента в размере </w:t>
      </w:r>
      <w:sdt>
        <w:sdtPr>
          <w:rPr>
            <w:sz w:val="28"/>
            <w:szCs w:val="28"/>
            <w:u w:val="single"/>
            <w:lang w:val="kk-KZ"/>
          </w:rPr>
          <w:alias w:val="TotalRus_UserInput"/>
          <w:tag w:val="TotalRus_UserInput"/>
          <w:id w:val="-1510295365"/>
          <w:placeholder>
            <w:docPart w:val="FD7719979A574BB1B8BBADB0BEDCE184"/>
          </w:placeholder>
        </w:sdtPr>
        <w:sdtEndPr>
          <w:rPr>
            <w:u w:val="none"/>
            <w:lang w:val="ru-RU"/>
          </w:rPr>
        </w:sdtEndPr>
        <w:sdtContent>
          <w:r>
            <w:rPr>
              <w:sz w:val="28"/>
              <w:szCs w:val="28"/>
              <w:u w:val="single"/>
            </w:rPr>
            <w:t>[Сумма рус</w:t>
          </w:r>
          <w:r>
            <w:rPr>
              <w:sz w:val="28"/>
              <w:szCs w:val="28"/>
            </w:rPr>
            <w:t>]</w:t>
          </w:r>
        </w:sdtContent>
      </w:sdt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 тенге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за заявку -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 xml:space="preserve">№ </w:t>
      </w:r>
      <w:sdt>
        <w:sdtPr>
          <w:rPr>
            <w:sz w:val="28"/>
            <w:szCs w:val="28"/>
          </w:rPr>
          <w:alias w:val="RequestNumber"/>
          <w:tag w:val="RequestNumber"/>
          <w:id w:val="-662466777"/>
          <w:placeholder>
            <w:docPart w:val="FD7719979A574BB1B8BBADB0BEDCE184"/>
          </w:placeholder>
        </w:sdtPr>
        <w:sdtEndPr>
          <w:rPr>
            <w:lang w:val="kk-KZ"/>
          </w:rPr>
        </w:sdtEndPr>
        <w:sdtContent>
          <w:r w:rsidRPr="00132848">
            <w:rPr>
              <w:sz w:val="28"/>
              <w:szCs w:val="28"/>
            </w:rPr>
            <w:t>[</w:t>
          </w:r>
          <w:r>
            <w:rPr>
              <w:sz w:val="28"/>
              <w:szCs w:val="28"/>
              <w:lang w:val="kk-KZ"/>
            </w:rPr>
            <w:t>НомерЗаявки]</w:t>
          </w:r>
        </w:sdtContent>
      </w:sdt>
      <w:r>
        <w:rPr>
          <w:sz w:val="28"/>
          <w:szCs w:val="28"/>
          <w:lang w:val="kk-KZ"/>
        </w:rPr>
        <w:t>.</w:t>
      </w:r>
    </w:p>
    <w:p w:rsidR="00203832" w:rsidRPr="00132848" w:rsidRDefault="00203832" w:rsidP="00203832">
      <w:pPr>
        <w:pStyle w:val="Standard"/>
        <w:rPr>
          <w:sz w:val="28"/>
          <w:szCs w:val="28"/>
        </w:rPr>
      </w:pPr>
    </w:p>
    <w:p w:rsidR="00203832" w:rsidRDefault="00203832" w:rsidP="0020383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РГП Национальный институт интеллектуальной собственности МЮ РК</w:t>
      </w:r>
    </w:p>
    <w:p w:rsidR="00203832" w:rsidRDefault="00203832" w:rsidP="0020383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БИН - 020940003199</w:t>
      </w:r>
    </w:p>
    <w:p w:rsidR="00203832" w:rsidRDefault="00203832" w:rsidP="0020383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Расчетный счет:</w:t>
      </w:r>
    </w:p>
    <w:p w:rsidR="00203832" w:rsidRDefault="00203832" w:rsidP="00203832">
      <w:pPr>
        <w:pStyle w:val="Standard"/>
      </w:pPr>
      <w:r>
        <w:rPr>
          <w:sz w:val="28"/>
          <w:szCs w:val="28"/>
        </w:rPr>
        <w:t>в тенге– KZ8584905KZ006015415</w:t>
      </w:r>
    </w:p>
    <w:p w:rsidR="00203832" w:rsidRDefault="00203832" w:rsidP="0020383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АО "Нурбанк"</w:t>
      </w:r>
    </w:p>
    <w:p w:rsidR="00203832" w:rsidRDefault="00203832" w:rsidP="00203832">
      <w:pPr>
        <w:pStyle w:val="Standard"/>
      </w:pPr>
      <w:r>
        <w:rPr>
          <w:sz w:val="28"/>
          <w:szCs w:val="28"/>
        </w:rPr>
        <w:t xml:space="preserve">БИК – </w:t>
      </w:r>
      <w:r>
        <w:rPr>
          <w:rFonts w:eastAsia="Courier New CYR" w:cs="Courier New CYR"/>
          <w:sz w:val="28"/>
          <w:szCs w:val="28"/>
          <w:lang w:val="en-US"/>
        </w:rPr>
        <w:t>NURSKZKX</w:t>
      </w:r>
    </w:p>
    <w:p w:rsidR="00203832" w:rsidRDefault="00203832" w:rsidP="00203832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КБЕ – 16</w:t>
      </w:r>
    </w:p>
    <w:p w:rsidR="00203832" w:rsidRDefault="00203832" w:rsidP="0020383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При оплате необходимо указать РНН плательщика.</w:t>
      </w:r>
    </w:p>
    <w:p w:rsidR="00203832" w:rsidRDefault="00203832" w:rsidP="00203832">
      <w:pPr>
        <w:pStyle w:val="Standard"/>
      </w:pPr>
      <w:r>
        <w:rPr>
          <w:sz w:val="28"/>
          <w:szCs w:val="28"/>
          <w:lang w:val="kk-KZ"/>
        </w:rPr>
        <w:t xml:space="preserve">Счет </w:t>
      </w:r>
      <w:r>
        <w:rPr>
          <w:sz w:val="28"/>
          <w:szCs w:val="28"/>
        </w:rPr>
        <w:t xml:space="preserve">НИИС </w:t>
      </w:r>
      <w:r>
        <w:rPr>
          <w:sz w:val="28"/>
          <w:szCs w:val="28"/>
          <w:lang w:val="kk-KZ"/>
        </w:rPr>
        <w:t xml:space="preserve">для оплаты </w:t>
      </w:r>
      <w:r>
        <w:rPr>
          <w:sz w:val="28"/>
          <w:szCs w:val="28"/>
        </w:rPr>
        <w:t>прилагается.</w:t>
      </w:r>
    </w:p>
    <w:p w:rsidR="00203832" w:rsidRDefault="00203832" w:rsidP="00203832">
      <w:pPr>
        <w:pStyle w:val="Standard"/>
        <w:ind w:firstLine="738"/>
        <w:jc w:val="both"/>
      </w:pPr>
      <w:r>
        <w:rPr>
          <w:sz w:val="28"/>
          <w:szCs w:val="28"/>
        </w:rPr>
        <w:t>3. Документ, подтверждающий оплату за подготовку документов к выдаче патента на промышленный образец и публикацию сведений о выдаче патента, необходимо представить в РГП НИИС.</w:t>
      </w:r>
    </w:p>
    <w:p w:rsidR="00203832" w:rsidRDefault="00203832" w:rsidP="00203832">
      <w:pPr>
        <w:pStyle w:val="Standard"/>
        <w:ind w:firstLine="750"/>
        <w:jc w:val="both"/>
      </w:pPr>
      <w:r>
        <w:rPr>
          <w:sz w:val="28"/>
          <w:szCs w:val="28"/>
        </w:rPr>
        <w:t>Документом, подтверждающим данную оплату, является копия платежного поручения, имеющая штамп банка об оплате, или квитанция банка об оплате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наличными средствами.</w:t>
      </w:r>
    </w:p>
    <w:p w:rsidR="00203832" w:rsidRDefault="00203832" w:rsidP="00203832">
      <w:pPr>
        <w:pStyle w:val="Standard"/>
        <w:ind w:firstLine="738"/>
        <w:jc w:val="both"/>
      </w:pPr>
      <w:r>
        <w:rPr>
          <w:sz w:val="28"/>
          <w:szCs w:val="28"/>
        </w:rPr>
        <w:t>В случае непредставления данных документов в РГП НИИС, выдача патента на промышленный образец</w:t>
      </w:r>
      <w:r>
        <w:rPr>
          <w:b/>
          <w:bCs/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и публикация сведений о выдаче патента не  осуществляется.</w:t>
      </w:r>
    </w:p>
    <w:p w:rsidR="00203832" w:rsidRDefault="00203832" w:rsidP="00203832">
      <w:pPr>
        <w:pStyle w:val="Standard"/>
        <w:ind w:firstLine="738"/>
        <w:jc w:val="both"/>
        <w:rPr>
          <w:sz w:val="28"/>
          <w:szCs w:val="28"/>
        </w:rPr>
      </w:pPr>
      <w:r>
        <w:rPr>
          <w:sz w:val="28"/>
          <w:szCs w:val="28"/>
        </w:rPr>
        <w:t>Просим при оплате в платежном документе указывать номер заявки.</w:t>
      </w:r>
    </w:p>
    <w:p w:rsidR="00203832" w:rsidRDefault="00203832" w:rsidP="00203832">
      <w:pPr>
        <w:pStyle w:val="Standard"/>
        <w:jc w:val="both"/>
      </w:pPr>
      <w:r>
        <w:rPr>
          <w:sz w:val="28"/>
          <w:szCs w:val="28"/>
          <w:lang w:val="kk-KZ"/>
        </w:rPr>
        <w:tab/>
        <w:t xml:space="preserve">4. </w:t>
      </w:r>
      <w:r>
        <w:rPr>
          <w:sz w:val="28"/>
          <w:szCs w:val="28"/>
        </w:rPr>
        <w:t xml:space="preserve">Согласно пункту 5 статьи 24 Патентного Закона РК (далее - Закона РК), </w:t>
      </w:r>
      <w:r>
        <w:rPr>
          <w:sz w:val="28"/>
          <w:szCs w:val="28"/>
          <w:u w:val="single"/>
        </w:rPr>
        <w:t>в</w:t>
      </w:r>
      <w:r>
        <w:rPr>
          <w:color w:val="000000"/>
          <w:sz w:val="28"/>
          <w:szCs w:val="28"/>
          <w:u w:val="single"/>
        </w:rPr>
        <w:t>течение трех месяцев</w:t>
      </w:r>
      <w:r>
        <w:rPr>
          <w:color w:val="000000"/>
          <w:sz w:val="28"/>
          <w:szCs w:val="28"/>
        </w:rPr>
        <w:t>с даты направления уведомления о принятии уполномоченным органом решения о выдаче патента заявитель представляет в экспертную организацию документ, подтверждающий соответствующую оплату за подготовку к выдаче патента и публикацию, а также оплату государственной пошлины.</w:t>
      </w:r>
    </w:p>
    <w:p w:rsidR="00203832" w:rsidRDefault="00203832" w:rsidP="00203832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При непредставлении указанных документов срок оплаты может быть восстановлен в течение трех месяцев при условии представления документа об оплате восстановления пропущенного срока. В противном случае заявка считается отозванной, делопроизводство по заявке прекращается, о чем заявитель уведомляется в месячный срок с даты истечения срока восстановления.</w:t>
      </w:r>
    </w:p>
    <w:p w:rsidR="00203832" w:rsidRDefault="00203832" w:rsidP="00203832">
      <w:pPr>
        <w:pStyle w:val="Standard"/>
        <w:jc w:val="both"/>
      </w:pPr>
      <w:r>
        <w:rPr>
          <w:sz w:val="28"/>
          <w:szCs w:val="28"/>
          <w:lang w:val="kk-KZ"/>
        </w:rPr>
        <w:tab/>
        <w:t>5. В соответствии со статьей 26 Патентного Закона РК, экспертная организация публикует в бюллетене сведения о выдаче патента на промышленный образец по истечении двенадцати месяцев с даты подачи заявки. По ходатайству заявителя экспертная организация публикует сведения ранее указанного срока.</w:t>
      </w:r>
    </w:p>
    <w:p w:rsidR="00203832" w:rsidRDefault="00203832" w:rsidP="00203832">
      <w:pPr>
        <w:pStyle w:val="Standard"/>
        <w:jc w:val="both"/>
      </w:pPr>
      <w:r>
        <w:rPr>
          <w:sz w:val="28"/>
          <w:szCs w:val="28"/>
          <w:lang w:val="kk-KZ"/>
        </w:rPr>
        <w:tab/>
      </w:r>
      <w:r>
        <w:rPr>
          <w:sz w:val="28"/>
          <w:szCs w:val="28"/>
          <w:u w:val="single"/>
          <w:lang w:val="kk-KZ"/>
        </w:rPr>
        <w:t>В этой связи, в случае необходимости публикации сведения о выдаче патента ранее двенадцати месячного срока, в экспертную организацию заявителем представляется такое ходатайство.</w:t>
      </w:r>
    </w:p>
    <w:p w:rsidR="00203832" w:rsidRDefault="00203832" w:rsidP="00203832">
      <w:pPr>
        <w:pStyle w:val="Standard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ab/>
        <w:t>В соответствии со статьей 25 Патентного Закона РК уполномоченный орган выдает патентообладателю охранный документ одновременно с публикацией в бюллетене сведений о его выдаче.</w:t>
      </w:r>
    </w:p>
    <w:p w:rsidR="00203832" w:rsidRDefault="00203832" w:rsidP="00203832">
      <w:pPr>
        <w:pStyle w:val="Standard"/>
        <w:rPr>
          <w:sz w:val="24"/>
          <w:szCs w:val="24"/>
          <w:lang w:val="kk-KZ"/>
        </w:rPr>
      </w:pPr>
    </w:p>
    <w:p w:rsidR="00203832" w:rsidRDefault="00203832" w:rsidP="00203832">
      <w:pPr>
        <w:pStyle w:val="Standard"/>
        <w:rPr>
          <w:lang w:val="kk-KZ"/>
        </w:rPr>
      </w:pPr>
    </w:p>
    <w:p w:rsidR="00203832" w:rsidRDefault="00203832" w:rsidP="00203832">
      <w:pPr>
        <w:pStyle w:val="Standard"/>
        <w:rPr>
          <w:lang w:val="kk-KZ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203832" w:rsidTr="006F0C52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a3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Начальник управления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a3"/>
              <w:tabs>
                <w:tab w:val="clear" w:pos="4677"/>
                <w:tab w:val="clear" w:pos="9355"/>
                <w:tab w:val="left" w:pos="5772"/>
                <w:tab w:val="left" w:pos="10520"/>
              </w:tabs>
              <w:ind w:left="2240" w:right="-1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А. Шакуанова</w:t>
            </w:r>
          </w:p>
        </w:tc>
      </w:tr>
    </w:tbl>
    <w:p w:rsidR="00203832" w:rsidRDefault="00203832" w:rsidP="00203832">
      <w:pPr>
        <w:pStyle w:val="Standard"/>
        <w:rPr>
          <w:lang w:val="kk-KZ"/>
        </w:rPr>
      </w:pPr>
    </w:p>
    <w:p w:rsidR="00203832" w:rsidRDefault="00203832" w:rsidP="00203832">
      <w:pPr>
        <w:pStyle w:val="Standard"/>
        <w:rPr>
          <w:lang w:val="kk-KZ"/>
        </w:rPr>
      </w:pPr>
    </w:p>
    <w:p w:rsidR="00203832" w:rsidRDefault="00203832" w:rsidP="00203832">
      <w:pPr>
        <w:pStyle w:val="Standard"/>
        <w:rPr>
          <w:lang w:val="kk-KZ"/>
        </w:rPr>
      </w:pPr>
    </w:p>
    <w:p w:rsidR="00203832" w:rsidRDefault="00203832" w:rsidP="00203832">
      <w:pPr>
        <w:pStyle w:val="Standard"/>
        <w:rPr>
          <w:lang w:val="kk-KZ"/>
        </w:rPr>
      </w:pPr>
    </w:p>
    <w:p w:rsidR="00203832" w:rsidRDefault="00203832" w:rsidP="00203832">
      <w:pPr>
        <w:pStyle w:val="Standard"/>
        <w:rPr>
          <w:lang w:val="kk-KZ"/>
        </w:rPr>
      </w:pPr>
    </w:p>
    <w:p w:rsidR="00203832" w:rsidRDefault="00203832" w:rsidP="00203832">
      <w:pPr>
        <w:pStyle w:val="Standard"/>
        <w:rPr>
          <w:lang w:val="kk-KZ"/>
        </w:rPr>
      </w:pPr>
    </w:p>
    <w:p w:rsidR="00203832" w:rsidRDefault="00203832" w:rsidP="00203832">
      <w:pPr>
        <w:pStyle w:val="Standard"/>
        <w:rPr>
          <w:lang w:val="kk-KZ"/>
        </w:rPr>
      </w:pPr>
    </w:p>
    <w:p w:rsidR="00203832" w:rsidRDefault="00203832" w:rsidP="00203832">
      <w:pPr>
        <w:pStyle w:val="Standard"/>
        <w:tabs>
          <w:tab w:val="left" w:pos="7677"/>
        </w:tabs>
      </w:pPr>
      <w:r>
        <w:rPr>
          <w:lang w:val="kk-KZ"/>
        </w:rPr>
        <w:t xml:space="preserve">Исполнитель: </w:t>
      </w:r>
      <w:sdt>
        <w:sdtPr>
          <w:rPr>
            <w:lang w:val="kk-KZ"/>
          </w:rPr>
          <w:alias w:val="CurrentUser"/>
          <w:tag w:val="CurrentUser"/>
          <w:id w:val="565227774"/>
          <w:placeholder>
            <w:docPart w:val="FD7719979A574BB1B8BBADB0BEDCE184"/>
          </w:placeholder>
        </w:sdtPr>
        <w:sdtEndPr>
          <w:rPr>
            <w:color w:val="000000"/>
          </w:rPr>
        </w:sdtEndPr>
        <w:sdtContent>
          <w:r>
            <w:rPr>
              <w:color w:val="000000"/>
              <w:lang w:val="en-US"/>
            </w:rPr>
            <w:t>[</w:t>
          </w:r>
          <w:r>
            <w:rPr>
              <w:color w:val="000000"/>
              <w:lang w:val="kk-KZ"/>
            </w:rPr>
            <w:t>Пользователь]</w:t>
          </w:r>
        </w:sdtContent>
      </w:sdt>
    </w:p>
    <w:p w:rsidR="00203832" w:rsidRDefault="00203832" w:rsidP="00203832">
      <w:pPr>
        <w:pStyle w:val="Textbody"/>
        <w:pageBreakBefore/>
        <w:jc w:val="right"/>
        <w:rPr>
          <w:b/>
          <w:bCs/>
          <w:sz w:val="28"/>
          <w:szCs w:val="22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203832" w:rsidTr="006F0C52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03832" w:rsidRDefault="00203832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203832" w:rsidRDefault="00203832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03832" w:rsidRDefault="00203832" w:rsidP="006F0C52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203832" w:rsidRDefault="00203832" w:rsidP="006F0C52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 wp14:anchorId="37086153" wp14:editId="578A9082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03832" w:rsidRDefault="00203832" w:rsidP="006F0C52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03832" w:rsidRDefault="00203832" w:rsidP="006F0C5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03832" w:rsidTr="006F0C52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203832" w:rsidRDefault="00203832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1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2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203832" w:rsidRDefault="00203832" w:rsidP="00203832">
      <w:pPr>
        <w:pStyle w:val="Textbody"/>
        <w:jc w:val="right"/>
        <w:rPr>
          <w:b/>
          <w:bCs/>
          <w:sz w:val="28"/>
          <w:szCs w:val="22"/>
        </w:rPr>
      </w:pPr>
    </w:p>
    <w:p w:rsidR="00203832" w:rsidRDefault="00203832" w:rsidP="00203832">
      <w:pPr>
        <w:pStyle w:val="Textbody"/>
        <w:jc w:val="right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(98) Хат-хабар алмасу мекен-жайы:</w:t>
      </w:r>
    </w:p>
    <w:sdt>
      <w:sdtPr>
        <w:rPr>
          <w:b/>
          <w:bCs/>
          <w:sz w:val="28"/>
          <w:szCs w:val="28"/>
          <w:lang w:val="en-US"/>
        </w:rPr>
        <w:alias w:val="CorrespondenceContact"/>
        <w:tag w:val="CorrespondenceContact"/>
        <w:id w:val="763884771"/>
        <w:placeholder>
          <w:docPart w:val="FD7719979A574BB1B8BBADB0BEDCE184"/>
        </w:placeholder>
      </w:sdtPr>
      <w:sdtEndPr>
        <w:rPr>
          <w:lang w:val="ru-RU"/>
        </w:rPr>
      </w:sdtEndPr>
      <w:sdtContent>
        <w:p w:rsidR="00203832" w:rsidRDefault="00203832" w:rsidP="00203832">
          <w:pPr>
            <w:pStyle w:val="Standard"/>
            <w:jc w:val="right"/>
            <w:rPr>
              <w:b/>
              <w:bCs/>
              <w:sz w:val="28"/>
              <w:szCs w:val="28"/>
            </w:rPr>
          </w:pPr>
          <w:r w:rsidRPr="00720080">
            <w:rPr>
              <w:b/>
              <w:bCs/>
              <w:sz w:val="28"/>
              <w:szCs w:val="28"/>
            </w:rPr>
            <w:t>[</w:t>
          </w:r>
          <w:r>
            <w:rPr>
              <w:b/>
              <w:bCs/>
              <w:sz w:val="28"/>
              <w:szCs w:val="28"/>
            </w:rPr>
            <w:t>Контакт для переписки]</w:t>
          </w:r>
        </w:p>
      </w:sdtContent>
    </w:sdt>
    <w:sdt>
      <w:sdtPr>
        <w:rPr>
          <w:b/>
          <w:bCs/>
          <w:sz w:val="28"/>
          <w:szCs w:val="28"/>
          <w:lang w:val="en-US"/>
        </w:rPr>
        <w:alias w:val="CorrespondenceAddress"/>
        <w:tag w:val="CorrespondenceAddress"/>
        <w:id w:val="-188143471"/>
        <w:placeholder>
          <w:docPart w:val="FD7719979A574BB1B8BBADB0BEDCE184"/>
        </w:placeholder>
      </w:sdtPr>
      <w:sdtEndPr>
        <w:rPr>
          <w:lang w:val="ru-RU"/>
        </w:rPr>
      </w:sdtEndPr>
      <w:sdtContent>
        <w:p w:rsidR="00203832" w:rsidRDefault="00203832" w:rsidP="00203832">
          <w:pPr>
            <w:pStyle w:val="Standard"/>
            <w:jc w:val="right"/>
            <w:rPr>
              <w:b/>
              <w:bCs/>
              <w:sz w:val="28"/>
              <w:szCs w:val="28"/>
            </w:rPr>
          </w:pPr>
          <w:r w:rsidRPr="00720080">
            <w:rPr>
              <w:b/>
              <w:bCs/>
              <w:sz w:val="28"/>
              <w:szCs w:val="28"/>
            </w:rPr>
            <w:t>[</w:t>
          </w:r>
          <w:r>
            <w:rPr>
              <w:b/>
              <w:bCs/>
              <w:sz w:val="28"/>
              <w:szCs w:val="28"/>
            </w:rPr>
            <w:t>адрес для переписки]</w:t>
          </w:r>
        </w:p>
      </w:sdtContent>
    </w:sdt>
    <w:p w:rsidR="00203832" w:rsidRDefault="00203832" w:rsidP="00203832">
      <w:pPr>
        <w:pStyle w:val="Standard"/>
        <w:jc w:val="right"/>
        <w:rPr>
          <w:color w:val="232323"/>
        </w:rPr>
      </w:pPr>
    </w:p>
    <w:p w:rsidR="00203832" w:rsidRDefault="00203832" w:rsidP="00203832">
      <w:pPr>
        <w:pStyle w:val="Standard"/>
        <w:shd w:val="clear" w:color="auto" w:fill="FFFFFF"/>
        <w:jc w:val="right"/>
        <w:rPr>
          <w:color w:val="232323"/>
        </w:rPr>
      </w:pPr>
    </w:p>
    <w:p w:rsidR="00203832" w:rsidRDefault="00203832" w:rsidP="00203832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ЕСКЕРТПЕ ХАТ</w:t>
      </w:r>
    </w:p>
    <w:p w:rsidR="00203832" w:rsidRDefault="00203832" w:rsidP="00203832">
      <w:pPr>
        <w:pStyle w:val="Standard"/>
        <w:jc w:val="center"/>
        <w:rPr>
          <w:b/>
          <w:sz w:val="28"/>
          <w:szCs w:val="28"/>
        </w:rPr>
      </w:pPr>
    </w:p>
    <w:p w:rsidR="00203832" w:rsidRDefault="00203832" w:rsidP="00203832">
      <w:pPr>
        <w:pStyle w:val="Standard"/>
        <w:widowControl/>
        <w:tabs>
          <w:tab w:val="left" w:pos="660"/>
        </w:tabs>
        <w:jc w:val="both"/>
      </w:pPr>
      <w:r>
        <w:rPr>
          <w:sz w:val="28"/>
          <w:szCs w:val="28"/>
        </w:rPr>
        <w:tab/>
        <w:t>Қазақстан Республикасының Әділет министрлігі №</w:t>
      </w:r>
      <w:sdt>
        <w:sdtPr>
          <w:rPr>
            <w:sz w:val="28"/>
            <w:szCs w:val="28"/>
          </w:rPr>
          <w:alias w:val="RequestNumber"/>
          <w:tag w:val="RequestNumber"/>
          <w:id w:val="224418624"/>
          <w:placeholder>
            <w:docPart w:val="FD7719979A574BB1B8BBADB0BEDCE184"/>
          </w:placeholder>
        </w:sdtPr>
        <w:sdtEndPr>
          <w:rPr>
            <w:lang w:val="kk-KZ"/>
          </w:rPr>
        </w:sdtEndPr>
        <w:sdtContent>
          <w:r w:rsidRPr="00132848">
            <w:rPr>
              <w:sz w:val="28"/>
              <w:szCs w:val="28"/>
            </w:rPr>
            <w:t>[</w:t>
          </w:r>
          <w:r>
            <w:rPr>
              <w:sz w:val="28"/>
              <w:szCs w:val="28"/>
              <w:lang w:val="kk-KZ"/>
            </w:rPr>
            <w:t>НомерЗаявки]</w:t>
          </w:r>
        </w:sdtContent>
      </w:sdt>
      <w:r>
        <w:rPr>
          <w:sz w:val="28"/>
          <w:szCs w:val="28"/>
        </w:rPr>
        <w:t xml:space="preserve"> өтінімі бойынша </w:t>
      </w:r>
      <w:r>
        <w:rPr>
          <w:sz w:val="28"/>
          <w:szCs w:val="28"/>
          <w:lang w:val="kk-KZ"/>
        </w:rPr>
        <w:t>сараптамалық қ</w:t>
      </w:r>
      <w:r>
        <w:rPr>
          <w:sz w:val="28"/>
          <w:szCs w:val="28"/>
        </w:rPr>
        <w:t>орытынды</w:t>
      </w:r>
      <w:r>
        <w:rPr>
          <w:sz w:val="28"/>
          <w:szCs w:val="28"/>
          <w:lang w:val="kk-KZ"/>
        </w:rPr>
        <w:t>ны</w:t>
      </w:r>
      <w:r>
        <w:rPr>
          <w:sz w:val="28"/>
          <w:szCs w:val="28"/>
        </w:rPr>
        <w:t xml:space="preserve"> қара</w:t>
      </w:r>
      <w:r>
        <w:rPr>
          <w:sz w:val="28"/>
          <w:szCs w:val="28"/>
          <w:lang w:val="kk-KZ"/>
        </w:rPr>
        <w:t>стырып, өнеркәсіптік үлгіні тіркеу жөнінде</w:t>
      </w:r>
      <w:r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DateKz_UserInput"/>
          <w:tag w:val="DateKz_UserInput"/>
          <w:id w:val="1217774013"/>
          <w:placeholder>
            <w:docPart w:val="FD7719979A574BB1B8BBADB0BEDCE184"/>
          </w:placeholder>
        </w:sdtPr>
        <w:sdtContent>
          <w:r>
            <w:rPr>
              <w:sz w:val="28"/>
              <w:szCs w:val="28"/>
            </w:rPr>
            <w:t>[Дата каз]</w:t>
          </w:r>
        </w:sdtContent>
      </w:sdt>
      <w:r>
        <w:rPr>
          <w:sz w:val="28"/>
          <w:szCs w:val="28"/>
        </w:rPr>
        <w:t xml:space="preserve"> № </w:t>
      </w:r>
      <w:sdt>
        <w:sdtPr>
          <w:rPr>
            <w:sz w:val="28"/>
            <w:szCs w:val="28"/>
          </w:rPr>
          <w:alias w:val="NumberKz_UserInput"/>
          <w:tag w:val="NumberKz_UserInput"/>
          <w:id w:val="-470367468"/>
          <w:placeholder>
            <w:docPart w:val="FD7719979A574BB1B8BBADB0BEDCE184"/>
          </w:placeholder>
        </w:sdtPr>
        <w:sdtContent>
          <w:r>
            <w:rPr>
              <w:sz w:val="28"/>
              <w:szCs w:val="28"/>
            </w:rPr>
            <w:t>[Номер каз]</w:t>
          </w:r>
        </w:sdtContent>
      </w:sdt>
      <w:r>
        <w:rPr>
          <w:sz w:val="28"/>
          <w:szCs w:val="28"/>
        </w:rPr>
        <w:t xml:space="preserve"> шешім қабылдағанын ескертеміз.</w:t>
      </w:r>
    </w:p>
    <w:p w:rsidR="00203832" w:rsidRDefault="00203832" w:rsidP="00203832">
      <w:pPr>
        <w:pStyle w:val="Standard"/>
        <w:widowControl/>
        <w:tabs>
          <w:tab w:val="left" w:pos="675"/>
        </w:tabs>
        <w:jc w:val="both"/>
      </w:pPr>
      <w:r>
        <w:rPr>
          <w:sz w:val="28"/>
          <w:szCs w:val="28"/>
        </w:rPr>
        <w:tab/>
        <w:t xml:space="preserve">1. Қазақстан Республикасы Салық кодексінің 534- бабының 1- тармағы 15-тармақшасына сәйкес өнеркәсіптік үлгілерге қорғаныс құжаттарын беруде заңдық мәнді іс-әрекет жасағандықтары үшін зияткерлік меншік саласы бойынша өкілетті органдарына 1 АЕК (100%) көлемінде мемлекеттік баж салығы өндіріліп алынады. </w:t>
      </w:r>
      <w:r>
        <w:rPr>
          <w:sz w:val="28"/>
          <w:szCs w:val="28"/>
          <w:u w:val="single"/>
        </w:rPr>
        <w:t>Келесі республикалық бюджет реквизиттары бойынша мемлекеттік баж салығын өтеуіңіз қажет:</w:t>
      </w:r>
    </w:p>
    <w:p w:rsidR="00203832" w:rsidRDefault="00203832" w:rsidP="00203832">
      <w:pPr>
        <w:pStyle w:val="Standard"/>
        <w:widowControl/>
        <w:tabs>
          <w:tab w:val="left" w:pos="675"/>
        </w:tabs>
        <w:jc w:val="both"/>
        <w:rPr>
          <w:sz w:val="28"/>
          <w:szCs w:val="28"/>
        </w:rPr>
      </w:pPr>
    </w:p>
    <w:p w:rsidR="00203832" w:rsidRDefault="00203832" w:rsidP="00203832">
      <w:pPr>
        <w:pStyle w:val="Standard"/>
        <w:jc w:val="both"/>
      </w:pPr>
      <w:r>
        <w:rPr>
          <w:sz w:val="28"/>
          <w:szCs w:val="28"/>
          <w:lang w:val="kk-KZ"/>
        </w:rPr>
        <w:t xml:space="preserve">Бенефициар – 6205 Астана қ. </w:t>
      </w:r>
      <w:r>
        <w:rPr>
          <w:sz w:val="28"/>
          <w:szCs w:val="28"/>
        </w:rPr>
        <w:t>МКД</w:t>
      </w:r>
      <w:r>
        <w:rPr>
          <w:sz w:val="28"/>
          <w:szCs w:val="28"/>
          <w:lang w:val="kk-KZ"/>
        </w:rPr>
        <w:t xml:space="preserve"> Есіл аудандық </w:t>
      </w:r>
      <w:r>
        <w:rPr>
          <w:sz w:val="28"/>
          <w:szCs w:val="28"/>
        </w:rPr>
        <w:t>МКД</w:t>
      </w:r>
    </w:p>
    <w:p w:rsidR="00203832" w:rsidRDefault="00203832" w:rsidP="00203832">
      <w:pPr>
        <w:pStyle w:val="Standard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БСН - 081240013779</w:t>
      </w:r>
    </w:p>
    <w:p w:rsidR="00203832" w:rsidRDefault="00203832" w:rsidP="00203832">
      <w:pPr>
        <w:pStyle w:val="Standard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ИИК-KZ24070105KSN0000000</w:t>
      </w:r>
    </w:p>
    <w:p w:rsidR="00203832" w:rsidRDefault="00203832" w:rsidP="00203832">
      <w:pPr>
        <w:pStyle w:val="Standard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Бенифициардың банкі – Астана қ. Қазақстан Республикасының қаржы министрлігінің қазыналық комитеті</w:t>
      </w:r>
    </w:p>
    <w:p w:rsidR="00203832" w:rsidRDefault="00203832" w:rsidP="00203832">
      <w:pPr>
        <w:pStyle w:val="Standard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БИК – KKMFKZ2A</w:t>
      </w:r>
    </w:p>
    <w:p w:rsidR="00203832" w:rsidRDefault="00203832" w:rsidP="00203832">
      <w:pPr>
        <w:pStyle w:val="Standard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КБЕ – 11</w:t>
      </w:r>
    </w:p>
    <w:p w:rsidR="00203832" w:rsidRDefault="00203832" w:rsidP="00203832">
      <w:pPr>
        <w:pStyle w:val="Standard"/>
        <w:widowControl/>
        <w:tabs>
          <w:tab w:val="left" w:pos="7350"/>
        </w:tabs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КБК – 108125</w:t>
      </w:r>
    </w:p>
    <w:p w:rsidR="00203832" w:rsidRPr="003667A2" w:rsidRDefault="00203832" w:rsidP="00203832">
      <w:pPr>
        <w:pStyle w:val="Textbody"/>
        <w:spacing w:after="0"/>
        <w:jc w:val="both"/>
        <w:rPr>
          <w:lang w:val="kk-KZ"/>
        </w:rPr>
      </w:pPr>
      <w:r>
        <w:rPr>
          <w:sz w:val="28"/>
          <w:lang w:val="kk-KZ"/>
        </w:rPr>
        <w:t>Жеке тұлғаларға арналған мемлекеттік баж салығын төлеу коды – 979</w:t>
      </w:r>
    </w:p>
    <w:p w:rsidR="00203832" w:rsidRDefault="00203832" w:rsidP="00203832">
      <w:pPr>
        <w:pStyle w:val="Textbody"/>
        <w:spacing w:after="0"/>
        <w:jc w:val="both"/>
        <w:rPr>
          <w:sz w:val="28"/>
          <w:lang w:val="kk-KZ"/>
        </w:rPr>
      </w:pPr>
      <w:r>
        <w:rPr>
          <w:sz w:val="28"/>
          <w:lang w:val="kk-KZ"/>
        </w:rPr>
        <w:t>Заңды  тұлғаларға арналған мемлекеттік баж салығын төлеу коды - 911</w:t>
      </w:r>
    </w:p>
    <w:p w:rsidR="00203832" w:rsidRPr="003667A2" w:rsidRDefault="00203832" w:rsidP="00203832">
      <w:pPr>
        <w:pStyle w:val="Textbody"/>
        <w:spacing w:after="0"/>
        <w:jc w:val="both"/>
        <w:rPr>
          <w:lang w:val="kk-KZ"/>
        </w:rPr>
      </w:pPr>
      <w:r>
        <w:rPr>
          <w:sz w:val="28"/>
          <w:lang w:val="kk-KZ"/>
        </w:rPr>
        <w:t xml:space="preserve">Төлемді бекіту– № </w:t>
      </w:r>
      <w:sdt>
        <w:sdtPr>
          <w:rPr>
            <w:sz w:val="28"/>
            <w:lang w:val="kk-KZ"/>
          </w:rPr>
          <w:alias w:val="RequestNumber"/>
          <w:tag w:val="RequestNumber"/>
          <w:id w:val="-392972168"/>
          <w:placeholder>
            <w:docPart w:val="FD7719979A574BB1B8BBADB0BEDCE184"/>
          </w:placeholder>
        </w:sdtPr>
        <w:sdtEndPr>
          <w:rPr>
            <w:szCs w:val="28"/>
          </w:rPr>
        </w:sdtEndPr>
        <w:sdtContent>
          <w:r w:rsidRPr="00132848">
            <w:rPr>
              <w:sz w:val="28"/>
              <w:szCs w:val="28"/>
              <w:lang w:val="kk-KZ"/>
            </w:rPr>
            <w:t>[</w:t>
          </w:r>
          <w:r>
            <w:rPr>
              <w:sz w:val="28"/>
              <w:szCs w:val="28"/>
              <w:lang w:val="kk-KZ"/>
            </w:rPr>
            <w:t>НомерЗаявки]</w:t>
          </w:r>
        </w:sdtContent>
      </w:sdt>
      <w:r>
        <w:rPr>
          <w:sz w:val="28"/>
          <w:szCs w:val="28"/>
          <w:lang w:val="kk-KZ"/>
        </w:rPr>
        <w:t xml:space="preserve"> </w:t>
      </w:r>
      <w:r>
        <w:rPr>
          <w:sz w:val="28"/>
          <w:lang w:val="kk-KZ"/>
        </w:rPr>
        <w:t>өтінімі бойынша өнеркәсіптік үлгіге патент беруге мемлекеттік баж салығы өндіріліп алынады.</w:t>
      </w:r>
    </w:p>
    <w:p w:rsidR="00203832" w:rsidRDefault="00203832" w:rsidP="00203832">
      <w:pPr>
        <w:pStyle w:val="Textbody"/>
        <w:spacing w:after="0"/>
        <w:jc w:val="both"/>
        <w:rPr>
          <w:b/>
          <w:sz w:val="28"/>
          <w:lang w:val="kk-KZ"/>
        </w:rPr>
      </w:pPr>
    </w:p>
    <w:p w:rsidR="00203832" w:rsidRPr="003667A2" w:rsidRDefault="00203832" w:rsidP="00203832">
      <w:pPr>
        <w:pStyle w:val="Standard"/>
        <w:widowControl/>
        <w:tabs>
          <w:tab w:val="left" w:pos="660"/>
        </w:tabs>
        <w:jc w:val="both"/>
        <w:rPr>
          <w:lang w:val="kk-KZ"/>
        </w:rPr>
      </w:pPr>
      <w:r>
        <w:rPr>
          <w:sz w:val="28"/>
          <w:szCs w:val="28"/>
          <w:lang w:val="kk-KZ"/>
        </w:rPr>
        <w:tab/>
        <w:t xml:space="preserve">2. ҰЗМИ РМК </w:t>
      </w:r>
      <w:r>
        <w:rPr>
          <w:sz w:val="28"/>
          <w:szCs w:val="28"/>
          <w:u w:val="single"/>
          <w:lang w:val="kk-KZ"/>
        </w:rPr>
        <w:t xml:space="preserve">өнеркәсіптік үлгілерге қорғаныс құжаттарын беруге дайындау және № </w:t>
      </w:r>
      <w:sdt>
        <w:sdtPr>
          <w:rPr>
            <w:sz w:val="28"/>
            <w:szCs w:val="28"/>
            <w:u w:val="single"/>
            <w:lang w:val="kk-KZ"/>
          </w:rPr>
          <w:alias w:val="RequestNumber"/>
          <w:tag w:val="RequestNumber"/>
          <w:id w:val="-446394931"/>
          <w:placeholder>
            <w:docPart w:val="FD7719979A574BB1B8BBADB0BEDCE184"/>
          </w:placeholder>
        </w:sdtPr>
        <w:sdtContent>
          <w:r w:rsidRPr="00132848">
            <w:rPr>
              <w:sz w:val="28"/>
              <w:szCs w:val="28"/>
              <w:u w:val="single"/>
              <w:lang w:val="kk-KZ"/>
            </w:rPr>
            <w:t>[</w:t>
          </w:r>
          <w:r>
            <w:rPr>
              <w:sz w:val="28"/>
              <w:szCs w:val="28"/>
              <w:u w:val="single"/>
              <w:lang w:val="kk-KZ"/>
            </w:rPr>
            <w:t>НомерЗаявки</w:t>
          </w:r>
          <w:r w:rsidRPr="00132848">
            <w:rPr>
              <w:sz w:val="28"/>
              <w:szCs w:val="28"/>
              <w:u w:val="single"/>
              <w:lang w:val="kk-KZ"/>
            </w:rPr>
            <w:t>]</w:t>
          </w:r>
        </w:sdtContent>
      </w:sdt>
      <w:r>
        <w:rPr>
          <w:b/>
          <w:bCs/>
          <w:sz w:val="28"/>
          <w:szCs w:val="28"/>
          <w:u w:val="single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бір өтінім үшін </w:t>
      </w:r>
      <w:sdt>
        <w:sdtPr>
          <w:rPr>
            <w:sz w:val="28"/>
            <w:szCs w:val="28"/>
            <w:u w:val="single"/>
            <w:lang w:val="kk-KZ"/>
          </w:rPr>
          <w:alias w:val="TotalKz_UserInput"/>
          <w:tag w:val="TotalKz_UserInput"/>
          <w:id w:val="-66499419"/>
          <w:placeholder>
            <w:docPart w:val="FD7719979A574BB1B8BBADB0BEDCE184"/>
          </w:placeholder>
        </w:sdtPr>
        <w:sdtEndPr>
          <w:rPr>
            <w:rFonts w:ascii="Times New Roman CYR" w:hAnsi="Times New Roman CYR" w:cs="Times New Roman CYR"/>
            <w:sz w:val="20"/>
            <w:szCs w:val="20"/>
            <w:u w:val="none"/>
          </w:rPr>
        </w:sdtEndPr>
        <w:sdtContent>
          <w:r>
            <w:rPr>
              <w:rFonts w:ascii="Times New Roman CYR" w:hAnsi="Times New Roman CYR" w:cs="Times New Roman CYR"/>
              <w:lang w:val="kk-KZ"/>
            </w:rPr>
            <w:t>[</w:t>
          </w:r>
          <w:r w:rsidRPr="00132848">
            <w:rPr>
              <w:rFonts w:asciiTheme="minorHAnsi" w:hAnsiTheme="minorHAnsi" w:cs="Times New Roman CYR"/>
              <w:lang w:val="kk-KZ"/>
            </w:rPr>
            <w:t>Сумма каз</w:t>
          </w:r>
          <w:r>
            <w:rPr>
              <w:rFonts w:ascii="Times New Roman CYR" w:hAnsi="Times New Roman CYR" w:cs="Times New Roman CYR"/>
              <w:lang w:val="kk-KZ"/>
            </w:rPr>
            <w:t>, можно взять из рус. Версии или наоборот]</w:t>
          </w:r>
        </w:sdtContent>
      </w:sdt>
      <w:r>
        <w:rPr>
          <w:rFonts w:ascii="Calibri" w:hAnsi="Calibri" w:cs="Times New Roman CYR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теңге көлемінде </w:t>
      </w:r>
      <w:r>
        <w:rPr>
          <w:sz w:val="28"/>
          <w:szCs w:val="28"/>
          <w:lang w:val="kk-KZ"/>
        </w:rPr>
        <w:t>жарияланым мәліметін беру тарифына сәйкес жағдайда ғана өнеркәсіптік үлгілерге патент дайындалатын болады.</w:t>
      </w:r>
    </w:p>
    <w:p w:rsidR="00203832" w:rsidRDefault="00203832" w:rsidP="00203832">
      <w:pPr>
        <w:pStyle w:val="Standard"/>
        <w:widowControl/>
        <w:tabs>
          <w:tab w:val="left" w:pos="660"/>
        </w:tabs>
        <w:jc w:val="both"/>
        <w:rPr>
          <w:sz w:val="28"/>
          <w:szCs w:val="28"/>
          <w:lang w:val="kk-KZ"/>
        </w:rPr>
      </w:pPr>
    </w:p>
    <w:p w:rsidR="00203832" w:rsidRDefault="00203832" w:rsidP="00203832">
      <w:pPr>
        <w:pStyle w:val="Textbody"/>
        <w:widowControl/>
        <w:tabs>
          <w:tab w:val="left" w:pos="735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ҚР ӘМ Ұлттық зияткерлік меншік институты РМК.</w:t>
      </w:r>
    </w:p>
    <w:p w:rsidR="00203832" w:rsidRDefault="00203832" w:rsidP="00203832">
      <w:pPr>
        <w:pStyle w:val="Standard"/>
        <w:jc w:val="both"/>
        <w:rPr>
          <w:sz w:val="28"/>
          <w:lang w:val="kk-KZ"/>
        </w:rPr>
      </w:pPr>
      <w:r>
        <w:rPr>
          <w:sz w:val="28"/>
          <w:lang w:val="kk-KZ"/>
        </w:rPr>
        <w:t>БСН - 020940003199</w:t>
      </w:r>
    </w:p>
    <w:p w:rsidR="00203832" w:rsidRDefault="00203832" w:rsidP="00203832">
      <w:pPr>
        <w:pStyle w:val="Textbody"/>
        <w:spacing w:after="0"/>
        <w:jc w:val="both"/>
        <w:rPr>
          <w:sz w:val="28"/>
          <w:lang w:val="kk-KZ"/>
        </w:rPr>
      </w:pPr>
      <w:r>
        <w:rPr>
          <w:sz w:val="28"/>
          <w:lang w:val="kk-KZ"/>
        </w:rPr>
        <w:t>Есеп айыру шоты:</w:t>
      </w:r>
    </w:p>
    <w:p w:rsidR="00203832" w:rsidRPr="003667A2" w:rsidRDefault="00203832" w:rsidP="00203832">
      <w:pPr>
        <w:pStyle w:val="Textbody"/>
        <w:spacing w:after="0"/>
        <w:jc w:val="both"/>
        <w:rPr>
          <w:lang w:val="kk-KZ"/>
        </w:rPr>
      </w:pPr>
      <w:r>
        <w:rPr>
          <w:sz w:val="28"/>
          <w:szCs w:val="28"/>
          <w:lang w:val="kk-KZ"/>
        </w:rPr>
        <w:lastRenderedPageBreak/>
        <w:t xml:space="preserve">KZ8584905KZ006015415 </w:t>
      </w:r>
      <w:r>
        <w:rPr>
          <w:sz w:val="28"/>
          <w:lang w:val="kk-KZ"/>
        </w:rPr>
        <w:t>– теңгемен</w:t>
      </w:r>
    </w:p>
    <w:p w:rsidR="00203832" w:rsidRPr="003667A2" w:rsidRDefault="00203832" w:rsidP="00203832">
      <w:pPr>
        <w:pStyle w:val="Textbody"/>
        <w:spacing w:after="0"/>
        <w:jc w:val="both"/>
        <w:rPr>
          <w:lang w:val="kk-KZ"/>
        </w:rPr>
      </w:pPr>
      <w:r>
        <w:rPr>
          <w:sz w:val="28"/>
          <w:lang w:val="kk-KZ"/>
        </w:rPr>
        <w:t>АҚ-</w:t>
      </w:r>
      <w:r>
        <w:rPr>
          <w:lang w:val="kk-KZ"/>
        </w:rPr>
        <w:t xml:space="preserve"> </w:t>
      </w:r>
      <w:r>
        <w:rPr>
          <w:sz w:val="28"/>
          <w:lang w:val="kk-KZ"/>
        </w:rPr>
        <w:t>«Нұрбанк»</w:t>
      </w:r>
    </w:p>
    <w:p w:rsidR="00203832" w:rsidRPr="003667A2" w:rsidRDefault="00203832" w:rsidP="00203832">
      <w:pPr>
        <w:pStyle w:val="Textbody"/>
        <w:spacing w:after="0"/>
        <w:jc w:val="both"/>
        <w:rPr>
          <w:lang w:val="kk-KZ"/>
        </w:rPr>
      </w:pPr>
      <w:r>
        <w:rPr>
          <w:sz w:val="28"/>
          <w:lang w:val="kk-KZ"/>
        </w:rPr>
        <w:t xml:space="preserve">Банктың коды - </w:t>
      </w:r>
      <w:r>
        <w:rPr>
          <w:rFonts w:eastAsia="Courier New CYR" w:cs="Courier New CYR"/>
          <w:sz w:val="28"/>
          <w:szCs w:val="28"/>
          <w:lang w:val="kk-KZ"/>
        </w:rPr>
        <w:t>NURSKZKX</w:t>
      </w:r>
    </w:p>
    <w:p w:rsidR="00203832" w:rsidRDefault="00203832" w:rsidP="00203832">
      <w:pPr>
        <w:pStyle w:val="Textbody"/>
        <w:spacing w:after="0"/>
        <w:jc w:val="both"/>
        <w:rPr>
          <w:sz w:val="28"/>
          <w:lang w:val="kk-KZ"/>
        </w:rPr>
      </w:pPr>
      <w:r>
        <w:rPr>
          <w:sz w:val="28"/>
          <w:lang w:val="kk-KZ"/>
        </w:rPr>
        <w:t>Бенефициардың коды - 16</w:t>
      </w:r>
    </w:p>
    <w:p w:rsidR="00203832" w:rsidRDefault="00203832" w:rsidP="00203832">
      <w:pPr>
        <w:pStyle w:val="Textbody"/>
        <w:spacing w:after="0"/>
        <w:jc w:val="both"/>
        <w:rPr>
          <w:sz w:val="28"/>
          <w:lang w:val="kk-KZ"/>
        </w:rPr>
      </w:pPr>
      <w:r>
        <w:rPr>
          <w:sz w:val="28"/>
          <w:lang w:val="kk-KZ"/>
        </w:rPr>
        <w:t>Төлем кезінде төлеуші СТТН көрсету керек</w:t>
      </w:r>
    </w:p>
    <w:p w:rsidR="00203832" w:rsidRDefault="00203832" w:rsidP="00203832">
      <w:pPr>
        <w:pStyle w:val="Textbody"/>
        <w:spacing w:after="0"/>
        <w:jc w:val="both"/>
        <w:rPr>
          <w:sz w:val="28"/>
          <w:lang w:val="kk-KZ"/>
        </w:rPr>
      </w:pPr>
      <w:r>
        <w:rPr>
          <w:sz w:val="28"/>
          <w:lang w:val="kk-KZ"/>
        </w:rPr>
        <w:t>ҰЗМИ-дың төлем үшін есеп шоты қоса беріледі</w:t>
      </w:r>
    </w:p>
    <w:p w:rsidR="00203832" w:rsidRDefault="00203832" w:rsidP="00203832">
      <w:pPr>
        <w:pStyle w:val="Textbody"/>
        <w:spacing w:after="0"/>
        <w:jc w:val="both"/>
        <w:rPr>
          <w:b/>
          <w:sz w:val="28"/>
          <w:lang w:val="kk-KZ"/>
        </w:rPr>
      </w:pPr>
    </w:p>
    <w:p w:rsidR="00203832" w:rsidRPr="003667A2" w:rsidRDefault="00203832" w:rsidP="00203832">
      <w:pPr>
        <w:pStyle w:val="Standard"/>
        <w:widowControl/>
        <w:tabs>
          <w:tab w:val="left" w:pos="630"/>
        </w:tabs>
        <w:ind w:firstLine="738"/>
        <w:jc w:val="both"/>
        <w:rPr>
          <w:lang w:val="kk-KZ"/>
        </w:rPr>
      </w:pPr>
      <w:r>
        <w:rPr>
          <w:sz w:val="28"/>
          <w:szCs w:val="28"/>
          <w:lang w:val="kk-KZ"/>
        </w:rPr>
        <w:t>3. «ҰЗМИ» РМК-ға ҰЗМИ жұмысы төленгендігі жөнінде құжат тапсыруыңыз керек. Қорғаныс құжатты беруге дайындау үшін төлем болмаған жағдайда мемлекеттік тізілімде өнеркәсіптік үлгілерді тіркеу, қорғаныс құжаттарын беру және патентті беру туралы жарияланым мәліметтері берілмейді.</w:t>
      </w:r>
    </w:p>
    <w:p w:rsidR="00203832" w:rsidRDefault="00203832" w:rsidP="00203832">
      <w:pPr>
        <w:pStyle w:val="Textbody"/>
        <w:widowControl/>
        <w:tabs>
          <w:tab w:val="left" w:pos="7350"/>
        </w:tabs>
        <w:ind w:firstLine="692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Сонымен қатар, төмендегі жайтты мәлімдейміз:</w:t>
      </w:r>
    </w:p>
    <w:p w:rsidR="00203832" w:rsidRDefault="00203832" w:rsidP="00203832">
      <w:pPr>
        <w:pStyle w:val="Textbody"/>
        <w:ind w:firstLine="708"/>
        <w:jc w:val="both"/>
        <w:rPr>
          <w:sz w:val="28"/>
          <w:lang w:val="kk-KZ"/>
        </w:rPr>
      </w:pPr>
      <w:r>
        <w:rPr>
          <w:sz w:val="28"/>
          <w:lang w:val="kk-KZ"/>
        </w:rPr>
        <w:t>Төлем туралы банк штампы немесе қолма-қол ақшамен төленгендігі туралы банк түбіртегі бар төлем тапсырысы көшірмесі төлемді растайтын құжат болып табылады.  Төлемді растайтын құжат «ҰЗМИ» РМК-ға  тапсырылады.</w:t>
      </w:r>
    </w:p>
    <w:p w:rsidR="00203832" w:rsidRDefault="00203832" w:rsidP="00203832">
      <w:pPr>
        <w:pStyle w:val="Textbody"/>
        <w:ind w:firstLine="708"/>
        <w:jc w:val="both"/>
        <w:rPr>
          <w:sz w:val="28"/>
          <w:lang w:val="kk-KZ"/>
        </w:rPr>
      </w:pPr>
      <w:r>
        <w:rPr>
          <w:sz w:val="28"/>
          <w:lang w:val="kk-KZ"/>
        </w:rPr>
        <w:t>Төлем кезінде төлем құжатында өтінім нөмірін көрсетуіңізді өтінеміз.</w:t>
      </w:r>
    </w:p>
    <w:p w:rsidR="00203832" w:rsidRDefault="00203832" w:rsidP="00203832">
      <w:pPr>
        <w:pStyle w:val="Standard"/>
        <w:widowControl/>
        <w:tabs>
          <w:tab w:val="left" w:pos="7350"/>
        </w:tabs>
        <w:jc w:val="both"/>
        <w:rPr>
          <w:sz w:val="28"/>
          <w:szCs w:val="28"/>
          <w:lang w:val="kk-KZ"/>
        </w:rPr>
      </w:pPr>
    </w:p>
    <w:p w:rsidR="00203832" w:rsidRDefault="00203832" w:rsidP="00203832">
      <w:pPr>
        <w:pStyle w:val="3"/>
        <w:widowControl/>
        <w:tabs>
          <w:tab w:val="left" w:pos="7350"/>
        </w:tabs>
        <w:ind w:left="0" w:firstLine="0"/>
        <w:jc w:val="left"/>
        <w:rPr>
          <w:lang w:val="kk-KZ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203832" w:rsidTr="006F0C52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</w:pPr>
            <w:r>
              <w:rPr>
                <w:rFonts w:eastAsia="Tahoma" w:cs="Tahoma"/>
                <w:b/>
                <w:bCs/>
                <w:sz w:val="28"/>
                <w:szCs w:val="28"/>
                <w:lang w:val="kk-KZ"/>
              </w:rPr>
              <w:t>Басқарса</w:t>
            </w:r>
            <w:r>
              <w:rPr>
                <w:rFonts w:eastAsia="Tahoma" w:cs="Tahoma"/>
                <w:b/>
                <w:bCs/>
                <w:sz w:val="28"/>
                <w:szCs w:val="28"/>
              </w:rPr>
              <w:t xml:space="preserve"> бастығы</w:t>
            </w:r>
            <w:r>
              <w:rPr>
                <w:rFonts w:ascii="Tahoma" w:eastAsia="Tahoma" w:hAnsi="Tahoma" w:cs="Tahoma"/>
              </w:rPr>
              <w:t xml:space="preserve">                                                                             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TableContents"/>
              <w:ind w:right="-5"/>
            </w:pPr>
            <w:r>
              <w:rPr>
                <w:b/>
                <w:bCs/>
                <w:sz w:val="28"/>
                <w:szCs w:val="28"/>
                <w:lang w:val="kk-KZ"/>
              </w:rPr>
              <w:t xml:space="preserve">                                     А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kk-KZ"/>
              </w:rPr>
              <w:t>Шакуанова</w:t>
            </w:r>
          </w:p>
        </w:tc>
      </w:tr>
    </w:tbl>
    <w:p w:rsidR="00203832" w:rsidRDefault="00203832" w:rsidP="00203832">
      <w:pPr>
        <w:pStyle w:val="Standard"/>
        <w:tabs>
          <w:tab w:val="left" w:pos="7650"/>
        </w:tabs>
        <w:rPr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Standard"/>
        <w:tabs>
          <w:tab w:val="left" w:pos="7650"/>
        </w:tabs>
        <w:jc w:val="both"/>
      </w:pPr>
      <w:r>
        <w:t xml:space="preserve">Орындаған:  </w:t>
      </w:r>
      <w:sdt>
        <w:sdtPr>
          <w:alias w:val="CurrentUser"/>
          <w:tag w:val="CurrentUser"/>
          <w:id w:val="-46466175"/>
          <w:placeholder>
            <w:docPart w:val="FD7719979A574BB1B8BBADB0BEDCE184"/>
          </w:placeholder>
        </w:sdtPr>
        <w:sdtEndPr>
          <w:rPr>
            <w:color w:val="000000"/>
            <w:lang w:val="kk-KZ"/>
          </w:rPr>
        </w:sdtEndPr>
        <w:sdtContent>
          <w:r>
            <w:rPr>
              <w:color w:val="000000"/>
              <w:lang w:val="en-US"/>
            </w:rPr>
            <w:t>[</w:t>
          </w:r>
          <w:r>
            <w:rPr>
              <w:color w:val="000000"/>
              <w:lang w:val="kk-KZ"/>
            </w:rPr>
            <w:t>Пользователь]</w:t>
          </w:r>
        </w:sdtContent>
      </w:sdt>
    </w:p>
    <w:p w:rsidR="00203832" w:rsidRDefault="00203832" w:rsidP="00203832">
      <w:pPr>
        <w:pageBreakBefore/>
      </w:pPr>
    </w:p>
    <w:tbl>
      <w:tblPr>
        <w:tblW w:w="9438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"/>
        <w:gridCol w:w="3436"/>
        <w:gridCol w:w="921"/>
        <w:gridCol w:w="613"/>
        <w:gridCol w:w="2617"/>
        <w:gridCol w:w="1122"/>
      </w:tblGrid>
      <w:tr w:rsidR="00203832" w:rsidTr="006F0C52"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Поставщик:  РГП на ПХВ “Национальный институт интеллектуальной собственности” МЮ РК</w:t>
            </w:r>
          </w:p>
        </w:tc>
      </w:tr>
      <w:tr w:rsidR="00203832" w:rsidTr="006F0C52">
        <w:trPr>
          <w:trHeight w:val="271"/>
        </w:trPr>
        <w:tc>
          <w:tcPr>
            <w:tcW w:w="4165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Textbody"/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Fonts w:eastAsia="Courier New CYR" w:cs="Courier New CYR"/>
                <w:b/>
                <w:bCs/>
              </w:rPr>
              <w:t xml:space="preserve">010000, г. Астана, Левобережье,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Дом министерств, подъезд № 1</w:t>
            </w:r>
            <w:r>
              <w:rPr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 xml:space="preserve">ул. </w:t>
            </w:r>
            <w:r>
              <w:rPr>
                <w:rFonts w:eastAsia="Courier New CYR" w:cs="Courier New CYR"/>
                <w:b/>
                <w:bCs/>
                <w:color w:val="000000"/>
                <w:lang w:val="kk-KZ"/>
              </w:rPr>
              <w:t>Мәңгілік Ел</w:t>
            </w:r>
            <w:r>
              <w:rPr>
                <w:rFonts w:eastAsia="Courier New CYR" w:cs="Courier New CYR"/>
                <w:b/>
                <w:bCs/>
                <w:color w:val="000000"/>
              </w:rPr>
              <w:t>, д. 8</w:t>
            </w:r>
            <w:r>
              <w:rPr>
                <w:rFonts w:eastAsia="Courier New CYR" w:cs="Courier New CYR"/>
                <w:b/>
                <w:bCs/>
              </w:rPr>
              <w:t xml:space="preserve">  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тел.: 8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(7172)</w:t>
            </w:r>
            <w:r>
              <w:rPr>
                <w:rFonts w:eastAsia="Courier New CYR" w:cs="Courier New CYR"/>
                <w:b/>
                <w:bCs/>
                <w:color w:val="00000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-95-80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факс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 8(7172) 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-96-21</w:t>
            </w:r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jc w:val="right"/>
              <w:rPr>
                <w:rFonts w:eastAsia="Courier New CYR" w:cs="Courier New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c>
          <w:tcPr>
            <w:tcW w:w="5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Бенефициар:РГП на ПХВ “Национальный институт интеллектуальной собственности”  МЮ РК</w:t>
            </w:r>
          </w:p>
          <w:p w:rsidR="00203832" w:rsidRDefault="00203832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03832" w:rsidRDefault="00203832" w:rsidP="006F0C52">
            <w:pPr>
              <w:pStyle w:val="Standard"/>
              <w:jc w:val="center"/>
            </w:pPr>
            <w:r>
              <w:rPr>
                <w:rFonts w:eastAsia="Courier New CYR" w:cs="Courier New CYR"/>
                <w:b/>
                <w:bCs/>
              </w:rPr>
              <w:t xml:space="preserve">ИИК                            </w:t>
            </w:r>
            <w:r>
              <w:rPr>
                <w:b/>
                <w:bCs/>
              </w:rPr>
              <w:t>KZ8584905KZ006015415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</w:t>
            </w:r>
          </w:p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16</w:t>
            </w:r>
          </w:p>
        </w:tc>
      </w:tr>
      <w:tr w:rsidR="00203832" w:rsidTr="006F0C52">
        <w:tc>
          <w:tcPr>
            <w:tcW w:w="5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Банк бенефициара:                                                            </w:t>
            </w:r>
          </w:p>
          <w:p w:rsidR="00203832" w:rsidRDefault="00203832" w:rsidP="006F0C52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АО "Нурбанк"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NURSKZKX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CustomerOwner"/>
                <w:tag w:val="CustomerOwner"/>
                <w:id w:val="735823927"/>
                <w:placeholder>
                  <w:docPart w:val="FD7719979A574BB1B8BBADB0BEDCE184"/>
                </w:placeholder>
              </w:sdtPr>
              <w:sdtContent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ПатентоОбладатель]</w:t>
                </w:r>
              </w:sdtContent>
            </w:sdt>
          </w:p>
        </w:tc>
      </w:tr>
      <w:tr w:rsidR="00203832" w:rsidTr="006F0C52">
        <w:sdt>
          <w:sdtPr>
            <w:rPr>
              <w:rFonts w:eastAsia="Courier New CYR" w:cs="Courier New CYR"/>
              <w:b/>
              <w:bCs/>
            </w:rPr>
            <w:alias w:val="CorrespondenceContact"/>
            <w:tag w:val="CorrespondenceContact"/>
            <w:id w:val="872811883"/>
            <w:placeholder>
              <w:docPart w:val="26C35A2E7E2E4807BC0887984AEBBC79"/>
            </w:placeholder>
            <w:showingPlcHdr/>
            <w:text/>
          </w:sdtPr>
          <w:sdtContent>
            <w:tc>
              <w:tcPr>
                <w:tcW w:w="9438" w:type="dxa"/>
                <w:gridSpan w:val="6"/>
                <w:shd w:val="clear" w:color="auto" w:fill="auto"/>
                <w:tcMar>
                  <w:top w:w="0" w:type="dxa"/>
                  <w:left w:w="30" w:type="dxa"/>
                  <w:bottom w:w="0" w:type="dxa"/>
                  <w:right w:w="30" w:type="dxa"/>
                </w:tcMar>
                <w:vAlign w:val="center"/>
              </w:tcPr>
              <w:p w:rsidR="00203832" w:rsidRDefault="00203832" w:rsidP="006F0C52">
                <w:pPr>
                  <w:pStyle w:val="Standard"/>
                  <w:rPr>
                    <w:rFonts w:eastAsia="Courier New CYR" w:cs="Courier New CYR"/>
                    <w:b/>
                    <w:bCs/>
                  </w:rPr>
                </w:pP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Контакт для переписки</w:t>
                </w: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]</w:t>
                </w:r>
              </w:p>
            </w:tc>
          </w:sdtContent>
        </w:sdt>
      </w:tr>
      <w:tr w:rsidR="00203832" w:rsidTr="006F0C52"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ApplicantAddress"/>
                <w:tag w:val="ApplicantAddress"/>
                <w:id w:val="-1075430082"/>
                <w:placeholder>
                  <w:docPart w:val="FD7719979A574BB1B8BBADB0BEDCE184"/>
                </w:placeholder>
              </w:sdtPr>
              <w:sdtContent>
                <w:r w:rsidRPr="009A1A8D">
                  <w:rPr>
                    <w:rFonts w:eastAsia="Courier New CYR" w:cs="Courier New CYR"/>
                    <w:b/>
                    <w:bCs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адрес заявителя]</w:t>
                </w:r>
              </w:sdtContent>
            </w:sdt>
            <w:r>
              <w:rPr>
                <w:rFonts w:eastAsia="Courier New CYR" w:cs="Courier New CYR"/>
                <w:b/>
                <w:bCs/>
              </w:rPr>
              <w:t xml:space="preserve">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CorrespondenceAddress"/>
                <w:tag w:val="CorrespondenceAddress"/>
                <w:id w:val="2067298179"/>
                <w:placeholder>
                  <w:docPart w:val="26C35A2E7E2E4807BC0887984AEBBC79"/>
                </w:placeholder>
                <w:showingPlcHdr/>
                <w:text/>
              </w:sdtPr>
              <w:sdtContent>
                <w:r w:rsidRPr="00D579A4">
                  <w:rPr>
                    <w:rFonts w:eastAsia="Courier New CYR" w:cs="Courier New CYR"/>
                    <w:b/>
                    <w:bCs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Адрес для переписки</w:t>
                </w:r>
                <w:r w:rsidRPr="00D579A4">
                  <w:rPr>
                    <w:rFonts w:eastAsia="Courier New CYR" w:cs="Courier New CYR"/>
                    <w:b/>
                    <w:bCs/>
                  </w:rPr>
                  <w:t>]</w:t>
                </w:r>
              </w:sdtContent>
            </w:sdt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12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создания</w:t>
            </w:r>
          </w:p>
        </w:tc>
      </w:tr>
      <w:tr w:rsidR="00203832" w:rsidTr="006F0C52"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534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</w:pPr>
            <w:r>
              <w:rPr>
                <w:rFonts w:eastAsia="Courier New CYR" w:cs="Courier New CYR"/>
                <w:b/>
                <w:bCs/>
              </w:rPr>
              <w:t xml:space="preserve">Счет №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ocumentNum"/>
                <w:tag w:val="DocumentNum"/>
                <w:id w:val="1878198370"/>
                <w:placeholder>
                  <w:docPart w:val="FD7719979A574BB1B8BBADB0BEDCE184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>
                  <w:rPr>
                    <w:rFonts w:eastAsia="Courier New CYR" w:cs="Courier New CYR"/>
                    <w:lang w:val="en-US"/>
                  </w:rPr>
                  <w:t>[</w:t>
                </w:r>
                <w:r>
                  <w:rPr>
                    <w:rFonts w:eastAsia="Courier New CYR" w:cs="Courier New CYR"/>
                  </w:rPr>
                  <w:t>DOCUMENTN]</w:t>
                </w:r>
              </w:sdtContent>
            </w:sdt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  <w:lang w:val="en-US"/>
              </w:rPr>
              <w:alias w:val="DateTimeNow"/>
              <w:tag w:val="DateTimeNow"/>
              <w:id w:val="-276958464"/>
              <w:placeholder>
                <w:docPart w:val="FD7719979A574BB1B8BBADB0BEDCE184"/>
              </w:placeholder>
            </w:sdtPr>
            <w:sdtEndPr>
              <w:rPr>
                <w:lang w:val="ru-RU"/>
              </w:rPr>
            </w:sdtEndPr>
            <w:sdtContent>
              <w:p w:rsidR="00203832" w:rsidRDefault="00203832" w:rsidP="006F0C52">
                <w:pPr>
                  <w:pStyle w:val="Standard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u w:val="single"/>
                  </w:rPr>
                  <w:t>dateParam]</w:t>
                </w:r>
              </w:p>
            </w:sdtContent>
          </w:sdt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c>
          <w:tcPr>
            <w:tcW w:w="4165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</w:pPr>
            <w:r>
              <w:rPr>
                <w:rFonts w:eastAsia="Courier New CYR" w:cs="Courier New CYR"/>
                <w:b/>
                <w:bCs/>
              </w:rPr>
              <w:t xml:space="preserve">Основание: </w:t>
            </w:r>
            <w:r>
              <w:rPr>
                <w:rFonts w:eastAsia="Courier New CYR" w:cs="Courier New CYR"/>
              </w:rPr>
              <w:t>без договора</w:t>
            </w:r>
          </w:p>
          <w:p w:rsidR="00203832" w:rsidRDefault="00203832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rPr>
          <w:trHeight w:val="271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3436" w:type="dxa"/>
            <w:tcBorders>
              <w:top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12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203832" w:rsidTr="006F0C52">
        <w:trPr>
          <w:trHeight w:val="405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TableContents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Textbody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За подготовку документов к выдаче патента, включая публикацию по заявке № </w:t>
            </w:r>
            <w:sdt>
              <w:sdtPr>
                <w:rPr>
                  <w:rFonts w:eastAsia="Courier New CYR" w:cs="Courier New CYR"/>
                </w:rPr>
                <w:alias w:val="RequestNumber"/>
                <w:tag w:val="RequestNumber"/>
                <w:id w:val="-1125616544"/>
                <w:placeholder>
                  <w:docPart w:val="FD7719979A574BB1B8BBADB0BEDCE184"/>
                </w:placeholder>
              </w:sdtPr>
              <w:sdtContent>
                <w:r w:rsidRPr="00132848">
                  <w:rPr>
                    <w:rFonts w:eastAsia="Courier New CYR" w:cs="Courier New CYR"/>
                  </w:rPr>
                  <w:t>[</w:t>
                </w:r>
                <w:r>
                  <w:rPr>
                    <w:rFonts w:eastAsia="Courier New CYR" w:cs="Courier New CYR"/>
                  </w:rPr>
                  <w:t>НомерЗаявки]</w:t>
                </w:r>
              </w:sdtContent>
            </w:sdt>
            <w:r>
              <w:rPr>
                <w:rFonts w:eastAsia="Courier New CYR" w:cs="Courier New CYR"/>
              </w:rPr>
              <w:t xml:space="preserve"> на ПО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усл.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right"/>
            </w:pPr>
            <w:r>
              <w:t>33 253,92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right"/>
            </w:pPr>
            <w:r>
              <w:t>33 253,92</w:t>
            </w:r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Итого:</w:t>
            </w: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03832" w:rsidRDefault="00203832" w:rsidP="006F0C52">
            <w:pPr>
              <w:pStyle w:val="Standard"/>
              <w:jc w:val="right"/>
              <w:rPr>
                <w:rFonts w:eastAsia="Courier New CYR" w:cs="Courier New CYR"/>
                <w:lang w:val="kk-KZ"/>
              </w:rPr>
            </w:pPr>
            <w:r>
              <w:rPr>
                <w:rFonts w:eastAsia="Courier New CYR" w:cs="Courier New CYR"/>
                <w:lang w:val="kk-KZ"/>
              </w:rPr>
              <w:t>33 253,92</w:t>
            </w:r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В том числе НДС:</w:t>
            </w: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03832" w:rsidRDefault="00203832" w:rsidP="006F0C52">
            <w:pPr>
              <w:pStyle w:val="Standard"/>
              <w:jc w:val="right"/>
              <w:rPr>
                <w:rFonts w:eastAsia="Courier New CYR" w:cs="Courier New CYR"/>
                <w:lang w:val="kk-KZ"/>
              </w:rPr>
            </w:pPr>
            <w:r>
              <w:rPr>
                <w:rFonts w:eastAsia="Courier New CYR" w:cs="Courier New CYR"/>
                <w:lang w:val="kk-KZ"/>
              </w:rPr>
              <w:t>3 562,92</w:t>
            </w:r>
          </w:p>
        </w:tc>
      </w:tr>
      <w:tr w:rsidR="00203832" w:rsidTr="006F0C52">
        <w:trPr>
          <w:trHeight w:val="271"/>
        </w:trPr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203832" w:rsidTr="006F0C52">
        <w:trPr>
          <w:trHeight w:val="271"/>
        </w:trPr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</w:pPr>
            <w:r>
              <w:rPr>
                <w:rFonts w:eastAsia="Courier New CYR" w:cs="Courier New CYR"/>
                <w:u w:val="single"/>
              </w:rPr>
              <w:t xml:space="preserve">Всего наименований 1, на сумму </w:t>
            </w:r>
            <w:r>
              <w:rPr>
                <w:rFonts w:eastAsia="Courier New CYR" w:cs="Courier New CYR"/>
                <w:lang w:val="kk-KZ"/>
              </w:rPr>
              <w:t>33 253,92</w:t>
            </w:r>
          </w:p>
        </w:tc>
      </w:tr>
      <w:tr w:rsidR="00203832" w:rsidTr="006F0C52"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Три</w:t>
            </w:r>
            <w:r>
              <w:rPr>
                <w:rFonts w:eastAsia="Courier New CYR" w:cs="Courier New CYR"/>
                <w:b/>
                <w:bCs/>
                <w:i/>
                <w:iCs/>
                <w:lang w:val="kk-KZ"/>
              </w:rPr>
              <w:t xml:space="preserve">дцать три тысячи двести пятьдесят три </w:t>
            </w:r>
            <w:r>
              <w:rPr>
                <w:rFonts w:eastAsia="Courier New CYR" w:cs="Courier New CYR"/>
                <w:b/>
                <w:bCs/>
                <w:i/>
                <w:iCs/>
              </w:rPr>
              <w:t xml:space="preserve">тенге </w:t>
            </w:r>
            <w:r>
              <w:rPr>
                <w:rFonts w:eastAsia="Courier New CYR" w:cs="Courier New CYR"/>
                <w:b/>
                <w:bCs/>
                <w:i/>
                <w:iCs/>
                <w:lang w:val="kk-KZ"/>
              </w:rPr>
              <w:t>92</w:t>
            </w:r>
            <w:r>
              <w:rPr>
                <w:rFonts w:eastAsia="Courier New CYR" w:cs="Courier New CYR"/>
                <w:b/>
                <w:bCs/>
                <w:i/>
                <w:iCs/>
              </w:rPr>
              <w:t xml:space="preserve"> тиын</w:t>
            </w:r>
          </w:p>
        </w:tc>
      </w:tr>
      <w:tr w:rsidR="00203832" w:rsidTr="006F0C52">
        <w:trPr>
          <w:trHeight w:val="271"/>
        </w:trPr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</w:pPr>
            <w:r>
              <w:rPr>
                <w:rFonts w:eastAsia="Courier New CYR" w:cs="Courier New CYR"/>
                <w:noProof/>
              </w:rPr>
              <w:drawing>
                <wp:anchor distT="0" distB="0" distL="114300" distR="114300" simplePos="0" relativeHeight="251661312" behindDoc="1" locked="0" layoutInCell="1" allowOverlap="1" wp14:anchorId="79D69F85" wp14:editId="39B2986B">
                  <wp:simplePos x="0" y="0"/>
                  <wp:positionH relativeFrom="column">
                    <wp:posOffset>1262877</wp:posOffset>
                  </wp:positionH>
                  <wp:positionV relativeFrom="paragraph">
                    <wp:posOffset>34198</wp:posOffset>
                  </wp:positionV>
                  <wp:extent cx="1536100" cy="1590873"/>
                  <wp:effectExtent l="0" t="0" r="6950" b="0"/>
                  <wp:wrapNone/>
                  <wp:docPr id="3" name="Графический объект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00" cy="1590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03832" w:rsidTr="006F0C52">
        <w:trPr>
          <w:trHeight w:val="271"/>
        </w:trPr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709" w:type="dxa"/>
            <w:gridSpan w:val="5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03832" w:rsidRDefault="00203832" w:rsidP="006F0C52">
            <w:pPr>
              <w:pStyle w:val="Standard"/>
            </w:pPr>
            <w:r>
              <w:rPr>
                <w:rFonts w:eastAsia="Courier New CYR" w:cs="Courier New CYR"/>
              </w:rPr>
              <w:t>Исполнитель___________________________ /</w:t>
            </w:r>
            <w:sdt>
              <w:sdtPr>
                <w:rPr>
                  <w:rFonts w:eastAsia="Courier New CYR" w:cs="Courier New CYR"/>
                </w:rPr>
                <w:alias w:val="CurrentUser"/>
                <w:tag w:val="CurrentUser"/>
                <w:id w:val="485980781"/>
                <w:placeholder>
                  <w:docPart w:val="FD7719979A574BB1B8BBADB0BEDCE184"/>
                </w:placeholder>
              </w:sdtPr>
              <w:sdtContent>
                <w:r>
                  <w:rPr>
                    <w:rFonts w:eastAsia="Courier New CYR" w:cs="Courier New CYR"/>
                    <w:lang w:val="en-US"/>
                  </w:rPr>
                  <w:t>[</w:t>
                </w:r>
                <w:r>
                  <w:rPr>
                    <w:rFonts w:eastAsia="Courier New CYR" w:cs="Courier New CYR"/>
                  </w:rPr>
                  <w:t>Пользователь]</w:t>
                </w:r>
              </w:sdtContent>
            </w:sdt>
            <w:r>
              <w:rPr>
                <w:rFonts w:eastAsia="Courier New CYR" w:cs="Courier New CYR"/>
              </w:rPr>
              <w:t>/</w:t>
            </w:r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587" w:type="dxa"/>
            <w:gridSpan w:val="4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</w:tbl>
    <w:p w:rsidR="00203832" w:rsidRDefault="00203832" w:rsidP="00203832">
      <w:pPr>
        <w:pStyle w:val="Standard"/>
      </w:pPr>
    </w:p>
    <w:p w:rsidR="00203832" w:rsidRDefault="00203832" w:rsidP="00203832">
      <w:pPr>
        <w:pStyle w:val="Standard"/>
      </w:pPr>
    </w:p>
    <w:p w:rsidR="00203832" w:rsidRDefault="00203832" w:rsidP="00203832">
      <w:pPr>
        <w:pStyle w:val="Standard"/>
      </w:pPr>
    </w:p>
    <w:p w:rsidR="00203832" w:rsidRDefault="00203832" w:rsidP="00203832">
      <w:pPr>
        <w:pStyle w:val="Standard"/>
      </w:pPr>
    </w:p>
    <w:p w:rsidR="00203832" w:rsidRDefault="00203832" w:rsidP="00203832">
      <w:pPr>
        <w:pStyle w:val="Textbody"/>
        <w:ind w:firstLine="708"/>
        <w:jc w:val="both"/>
      </w:pPr>
      <w:r>
        <w:t xml:space="preserve">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14" w:history="1">
        <w:r>
          <w:rPr>
            <w:lang w:val="en-US"/>
          </w:rPr>
          <w:t>kazpatent</w:t>
        </w:r>
      </w:hyperlink>
      <w:hyperlink r:id="rId15" w:history="1">
        <w:r>
          <w:t>@</w:t>
        </w:r>
      </w:hyperlink>
      <w:hyperlink r:id="rId16" w:history="1">
        <w:r>
          <w:rPr>
            <w:lang w:val="en-US"/>
          </w:rPr>
          <w:t>kazpatent</w:t>
        </w:r>
      </w:hyperlink>
      <w:hyperlink r:id="rId17" w:history="1">
        <w:r>
          <w:t>.</w:t>
        </w:r>
      </w:hyperlink>
      <w:hyperlink r:id="rId18" w:history="1">
        <w:r>
          <w:rPr>
            <w:lang w:val="en-US"/>
          </w:rPr>
          <w:t>kz</w:t>
        </w:r>
      </w:hyperlink>
    </w:p>
    <w:p w:rsidR="00203832" w:rsidRDefault="00203832" w:rsidP="00203832">
      <w:pPr>
        <w:pStyle w:val="Standard"/>
      </w:pPr>
    </w:p>
    <w:p w:rsidR="00203832" w:rsidRDefault="00203832" w:rsidP="00203832"/>
    <w:p w:rsidR="00AC4CB5" w:rsidRDefault="00AC4CB5">
      <w:bookmarkStart w:id="0" w:name="_GoBack"/>
      <w:bookmarkEnd w:id="0"/>
    </w:p>
    <w:sectPr w:rsidR="00AC4CB5"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2F"/>
    <w:rsid w:val="00203832"/>
    <w:rsid w:val="00AC4CB5"/>
    <w:rsid w:val="00C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BC9F3-CA64-4F01-A3C6-ED72CD2C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0383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0383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203832"/>
    <w:pPr>
      <w:spacing w:after="120"/>
    </w:pPr>
  </w:style>
  <w:style w:type="paragraph" w:styleId="3">
    <w:name w:val="Body Text Indent 3"/>
    <w:basedOn w:val="Standard"/>
    <w:link w:val="30"/>
    <w:rsid w:val="00203832"/>
    <w:pPr>
      <w:overflowPunct w:val="0"/>
      <w:ind w:left="4320" w:hanging="4320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203832"/>
    <w:rPr>
      <w:rFonts w:ascii="Times New Roman" w:eastAsia="Times New Roman" w:hAnsi="Times New Roman" w:cs="Times New Roman"/>
      <w:kern w:val="3"/>
      <w:sz w:val="24"/>
      <w:szCs w:val="20"/>
      <w:lang w:eastAsia="ru-RU"/>
    </w:rPr>
  </w:style>
  <w:style w:type="paragraph" w:styleId="a3">
    <w:name w:val="footer"/>
    <w:basedOn w:val="Standard"/>
    <w:link w:val="a4"/>
    <w:rsid w:val="00203832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203832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203832"/>
    <w:pPr>
      <w:suppressLineNumbers/>
    </w:pPr>
  </w:style>
  <w:style w:type="character" w:customStyle="1" w:styleId="Internetlink">
    <w:name w:val="Internet link"/>
    <w:basedOn w:val="a0"/>
    <w:rsid w:val="002038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image" Target="media/image2.png"/><Relationship Id="rId1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17" Type="http://schemas.openxmlformats.org/officeDocument/2006/relationships/hyperlink" Target="mailto:kazpatent@kazpatent.kz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kazpatent@kazpatent.kz" TargetMode="External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hyperlink" Target="http://www.kazpatent.kz/" TargetMode="External"/><Relationship Id="rId5" Type="http://schemas.openxmlformats.org/officeDocument/2006/relationships/hyperlink" Target="http://www.kazpatent.kz/" TargetMode="External"/><Relationship Id="rId15" Type="http://schemas.openxmlformats.org/officeDocument/2006/relationships/hyperlink" Target="mailto:kazpatent@kazpatent.kz" TargetMode="External"/><Relationship Id="rId10" Type="http://schemas.openxmlformats.org/officeDocument/2006/relationships/hyperlink" Target="mailto:kazpatent@kazpatent.kz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7719979A574BB1B8BBADB0BEDCE1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7E6F23-4F6D-4ECC-9FAF-0FE47FCB3FAA}"/>
      </w:docPartPr>
      <w:docPartBody>
        <w:p w:rsidR="00000000" w:rsidRDefault="00E346CC" w:rsidP="00E346CC">
          <w:pPr>
            <w:pStyle w:val="FD7719979A574BB1B8BBADB0BEDCE184"/>
          </w:pPr>
          <w:r w:rsidRPr="00FF51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C35A2E7E2E4807BC0887984AEBBC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E3AD8D-0818-4A23-879A-9105CB56AE1F}"/>
      </w:docPartPr>
      <w:docPartBody>
        <w:p w:rsidR="00000000" w:rsidRDefault="00E346CC" w:rsidP="00E346CC">
          <w:pPr>
            <w:pStyle w:val="26C35A2E7E2E4807BC0887984AEBBC79"/>
          </w:pPr>
          <w:r w:rsidRPr="004306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CC"/>
    <w:rsid w:val="000235B5"/>
    <w:rsid w:val="00E3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E346CC"/>
    <w:rPr>
      <w:color w:val="808080"/>
    </w:rPr>
  </w:style>
  <w:style w:type="paragraph" w:customStyle="1" w:styleId="FD7719979A574BB1B8BBADB0BEDCE184">
    <w:name w:val="FD7719979A574BB1B8BBADB0BEDCE184"/>
    <w:rsid w:val="00E346CC"/>
  </w:style>
  <w:style w:type="paragraph" w:customStyle="1" w:styleId="26C35A2E7E2E4807BC0887984AEBBC79">
    <w:name w:val="26C35A2E7E2E4807BC0887984AEBBC79"/>
    <w:rsid w:val="00E346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1476</Words>
  <Characters>8417</Characters>
  <Application>Microsoft Office Word</Application>
  <DocSecurity>0</DocSecurity>
  <Lines>70</Lines>
  <Paragraphs>19</Paragraphs>
  <ScaleCrop>false</ScaleCrop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2017-12-20T09:42:00Z</dcterms:created>
  <dcterms:modified xsi:type="dcterms:W3CDTF">2017-12-20T09:42:00Z</dcterms:modified>
</cp:coreProperties>
</file>