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EAGL Engenharia &amp; Manutenção Inteligente</w:t>
      </w:r>
    </w:p>
    <w:p>
      <w:r>
        <w:t>Plano de Negócios – Versão Executiva</w:t>
        <w:br/>
        <w:t>São Paulo | Brasil</w:t>
      </w:r>
    </w:p>
    <w:p>
      <w:pPr>
        <w:pStyle w:val="Heading2"/>
      </w:pPr>
      <w:r>
        <w:t>1️⃣ Visão Geral</w:t>
      </w:r>
    </w:p>
    <w:p>
      <w:r>
        <w:t>A EAGL Engenharia &amp; Manutenção Inteligente é uma empresa especializada em soluções completas de engenharia, manutenção e gestão técnica de facilities, com foco em eficiência operacional, confiabilidade de sistemas e inteligência de dados.</w:t>
        <w:br/>
        <w:br/>
        <w:t>Com sede estratégica em São Paulo, a EAGL oferece serviços integrados em climatização (HVAC), elétrica, automação e infraestrutura predial, apoiados por metodologias avançadas de gestão de ativos e manutenção preditiva.</w:t>
        <w:br/>
        <w:br/>
        <w:t>A empresa nasceu com o propósito de transformar manutenção em inteligência, unindo execução técnica de alto desempenho com análise de dados em tempo real, garantindo aos clientes previsibilidade, economia e sustentabilidade.</w:t>
      </w:r>
    </w:p>
    <w:p>
      <w:pPr>
        <w:pStyle w:val="Heading2"/>
      </w:pPr>
      <w:r>
        <w:t>2️⃣ Propósito e Direção Estratégica</w:t>
      </w:r>
    </w:p>
    <w:p>
      <w:r>
        <w:t>Propósito:</w:t>
        <w:br/>
        <w:t>Transformar manutenção em inteligência e eficiência mensurável.</w:t>
        <w:br/>
        <w:br/>
        <w:t>Missão:</w:t>
        <w:br/>
        <w:t>Integrar engenharia, tecnologia e dados para gerar operações mais eficientes, sustentáveis e rentáveis para nossos clientes.</w:t>
        <w:br/>
        <w:br/>
        <w:t>Visão:</w:t>
        <w:br/>
        <w:t>Ser reconhecida nacionalmente como a empresa que redefiniu o conceito de manutenção — transformando o setor em uma atividade estratégica e inteligente.</w:t>
        <w:br/>
        <w:br/>
        <w:t>Valores:</w:t>
        <w:br/>
        <w:t>- Precisão técnica e confiabilidade</w:t>
        <w:br/>
        <w:t>- Inovação com propósito</w:t>
        <w:br/>
        <w:t>- Transparência e rastreabilidade total</w:t>
        <w:br/>
        <w:t>- Sustentabilidade operacional</w:t>
        <w:br/>
        <w:t>- Excelência no atendimento e execução</w:t>
      </w:r>
    </w:p>
    <w:p>
      <w:pPr>
        <w:pStyle w:val="Heading2"/>
      </w:pPr>
      <w:r>
        <w:t>3️⃣ Pilares de Atuação</w:t>
      </w:r>
    </w:p>
    <w:p>
      <w:r>
        <w:t>Engenharia &amp; Serviços:</w:t>
        <w:br/>
        <w:t>Gestão completa de manutenção HVAC, elétrica, automação e infraestrutura predial, com equipes técnicas capacitadas e processos auditáveis.</w:t>
        <w:br/>
        <w:br/>
        <w:t>Inteligência &amp; Dados:</w:t>
        <w:br/>
        <w:t>Desenvolvimento de software e dashboards próprios para gestão técnica, análise de falhas, consumo energético e desempenho de ativos.</w:t>
        <w:br/>
        <w:br/>
        <w:t>Consultoria &amp; Sustentabilidade:</w:t>
        <w:br/>
        <w:t>Estudos técnicos, diagnósticos energéticos, auditorias e projetos de modernização.</w:t>
      </w:r>
    </w:p>
    <w:p>
      <w:pPr>
        <w:pStyle w:val="Heading2"/>
      </w:pPr>
      <w:r>
        <w:t>4️⃣ Mercado e Oportunidade</w:t>
      </w:r>
    </w:p>
    <w:p>
      <w:r>
        <w:t>O setor de manutenção predial e industrial no Brasil movimenta bilhões anualmente, impulsionado por fatores como expansão da infraestrutura corporativa e logística, necessidade de eficiência energética e ESG, e crescimento de contratos com performance garantida (KPIs técnicos).</w:t>
        <w:br/>
        <w:br/>
        <w:t>Apesar disso, o mercado ainda é dominado por modelos reativos e manuais, com pouca aplicação de dados e automação. A EAGL surge como resposta a essa lacuna, aplicando inteligência operacional, dados de campo e engenharia de precisão para entregar resultados técnicos superiores.</w:t>
      </w:r>
    </w:p>
    <w:p>
      <w:pPr>
        <w:pStyle w:val="Heading2"/>
      </w:pPr>
      <w:r>
        <w:t>5️⃣ Análise Competitiva</w:t>
      </w:r>
    </w:p>
    <w:p>
      <w:r>
        <w:t>Principais players: Starcenter, Masstin, BestClima, Heating Cooling, Manserv, Fancold, New Set.</w:t>
        <w:br/>
        <w:br/>
        <w:t>Vantagem competitiva EAGL:</w:t>
        <w:br/>
        <w:t>- Modelo de atuação: Inteligente e preditivo</w:t>
        <w:br/>
        <w:t>- Gestão de dados: Baseada em indicadores técnicos (MTBF, MTTR, P x C)</w:t>
        <w:br/>
        <w:t>- Tecnologia: Plataforma própria e integrada</w:t>
        <w:br/>
        <w:t>- Cultura técnica: Foco em resultado técnico e financeiro</w:t>
        <w:br/>
        <w:t>- Transparência: Dashboards completos e auditoráveis</w:t>
      </w:r>
    </w:p>
    <w:p>
      <w:pPr>
        <w:pStyle w:val="Heading2"/>
      </w:pPr>
      <w:r>
        <w:t>6️⃣ Portfólio de Serviços</w:t>
      </w:r>
    </w:p>
    <w:p>
      <w:r>
        <w:t>Engenharia &amp; Manutenção:</w:t>
        <w:br/>
        <w:t>- Manutenção preventiva, preditiva e corretiva de sistemas HVAC</w:t>
        <w:br/>
        <w:t>- Automação e controle de temperatura e consumo</w:t>
        <w:br/>
        <w:t>- Retrofit e modernização de centrais de ar-condicionado</w:t>
        <w:br/>
        <w:t>- Manutenção elétrica, hidráulica e predial integrada</w:t>
        <w:br/>
        <w:t>- Operação e gestão de facilities</w:t>
        <w:br/>
        <w:br/>
        <w:t>Consultoria Técnica:</w:t>
        <w:br/>
        <w:t>- Auditorias e diagnósticos técnicos</w:t>
        <w:br/>
        <w:t>- Estudos de eficiência energética</w:t>
        <w:br/>
        <w:t>- Planejamento de manutenção e gestão de ativos (GMAO)</w:t>
        <w:br/>
        <w:t>- Laudos e pareceres técnicos conforme normas ABNT</w:t>
        <w:br/>
        <w:br/>
        <w:t>Tecnologia &amp; Inteligência:</w:t>
        <w:br/>
        <w:t>- Desenvolvimento de software próprio para gestão técnica (EAGL Intelligence Platform)</w:t>
        <w:br/>
        <w:t>- Dashboards operacionais e indicadores em tempo real</w:t>
        <w:br/>
        <w:t>- Aplicações de IA para predição de falhas e análise de performance</w:t>
      </w:r>
    </w:p>
    <w:p>
      <w:pPr>
        <w:pStyle w:val="Heading2"/>
      </w:pPr>
      <w:r>
        <w:t>7️⃣ Modelo de Negócio</w:t>
      </w:r>
    </w:p>
    <w:p>
      <w:r>
        <w:t>Fontes de Receita:</w:t>
        <w:br/>
        <w:t>- Contratos mensais de manutenção (modelo recorrente)</w:t>
        <w:br/>
        <w:t>- Projetos técnicos e retrofits sob demanda</w:t>
        <w:br/>
        <w:t>- Consultoria e auditorias técnicas</w:t>
        <w:br/>
        <w:t>- Licenciamento futuro da plataforma EAGL Intelligence</w:t>
        <w:br/>
        <w:br/>
        <w:t>Métricas de Sucesso:</w:t>
        <w:br/>
        <w:t>- Índice de falhas (redução anual)</w:t>
        <w:br/>
        <w:t>- Eficiência energética (kWh/m²)</w:t>
        <w:br/>
        <w:t>- Satisfação do cliente (NPS &gt; 85)</w:t>
        <w:br/>
        <w:t>- Taxa de renovação de contratos (&gt;90%)</w:t>
      </w:r>
    </w:p>
    <w:p>
      <w:pPr>
        <w:pStyle w:val="Heading2"/>
      </w:pPr>
      <w:r>
        <w:t>8️⃣ Equipe de Liderança</w:t>
      </w:r>
    </w:p>
    <w:p>
      <w:r>
        <w:t>Hugo Ferraz Guevara – CEO &amp; Engenheiro Responsável</w:t>
        <w:br/>
        <w:t>Engenheiro Mecânico com mais de 10 anos de experiência em manutenção e engenharia corporativa. Especialista em reestruturação de operações HVAC e gestão baseada em dados. Ex-líder de operações na Best Clima, responsável por crescimento de 64% em contratos e resultados reconhecidos por performance técnica e eficiência.</w:t>
        <w:br/>
        <w:br/>
        <w:t>Equipe Técnica e Administrativa:</w:t>
        <w:br/>
        <w:t>A EAGL opera com engenheiros e técnicos certificados, com estrutura de campo e suporte centralizado em São Paulo, apoiada por parceiros estratégicos em tecnologia, facilities e eficiência energética.</w:t>
      </w:r>
    </w:p>
    <w:p>
      <w:pPr>
        <w:pStyle w:val="Heading2"/>
      </w:pPr>
      <w:r>
        <w:t>9️⃣ Projeção Estratégica (3 Anos)</w:t>
      </w:r>
    </w:p>
    <w:p>
      <w:r>
        <w:t>Ano 1 – Estruturação:</w:t>
        <w:br/>
        <w:t>Consolidação em São Paulo – 20 contratos ativos, implantação do software interno.</w:t>
        <w:br/>
        <w:br/>
        <w:t>Ano 2 – Escala:</w:t>
        <w:br/>
        <w:t>Expansão regional (Campinas, Sorocaba, ABC) – 50 contratos ativos, software comercializado externamente.</w:t>
        <w:br/>
        <w:br/>
        <w:t>Ano 3 – Nacionalização:</w:t>
        <w:br/>
        <w:t>Presença nas principais capitais – 100+ contratos, modelo híbrido (serviço + SaaS).</w:t>
      </w:r>
    </w:p>
    <w:p>
      <w:pPr>
        <w:pStyle w:val="Heading2"/>
      </w:pPr>
      <w:r>
        <w:t>🔟 Conclusão</w:t>
      </w:r>
    </w:p>
    <w:p>
      <w:r>
        <w:t>A EAGL nasce com a missão de elevar o padrão técnico e gerencial da manutenção no Brasil. Sua combinação de know-how real de campo, metodologia data-driven e desenvolvimento tecnológico próprio cria um modelo único, escalável e competitivo.</w:t>
        <w:br/>
        <w:br/>
        <w:t>EAGL Engenharia &amp; Manutenção Inteligente</w:t>
        <w:br/>
        <w:t>Precisão que antecipa. Inteligência que transforma.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