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820A7" w14:textId="77777777" w:rsidR="008B1A02" w:rsidRPr="008B1A02" w:rsidRDefault="008B1A02" w:rsidP="008B1A02">
      <w:pPr>
        <w:jc w:val="center"/>
        <w:rPr>
          <w:bCs/>
          <w:sz w:val="32"/>
        </w:rPr>
      </w:pPr>
      <w:r w:rsidRPr="008B1A02">
        <w:rPr>
          <w:bCs/>
          <w:sz w:val="32"/>
        </w:rPr>
        <w:t>Практическая работа</w:t>
      </w:r>
    </w:p>
    <w:p w14:paraId="12396AA2" w14:textId="77777777" w:rsidR="008B1A02" w:rsidRPr="008B1A02" w:rsidRDefault="008B1A02" w:rsidP="008B1A02">
      <w:pPr>
        <w:jc w:val="center"/>
        <w:rPr>
          <w:bCs/>
          <w:sz w:val="32"/>
        </w:rPr>
      </w:pPr>
      <w:r w:rsidRPr="008B1A02">
        <w:rPr>
          <w:bCs/>
          <w:sz w:val="32"/>
        </w:rPr>
        <w:t>Разработка и оформление технического задания</w:t>
      </w:r>
    </w:p>
    <w:p w14:paraId="3FBC72A9" w14:textId="77777777" w:rsidR="008B1A02" w:rsidRPr="008B1A02" w:rsidRDefault="008B1A02" w:rsidP="008B1A02">
      <w:pPr>
        <w:jc w:val="center"/>
        <w:rPr>
          <w:bCs/>
          <w:sz w:val="32"/>
        </w:rPr>
      </w:pPr>
    </w:p>
    <w:p w14:paraId="3B87A4DF" w14:textId="77777777" w:rsidR="008B1A02" w:rsidRPr="008B1A02" w:rsidRDefault="008B1A02" w:rsidP="008B1A02">
      <w:pPr>
        <w:jc w:val="center"/>
        <w:rPr>
          <w:bCs/>
          <w:sz w:val="32"/>
        </w:rPr>
      </w:pPr>
      <w:r w:rsidRPr="008B1A02">
        <w:rPr>
          <w:bCs/>
          <w:sz w:val="32"/>
        </w:rPr>
        <w:t>Техническое задание на разработку автоматизированной системы "Интернет-магазин электроники"</w:t>
      </w:r>
    </w:p>
    <w:p w14:paraId="5DCCD2EE" w14:textId="77777777" w:rsidR="008B1A02" w:rsidRPr="008B1A02" w:rsidRDefault="008B1A02" w:rsidP="008B1A02">
      <w:pPr>
        <w:rPr>
          <w:bCs/>
          <w:sz w:val="32"/>
        </w:rPr>
      </w:pPr>
    </w:p>
    <w:p w14:paraId="15C4DF16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1. Общие сведения</w:t>
      </w:r>
    </w:p>
    <w:p w14:paraId="3CAF14AD" w14:textId="77777777" w:rsidR="008B1A02" w:rsidRPr="008B1A02" w:rsidRDefault="008B1A02" w:rsidP="008B1A02">
      <w:pPr>
        <w:jc w:val="center"/>
        <w:rPr>
          <w:bCs/>
          <w:sz w:val="32"/>
          <w:u w:val="single"/>
        </w:rPr>
      </w:pPr>
    </w:p>
    <w:p w14:paraId="23B907D7" w14:textId="77777777" w:rsidR="008B1A02" w:rsidRPr="008B1A02" w:rsidRDefault="008B1A02" w:rsidP="008B1A02">
      <w:pPr>
        <w:jc w:val="center"/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Полное наименование системы: Автоматизированная система управления интернет-магазином электроники</w:t>
      </w:r>
    </w:p>
    <w:p w14:paraId="0C6E988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 xml:space="preserve">Условное обозначение: </w:t>
      </w:r>
      <w:r w:rsidRPr="008B1A02">
        <w:rPr>
          <w:b/>
          <w:sz w:val="32"/>
        </w:rPr>
        <w:t>АСУ ИМ-Электроник-2025</w:t>
      </w:r>
    </w:p>
    <w:p w14:paraId="09DE293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Шифр темы: ПР-2025-ИС-01</w:t>
      </w:r>
    </w:p>
    <w:p w14:paraId="2AE00956" w14:textId="77777777" w:rsidR="008B1A02" w:rsidRPr="008B1A02" w:rsidRDefault="008B1A02" w:rsidP="008B1A02">
      <w:pPr>
        <w:ind w:left="1440" w:hanging="1440"/>
        <w:rPr>
          <w:b/>
          <w:sz w:val="32"/>
        </w:rPr>
      </w:pPr>
      <w:r w:rsidRPr="008B1A02">
        <w:rPr>
          <w:b/>
          <w:sz w:val="32"/>
        </w:rPr>
        <w:t>Наименование предприятий:</w:t>
      </w:r>
    </w:p>
    <w:p w14:paraId="6FD2E05C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Заказчик: ООО "</w:t>
      </w:r>
      <w:proofErr w:type="spellStart"/>
      <w:r w:rsidRPr="008B1A02">
        <w:rPr>
          <w:bCs/>
          <w:sz w:val="32"/>
          <w:u w:val="single"/>
        </w:rPr>
        <w:t>ЭлектронТорг</w:t>
      </w:r>
      <w:proofErr w:type="spellEnd"/>
      <w:r w:rsidRPr="008B1A02">
        <w:rPr>
          <w:bCs/>
          <w:sz w:val="32"/>
          <w:u w:val="single"/>
        </w:rPr>
        <w:t>"</w:t>
      </w:r>
    </w:p>
    <w:p w14:paraId="07F62B80" w14:textId="3664FF6A" w:rsid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 xml:space="preserve">Разработчик: </w:t>
      </w:r>
      <w:proofErr w:type="spellStart"/>
      <w:r w:rsidRPr="008B1A02">
        <w:rPr>
          <w:bCs/>
          <w:sz w:val="32"/>
          <w:u w:val="single"/>
        </w:rPr>
        <w:t>Чуляков</w:t>
      </w:r>
      <w:proofErr w:type="spellEnd"/>
      <w:r w:rsidRPr="008B1A02">
        <w:rPr>
          <w:bCs/>
          <w:sz w:val="32"/>
          <w:u w:val="single"/>
        </w:rPr>
        <w:t xml:space="preserve"> Семён Игоревич, группа 11/2-РПО-24/2</w:t>
      </w:r>
    </w:p>
    <w:p w14:paraId="5BA74785" w14:textId="77777777" w:rsidR="008B1A02" w:rsidRPr="008B1A02" w:rsidRDefault="008B1A02" w:rsidP="008B1A02">
      <w:pPr>
        <w:rPr>
          <w:bCs/>
          <w:sz w:val="32"/>
          <w:u w:val="single"/>
        </w:rPr>
      </w:pPr>
    </w:p>
    <w:p w14:paraId="09EF8D91" w14:textId="77777777" w:rsidR="008B1A02" w:rsidRPr="008B1A02" w:rsidRDefault="008B1A02" w:rsidP="008B1A02">
      <w:pPr>
        <w:rPr>
          <w:b/>
          <w:sz w:val="32"/>
        </w:rPr>
      </w:pPr>
      <w:r w:rsidRPr="008B1A02">
        <w:rPr>
          <w:b/>
          <w:sz w:val="32"/>
        </w:rPr>
        <w:t>Перечень документов, на основании которых создается ИС:</w:t>
      </w:r>
    </w:p>
    <w:p w14:paraId="4616B2C4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- Договор на разработку №12-ИС от 01.09.2025</w:t>
      </w:r>
    </w:p>
    <w:p w14:paraId="6FD4E0CB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- Техническое задание заказчика</w:t>
      </w:r>
    </w:p>
    <w:p w14:paraId="54C0B28C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- Отчет о предпроектном обследовании</w:t>
      </w:r>
    </w:p>
    <w:p w14:paraId="7F8E86C9" w14:textId="77777777" w:rsidR="008B1A02" w:rsidRPr="008B1A02" w:rsidRDefault="008B1A02" w:rsidP="008B1A02">
      <w:pPr>
        <w:rPr>
          <w:b/>
          <w:sz w:val="32"/>
        </w:rPr>
      </w:pPr>
      <w:r w:rsidRPr="008B1A02">
        <w:rPr>
          <w:b/>
          <w:sz w:val="32"/>
        </w:rPr>
        <w:t>Плановые сроки работ:</w:t>
      </w:r>
    </w:p>
    <w:p w14:paraId="19D5DCBC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Начало: 01.09.2025</w:t>
      </w:r>
    </w:p>
    <w:p w14:paraId="3C81DAC2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Окончание: 25.12.2025</w:t>
      </w:r>
    </w:p>
    <w:p w14:paraId="5CB222BC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/>
          <w:sz w:val="32"/>
          <w:u w:val="single"/>
        </w:rPr>
        <w:t>Источники и порядок финансирования</w:t>
      </w:r>
      <w:r w:rsidRPr="008B1A02">
        <w:rPr>
          <w:bCs/>
          <w:sz w:val="32"/>
        </w:rPr>
        <w:t>: Бюджет образовательного учреждения, единовременное финансирование</w:t>
      </w:r>
    </w:p>
    <w:p w14:paraId="38EB737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/>
          <w:sz w:val="32"/>
        </w:rPr>
        <w:t>Порядок оформления результатов:</w:t>
      </w:r>
      <w:r w:rsidRPr="008B1A02">
        <w:rPr>
          <w:bCs/>
          <w:sz w:val="32"/>
        </w:rPr>
        <w:t xml:space="preserve"> Этапная сдача работ с подписанием актов выполненных работ</w:t>
      </w:r>
    </w:p>
    <w:p w14:paraId="3BB98F05" w14:textId="77777777" w:rsidR="008B1A02" w:rsidRPr="008B1A02" w:rsidRDefault="008B1A02" w:rsidP="008B1A02">
      <w:pPr>
        <w:rPr>
          <w:bCs/>
          <w:sz w:val="32"/>
        </w:rPr>
      </w:pPr>
    </w:p>
    <w:p w14:paraId="58B09725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2. Назначение и цели создания системы</w:t>
      </w:r>
    </w:p>
    <w:p w14:paraId="09A3489A" w14:textId="77777777" w:rsidR="008B1A02" w:rsidRPr="008B1A02" w:rsidRDefault="008B1A02" w:rsidP="008B1A02">
      <w:pPr>
        <w:rPr>
          <w:bCs/>
          <w:sz w:val="32"/>
        </w:rPr>
      </w:pPr>
    </w:p>
    <w:p w14:paraId="5824ED79" w14:textId="77777777" w:rsidR="008B1A02" w:rsidRPr="008B1A02" w:rsidRDefault="008B1A02" w:rsidP="008B1A02">
      <w:pPr>
        <w:rPr>
          <w:bCs/>
          <w:sz w:val="32"/>
          <w:u w:val="single"/>
        </w:rPr>
      </w:pPr>
      <w:r w:rsidRPr="008B1A02">
        <w:rPr>
          <w:bCs/>
          <w:sz w:val="32"/>
        </w:rPr>
        <w:t xml:space="preserve">Вид автоматизируемой деятельности: </w:t>
      </w:r>
      <w:r w:rsidRPr="008B1A02">
        <w:rPr>
          <w:bCs/>
          <w:sz w:val="32"/>
          <w:u w:val="single"/>
        </w:rPr>
        <w:t>Онлайн-торговля электронными товарами</w:t>
      </w:r>
    </w:p>
    <w:p w14:paraId="1BB7174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/>
          <w:sz w:val="32"/>
        </w:rPr>
        <w:t>Перечень объектов использования:</w:t>
      </w:r>
    </w:p>
    <w:p w14:paraId="5A04838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Главный офис ООО "</w:t>
      </w:r>
      <w:proofErr w:type="spellStart"/>
      <w:r w:rsidRPr="008B1A02">
        <w:rPr>
          <w:bCs/>
          <w:sz w:val="32"/>
        </w:rPr>
        <w:t>ЭлектронТорг</w:t>
      </w:r>
      <w:proofErr w:type="spellEnd"/>
      <w:r w:rsidRPr="008B1A02">
        <w:rPr>
          <w:bCs/>
          <w:sz w:val="32"/>
        </w:rPr>
        <w:t>"</w:t>
      </w:r>
    </w:p>
    <w:p w14:paraId="7A36236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Складские помещения</w:t>
      </w:r>
    </w:p>
    <w:p w14:paraId="09FA5A4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Торговые точки</w:t>
      </w:r>
    </w:p>
    <w:p w14:paraId="6466207F" w14:textId="77777777" w:rsidR="008B1A02" w:rsidRPr="008B1A02" w:rsidRDefault="008B1A02" w:rsidP="008B1A02">
      <w:pPr>
        <w:rPr>
          <w:b/>
          <w:sz w:val="32"/>
        </w:rPr>
      </w:pPr>
      <w:r w:rsidRPr="008B1A02">
        <w:rPr>
          <w:b/>
          <w:sz w:val="32"/>
        </w:rPr>
        <w:t>Требуемые значения показателей:</w:t>
      </w:r>
    </w:p>
    <w:p w14:paraId="3CF985A6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Увеличение объема продаж на 40%</w:t>
      </w:r>
    </w:p>
    <w:p w14:paraId="4B88FF2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Сокращение времени обработки заказа до 15 минут</w:t>
      </w:r>
    </w:p>
    <w:p w14:paraId="61B170C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Уменьшение количества ошибок при комплектации на 95%</w:t>
      </w:r>
    </w:p>
    <w:p w14:paraId="6F416F6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Повышение удовлетворенности клиентов до 98%</w:t>
      </w:r>
    </w:p>
    <w:p w14:paraId="3C5C3AE1" w14:textId="77777777" w:rsidR="008B1A02" w:rsidRPr="008B1A02" w:rsidRDefault="008B1A02" w:rsidP="008B1A02">
      <w:pPr>
        <w:rPr>
          <w:bCs/>
          <w:sz w:val="32"/>
        </w:rPr>
      </w:pPr>
    </w:p>
    <w:p w14:paraId="394BAFDE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3. Характеристика объектов автоматизации</w:t>
      </w:r>
    </w:p>
    <w:p w14:paraId="27A6A13B" w14:textId="77777777" w:rsidR="008B1A02" w:rsidRPr="008B1A02" w:rsidRDefault="008B1A02" w:rsidP="008B1A02">
      <w:pPr>
        <w:rPr>
          <w:bCs/>
          <w:sz w:val="32"/>
        </w:rPr>
      </w:pPr>
    </w:p>
    <w:p w14:paraId="3E841625" w14:textId="77777777" w:rsidR="008B1A02" w:rsidRPr="008B1A02" w:rsidRDefault="008B1A02" w:rsidP="008B1A02">
      <w:pPr>
        <w:rPr>
          <w:b/>
          <w:sz w:val="32"/>
        </w:rPr>
      </w:pPr>
      <w:r w:rsidRPr="008B1A02">
        <w:rPr>
          <w:b/>
          <w:sz w:val="32"/>
        </w:rPr>
        <w:t>Краткие сведения об объекте автоматизации:</w:t>
      </w:r>
    </w:p>
    <w:p w14:paraId="6C526EB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Предприятие ООО "</w:t>
      </w:r>
      <w:proofErr w:type="spellStart"/>
      <w:r w:rsidRPr="008B1A02">
        <w:rPr>
          <w:bCs/>
          <w:sz w:val="32"/>
        </w:rPr>
        <w:t>ЭлектронТорг</w:t>
      </w:r>
      <w:proofErr w:type="spellEnd"/>
      <w:r w:rsidRPr="008B1A02">
        <w:rPr>
          <w:bCs/>
          <w:sz w:val="32"/>
        </w:rPr>
        <w:t>" специализируется на продаже электроники через интернет. Ежемесячный товарооборот составляет 5 млн руб., количество заказов - 2000 ед./мес.</w:t>
      </w:r>
    </w:p>
    <w:p w14:paraId="316F5F0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Условия эксплуатации и характеристики окружающей среды:</w:t>
      </w:r>
    </w:p>
    <w:p w14:paraId="189DF1C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Круглосуточный режим работы</w:t>
      </w:r>
    </w:p>
    <w:p w14:paraId="7E503AE6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Непрерывный доступ к системе</w:t>
      </w:r>
    </w:p>
    <w:p w14:paraId="66F075D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Температурный режим: +18...+25°C</w:t>
      </w:r>
    </w:p>
    <w:p w14:paraId="31E50BA0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Влажность: 40-60%</w:t>
      </w:r>
    </w:p>
    <w:p w14:paraId="3AFBC926" w14:textId="77777777" w:rsidR="008B1A02" w:rsidRPr="008B1A02" w:rsidRDefault="008B1A02" w:rsidP="008B1A02">
      <w:pPr>
        <w:rPr>
          <w:bCs/>
          <w:sz w:val="32"/>
        </w:rPr>
      </w:pPr>
    </w:p>
    <w:p w14:paraId="68609058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4. Требования к системе</w:t>
      </w:r>
    </w:p>
    <w:p w14:paraId="5B8E5C21" w14:textId="77777777" w:rsidR="008B1A02" w:rsidRPr="008B1A02" w:rsidRDefault="008B1A02" w:rsidP="008B1A02">
      <w:pPr>
        <w:rPr>
          <w:bCs/>
          <w:sz w:val="32"/>
        </w:rPr>
      </w:pPr>
    </w:p>
    <w:p w14:paraId="7F7147DC" w14:textId="77777777" w:rsidR="008B1A02" w:rsidRPr="008B1A02" w:rsidRDefault="008B1A02" w:rsidP="008B1A02">
      <w:pPr>
        <w:jc w:val="center"/>
        <w:rPr>
          <w:bCs/>
          <w:sz w:val="32"/>
          <w:u w:val="single"/>
        </w:rPr>
      </w:pPr>
      <w:r w:rsidRPr="008B1A02">
        <w:rPr>
          <w:bCs/>
          <w:sz w:val="32"/>
          <w:u w:val="single"/>
        </w:rPr>
        <w:t>Требования к системе в целом:</w:t>
      </w:r>
    </w:p>
    <w:p w14:paraId="37DEB603" w14:textId="77777777" w:rsidR="008B1A02" w:rsidRPr="008B1A02" w:rsidRDefault="008B1A02" w:rsidP="008B1A02">
      <w:pPr>
        <w:jc w:val="center"/>
        <w:rPr>
          <w:b/>
          <w:sz w:val="32"/>
          <w:u w:val="single"/>
        </w:rPr>
      </w:pPr>
      <w:r w:rsidRPr="008B1A02">
        <w:rPr>
          <w:b/>
          <w:sz w:val="32"/>
          <w:u w:val="single"/>
        </w:rPr>
        <w:t>Требования к структуре и функционированию:</w:t>
      </w:r>
    </w:p>
    <w:p w14:paraId="75F96AE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 xml:space="preserve">- </w:t>
      </w:r>
      <w:proofErr w:type="spellStart"/>
      <w:r w:rsidRPr="008B1A02">
        <w:rPr>
          <w:bCs/>
          <w:sz w:val="32"/>
        </w:rPr>
        <w:t>Микросервисная</w:t>
      </w:r>
      <w:proofErr w:type="spellEnd"/>
      <w:r w:rsidRPr="008B1A02">
        <w:rPr>
          <w:bCs/>
          <w:sz w:val="32"/>
        </w:rPr>
        <w:t xml:space="preserve"> архитектура</w:t>
      </w:r>
    </w:p>
    <w:p w14:paraId="7C87FE2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- 5 подсистем: управление каталогом, заказами, пользователями, платежами, аналитика</w:t>
      </w:r>
    </w:p>
    <w:p w14:paraId="082D37E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Иерархия: 3 уровня (презентационный, бизнес-логики, данных)</w:t>
      </w:r>
    </w:p>
    <w:p w14:paraId="49C6021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Степень централизации: смешанная</w:t>
      </w:r>
    </w:p>
    <w:p w14:paraId="4C4A10A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Режимы функционирования: нормальный, аварийный, тестовый</w:t>
      </w:r>
    </w:p>
    <w:p w14:paraId="506DC5A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Требования к персоналу:</w:t>
      </w:r>
    </w:p>
    <w:p w14:paraId="1E43D86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Количество пользователей: 50 человек</w:t>
      </w:r>
    </w:p>
    <w:p w14:paraId="2BD2C21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Квалификация: опыт работы с веб-приложениями</w:t>
      </w:r>
    </w:p>
    <w:p w14:paraId="4F6D9752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Режим работы: 24/7</w:t>
      </w:r>
    </w:p>
    <w:p w14:paraId="3A52F4E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Подготовка: 40 часов обучения</w:t>
      </w:r>
    </w:p>
    <w:p w14:paraId="1B8988F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Показатели назначения:</w:t>
      </w:r>
    </w:p>
    <w:p w14:paraId="06589080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Адаптивность к изменению ассортимента товаров</w:t>
      </w:r>
    </w:p>
    <w:p w14:paraId="0EAC426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Масштабируемость при увеличении нагрузки</w:t>
      </w:r>
    </w:p>
    <w:p w14:paraId="017B992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Требования к надежности:</w:t>
      </w:r>
    </w:p>
    <w:p w14:paraId="7DAFF23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Время наработки на отказ: 720 часов</w:t>
      </w:r>
    </w:p>
    <w:p w14:paraId="61EC21E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Восстановление после сбоя: 30 минут</w:t>
      </w:r>
    </w:p>
    <w:p w14:paraId="3ADCFB39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Требования к безопасности:</w:t>
      </w:r>
    </w:p>
    <w:p w14:paraId="4A9E99E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Защита персональных данных</w:t>
      </w:r>
    </w:p>
    <w:p w14:paraId="4183888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Резервное копирование ежедневно</w:t>
      </w:r>
    </w:p>
    <w:p w14:paraId="6E19EA80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Антивирусная защита</w:t>
      </w:r>
    </w:p>
    <w:p w14:paraId="73461E91" w14:textId="77777777" w:rsidR="008B1A02" w:rsidRPr="008B1A02" w:rsidRDefault="008B1A02" w:rsidP="008B1A02">
      <w:pPr>
        <w:rPr>
          <w:b/>
          <w:sz w:val="32"/>
        </w:rPr>
      </w:pPr>
    </w:p>
    <w:p w14:paraId="640F9A6F" w14:textId="77777777" w:rsidR="008B1A02" w:rsidRPr="008B1A02" w:rsidRDefault="008B1A02" w:rsidP="008B1A02">
      <w:pPr>
        <w:jc w:val="center"/>
        <w:rPr>
          <w:b/>
          <w:sz w:val="32"/>
          <w:u w:val="single"/>
        </w:rPr>
      </w:pPr>
      <w:r w:rsidRPr="008B1A02">
        <w:rPr>
          <w:b/>
          <w:sz w:val="32"/>
          <w:u w:val="single"/>
        </w:rPr>
        <w:t>Требования к функциям по подсистемам:</w:t>
      </w:r>
    </w:p>
    <w:p w14:paraId="45A4749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Подсистема управления каталогом:</w:t>
      </w:r>
    </w:p>
    <w:p w14:paraId="511A47C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lastRenderedPageBreak/>
        <w:t>- Задачи: ведение номенклатуры, управление ценами, обновление остатков</w:t>
      </w:r>
    </w:p>
    <w:p w14:paraId="7841A072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Временной регламент: обновление цен - 5 мин., остатков - 2 мин.</w:t>
      </w:r>
    </w:p>
    <w:p w14:paraId="08B523D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Точность: 100% соответствие данных</w:t>
      </w:r>
    </w:p>
    <w:p w14:paraId="282D7ED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Подсистема управления заказами:</w:t>
      </w:r>
    </w:p>
    <w:p w14:paraId="7469039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Задачи: оформление заказов, отслеживание статусов, формирование отчетов</w:t>
      </w:r>
    </w:p>
    <w:p w14:paraId="7BBB4B69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Временной регламент: создание заказа - 30 сек.</w:t>
      </w:r>
    </w:p>
    <w:p w14:paraId="5B48E4B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Достоверность: 99,9%</w:t>
      </w:r>
    </w:p>
    <w:p w14:paraId="167B3E2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Критерии отказов:</w:t>
      </w:r>
    </w:p>
    <w:p w14:paraId="110B8FA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Недоступность системы более 5 минут</w:t>
      </w:r>
    </w:p>
    <w:p w14:paraId="039278F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Ошибки при проведении платежей</w:t>
      </w:r>
    </w:p>
    <w:p w14:paraId="25389020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Потеря данных о заказах</w:t>
      </w:r>
    </w:p>
    <w:p w14:paraId="05FDEC07" w14:textId="77777777" w:rsidR="008B1A02" w:rsidRPr="008B1A02" w:rsidRDefault="008B1A02" w:rsidP="008B1A02">
      <w:pPr>
        <w:rPr>
          <w:bCs/>
          <w:sz w:val="32"/>
        </w:rPr>
      </w:pPr>
    </w:p>
    <w:p w14:paraId="79547832" w14:textId="77777777" w:rsidR="008B1A02" w:rsidRPr="008B1A02" w:rsidRDefault="008B1A02" w:rsidP="008B1A02">
      <w:pPr>
        <w:jc w:val="center"/>
        <w:rPr>
          <w:b/>
          <w:sz w:val="32"/>
          <w:u w:val="single"/>
        </w:rPr>
      </w:pPr>
      <w:r w:rsidRPr="008B1A02">
        <w:rPr>
          <w:b/>
          <w:sz w:val="32"/>
          <w:u w:val="single"/>
        </w:rPr>
        <w:t>Требования к видам обеспечения:</w:t>
      </w:r>
    </w:p>
    <w:p w14:paraId="38940416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Математическое обеспечение:</w:t>
      </w:r>
    </w:p>
    <w:p w14:paraId="216D857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Статистические методы анализа продаж</w:t>
      </w:r>
    </w:p>
    <w:p w14:paraId="01A5753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Алгоритмы прогнозирования спроса</w:t>
      </w:r>
    </w:p>
    <w:p w14:paraId="438F13D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Методы оптимизации складских запасов</w:t>
      </w:r>
    </w:p>
    <w:p w14:paraId="62F96D9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Информационное обеспечение:</w:t>
      </w:r>
    </w:p>
    <w:p w14:paraId="33F9DACF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Состав данных: товары, заказы, клиенты, платежи, отзывы, корзины</w:t>
      </w:r>
    </w:p>
    <w:p w14:paraId="134C0068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Структура: реляционная база данных</w:t>
      </w:r>
    </w:p>
    <w:p w14:paraId="65B85B03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СУБД: SQL Server</w:t>
      </w:r>
    </w:p>
    <w:p w14:paraId="6C887BFF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Классификаторы: ОКПД2, ТН ВЭД</w:t>
      </w:r>
    </w:p>
    <w:p w14:paraId="6D6ECDC6" w14:textId="77777777" w:rsid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Контроль данных: валидация, целостность связей</w:t>
      </w:r>
    </w:p>
    <w:p w14:paraId="473DC9D4" w14:textId="530E7A18" w:rsidR="008B1A02" w:rsidRPr="008B1A02" w:rsidRDefault="008B1A02" w:rsidP="00235990">
      <w:pPr>
        <w:rPr>
          <w:bCs/>
          <w:sz w:val="32"/>
        </w:rPr>
      </w:pPr>
      <w:r w:rsidRPr="008B1A02">
        <w:rPr>
          <w:bCs/>
          <w:sz w:val="32"/>
        </w:rPr>
        <w:t>Лингвистическое обеспечение:</w:t>
      </w:r>
    </w:p>
    <w:p w14:paraId="2874A50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Языки программирования: Java, JavaScript, Python</w:t>
      </w:r>
    </w:p>
    <w:p w14:paraId="1DECD82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Язык интерфейса: русский</w:t>
      </w:r>
    </w:p>
    <w:p w14:paraId="222D811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Кодировка: UTF-8</w:t>
      </w:r>
    </w:p>
    <w:p w14:paraId="46BD8A1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Программное обеспечение:</w:t>
      </w:r>
    </w:p>
    <w:p w14:paraId="7068A76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Кроссплатформенность</w:t>
      </w:r>
    </w:p>
    <w:p w14:paraId="79EAA940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Совместимость с Windows, Linux</w:t>
      </w:r>
    </w:p>
    <w:p w14:paraId="3A6BFB4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Использование открытого ПО</w:t>
      </w:r>
    </w:p>
    <w:p w14:paraId="5B92C1F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Техническое обеспечение:</w:t>
      </w:r>
    </w:p>
    <w:p w14:paraId="2827A99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Серверы: 3 единицы</w:t>
      </w:r>
    </w:p>
    <w:p w14:paraId="14A1308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Рабочие станции: 50 единиц</w:t>
      </w:r>
    </w:p>
    <w:p w14:paraId="06CEEFB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Сетевое оборудование: коммутаторы, маршрутизаторы</w:t>
      </w:r>
    </w:p>
    <w:p w14:paraId="4BCE854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Организационное обеспечение:</w:t>
      </w:r>
    </w:p>
    <w:p w14:paraId="4CDB3002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Структура отдела ИТ: 5 человек</w:t>
      </w:r>
    </w:p>
    <w:p w14:paraId="0FCDA04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Функции: сопровождение, развитие системы</w:t>
      </w:r>
    </w:p>
    <w:p w14:paraId="5E8BB989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Защита от ошибочных действий: разграничение прав доступа</w:t>
      </w:r>
    </w:p>
    <w:p w14:paraId="31599782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Методическое обеспечение:</w:t>
      </w:r>
    </w:p>
    <w:p w14:paraId="55162EC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lastRenderedPageBreak/>
        <w:t>- Руководство пользователя</w:t>
      </w:r>
    </w:p>
    <w:p w14:paraId="4F0DF00C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Руководство администратора</w:t>
      </w:r>
    </w:p>
    <w:p w14:paraId="64BECF1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Техническая документация</w:t>
      </w:r>
    </w:p>
    <w:p w14:paraId="071B207D" w14:textId="77777777" w:rsidR="008B1A02" w:rsidRPr="008B1A02" w:rsidRDefault="008B1A02" w:rsidP="008B1A02">
      <w:pPr>
        <w:rPr>
          <w:bCs/>
          <w:sz w:val="32"/>
        </w:rPr>
      </w:pPr>
    </w:p>
    <w:p w14:paraId="36BA164E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5. Состав и содержание работ по созданию системы</w:t>
      </w:r>
    </w:p>
    <w:p w14:paraId="1BF67F56" w14:textId="77777777" w:rsidR="008B1A02" w:rsidRPr="008B1A02" w:rsidRDefault="008B1A02" w:rsidP="008B1A02">
      <w:pPr>
        <w:rPr>
          <w:bCs/>
          <w:sz w:val="32"/>
        </w:rPr>
      </w:pPr>
    </w:p>
    <w:p w14:paraId="5A7FC74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Перечень стадий и этапов работ:</w:t>
      </w:r>
    </w:p>
    <w:p w14:paraId="730CE21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1. Предпроектная стадия (01.09-15.09.2025)</w:t>
      </w:r>
    </w:p>
    <w:p w14:paraId="504B148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2. Проектирование (16.09-15.10.2025)</w:t>
      </w:r>
    </w:p>
    <w:p w14:paraId="6B60510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3. Разработка (16.10-30.11.2025)</w:t>
      </w:r>
    </w:p>
    <w:p w14:paraId="6911FB72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4. Ввод в эксплуатацию (01.12-25.12.2025)</w:t>
      </w:r>
    </w:p>
    <w:p w14:paraId="71E8265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Сроки исполнения: 25.12.2025</w:t>
      </w:r>
    </w:p>
    <w:p w14:paraId="7213E75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Состав исполнителей:</w:t>
      </w:r>
    </w:p>
    <w:p w14:paraId="009DF74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Руководитель проекта</w:t>
      </w:r>
    </w:p>
    <w:p w14:paraId="66DEA86D" w14:textId="08619E83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Вид экспертизы технической документации: Внешняя экспертиза заказчиком</w:t>
      </w:r>
    </w:p>
    <w:p w14:paraId="06F051E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Программа обеспечения надежности:</w:t>
      </w:r>
    </w:p>
    <w:p w14:paraId="4C8247B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Резервирование оборудования</w:t>
      </w:r>
    </w:p>
    <w:p w14:paraId="3D05C73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Дублирование каналов связи</w:t>
      </w:r>
    </w:p>
    <w:p w14:paraId="21B8685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Регулярное тестирование</w:t>
      </w:r>
    </w:p>
    <w:p w14:paraId="3A889A64" w14:textId="77777777" w:rsidR="008B1A02" w:rsidRPr="008B1A02" w:rsidRDefault="008B1A02" w:rsidP="008B1A02">
      <w:pPr>
        <w:rPr>
          <w:bCs/>
          <w:sz w:val="32"/>
        </w:rPr>
      </w:pPr>
    </w:p>
    <w:p w14:paraId="2597C9AB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6. Порядок контроля и приемки системы</w:t>
      </w:r>
    </w:p>
    <w:p w14:paraId="4B2068B5" w14:textId="77777777" w:rsidR="008B1A02" w:rsidRPr="008B1A02" w:rsidRDefault="008B1A02" w:rsidP="008B1A02">
      <w:pPr>
        <w:rPr>
          <w:bCs/>
          <w:sz w:val="32"/>
        </w:rPr>
      </w:pPr>
    </w:p>
    <w:p w14:paraId="355DBB7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Виды, состав, объем и методы испытаний:</w:t>
      </w:r>
    </w:p>
    <w:p w14:paraId="67ED007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Функциональное тестирование: 100% тестовых случаев</w:t>
      </w:r>
    </w:p>
    <w:p w14:paraId="421712F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Тестирование безопасности: проверка уязвимостей</w:t>
      </w:r>
    </w:p>
    <w:p w14:paraId="0A3E878A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Общие требования к приемке работ: Поэтапная приемка с подписанием актов</w:t>
      </w:r>
    </w:p>
    <w:p w14:paraId="1BE26066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Статус приемной комиссии: Окончательное решение о приемке системы в эксплуатацию</w:t>
      </w:r>
    </w:p>
    <w:p w14:paraId="5698E36C" w14:textId="77777777" w:rsidR="008B1A02" w:rsidRPr="008B1A02" w:rsidRDefault="008B1A02" w:rsidP="008B1A02">
      <w:pPr>
        <w:rPr>
          <w:bCs/>
          <w:sz w:val="32"/>
        </w:rPr>
      </w:pPr>
    </w:p>
    <w:p w14:paraId="4259932E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7. Требования к составу и содержанию работ по подготовке объекта автоматизации к вводу системы в действие</w:t>
      </w:r>
    </w:p>
    <w:p w14:paraId="0170299A" w14:textId="77777777" w:rsidR="008B1A02" w:rsidRPr="008B1A02" w:rsidRDefault="008B1A02" w:rsidP="008B1A02">
      <w:pPr>
        <w:rPr>
          <w:bCs/>
          <w:sz w:val="32"/>
        </w:rPr>
      </w:pPr>
    </w:p>
    <w:p w14:paraId="46F89CE9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Преобразование входной информации:</w:t>
      </w:r>
    </w:p>
    <w:p w14:paraId="4AA877AD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Конвертация данных из старой системы</w:t>
      </w:r>
    </w:p>
    <w:p w14:paraId="3C0415C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Формирование справочников и классификаторов</w:t>
      </w:r>
    </w:p>
    <w:p w14:paraId="03C3EBF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Изменения в объекте автоматизации:</w:t>
      </w:r>
    </w:p>
    <w:p w14:paraId="0E3FAAC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Реорганизация рабочих мест</w:t>
      </w:r>
    </w:p>
    <w:p w14:paraId="3B86BA6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Изменение бизнес-процессов</w:t>
      </w:r>
    </w:p>
    <w:p w14:paraId="3AA8F64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Сроки и порядок обучения персонала:</w:t>
      </w:r>
    </w:p>
    <w:p w14:paraId="0A1CC697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lastRenderedPageBreak/>
        <w:t>- Обучение администраторов: 40 часов</w:t>
      </w:r>
    </w:p>
    <w:p w14:paraId="0CFB33A6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Обучение менеджеров: 24 часа</w:t>
      </w:r>
    </w:p>
    <w:p w14:paraId="1BF921E7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Обучение пользователей: 16 часов</w:t>
      </w:r>
    </w:p>
    <w:p w14:paraId="3F96500B" w14:textId="77777777" w:rsidR="00235990" w:rsidRPr="00235990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Проведение тренингов: 3 сессии</w:t>
      </w:r>
    </w:p>
    <w:p w14:paraId="756FC5CC" w14:textId="04898786" w:rsidR="008B1A02" w:rsidRPr="008B1A02" w:rsidRDefault="00235990" w:rsidP="00235990">
      <w:pPr>
        <w:rPr>
          <w:bCs/>
          <w:sz w:val="32"/>
        </w:rPr>
      </w:pPr>
      <w:r w:rsidRPr="00235990">
        <w:rPr>
          <w:bCs/>
          <w:sz w:val="32"/>
        </w:rPr>
        <w:t>- Разработка учебных материалов: 2 недели</w:t>
      </w:r>
    </w:p>
    <w:p w14:paraId="5C0420EA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8. Требования к документированию</w:t>
      </w:r>
    </w:p>
    <w:p w14:paraId="256F89F3" w14:textId="77777777" w:rsidR="008B1A02" w:rsidRPr="008B1A02" w:rsidRDefault="008B1A02" w:rsidP="008B1A02">
      <w:pPr>
        <w:rPr>
          <w:bCs/>
          <w:sz w:val="32"/>
        </w:rPr>
      </w:pPr>
    </w:p>
    <w:p w14:paraId="430BFA0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Перечень разрабатываемых документов:</w:t>
      </w:r>
    </w:p>
    <w:p w14:paraId="3D84CF9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Техническое задание</w:t>
      </w:r>
    </w:p>
    <w:p w14:paraId="2B1BB768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Технический проект</w:t>
      </w:r>
    </w:p>
    <w:p w14:paraId="6157E06E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Программа и методики испытаний</w:t>
      </w:r>
    </w:p>
    <w:p w14:paraId="0349B907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Руководство пользователя</w:t>
      </w:r>
    </w:p>
    <w:p w14:paraId="3E4BE595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Руководство администратора</w:t>
      </w:r>
    </w:p>
    <w:p w14:paraId="00B36D2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Перечень документов на машинных носителях:</w:t>
      </w:r>
    </w:p>
    <w:p w14:paraId="7E6E8053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Исходные тексты программ</w:t>
      </w:r>
    </w:p>
    <w:p w14:paraId="703DDB39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Базы данных</w:t>
      </w:r>
    </w:p>
    <w:p w14:paraId="101014D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Эксплуатационная документация</w:t>
      </w:r>
    </w:p>
    <w:p w14:paraId="53FB5A2F" w14:textId="77777777" w:rsidR="008B1A02" w:rsidRPr="008B1A02" w:rsidRDefault="008B1A02" w:rsidP="008B1A02">
      <w:pPr>
        <w:rPr>
          <w:bCs/>
          <w:sz w:val="32"/>
        </w:rPr>
      </w:pPr>
    </w:p>
    <w:p w14:paraId="6CBFA91E" w14:textId="77777777" w:rsidR="008B1A02" w:rsidRPr="008B1A02" w:rsidRDefault="008B1A02" w:rsidP="008B1A02">
      <w:pPr>
        <w:jc w:val="center"/>
        <w:rPr>
          <w:b/>
          <w:sz w:val="32"/>
        </w:rPr>
      </w:pPr>
      <w:r w:rsidRPr="008B1A02">
        <w:rPr>
          <w:b/>
          <w:sz w:val="32"/>
        </w:rPr>
        <w:t>9. Источники разработки</w:t>
      </w:r>
    </w:p>
    <w:p w14:paraId="0FC7E142" w14:textId="77777777" w:rsidR="008B1A02" w:rsidRPr="008B1A02" w:rsidRDefault="008B1A02" w:rsidP="008B1A02">
      <w:pPr>
        <w:rPr>
          <w:bCs/>
          <w:sz w:val="32"/>
        </w:rPr>
      </w:pPr>
    </w:p>
    <w:p w14:paraId="0219501C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Документы и информационные материалы:</w:t>
      </w:r>
    </w:p>
    <w:p w14:paraId="2022FF51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ГОСТ 34.602-89</w:t>
      </w:r>
    </w:p>
    <w:p w14:paraId="79A9824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ГОСТ Р ИСО/МЭК 12207</w:t>
      </w:r>
    </w:p>
    <w:p w14:paraId="76F86D1B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Федеральный закон "О защите персональных данных"</w:t>
      </w:r>
    </w:p>
    <w:p w14:paraId="337E9A5F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Методические материалы по разработке ИС</w:t>
      </w:r>
    </w:p>
    <w:p w14:paraId="1AF50834" w14:textId="77777777" w:rsidR="008B1A02" w:rsidRPr="008B1A02" w:rsidRDefault="008B1A02" w:rsidP="008B1A02">
      <w:pPr>
        <w:rPr>
          <w:bCs/>
          <w:sz w:val="32"/>
        </w:rPr>
      </w:pPr>
      <w:r w:rsidRPr="008B1A02">
        <w:rPr>
          <w:bCs/>
          <w:sz w:val="32"/>
        </w:rPr>
        <w:t>- Отчеты о предпроектном обследовании</w:t>
      </w:r>
    </w:p>
    <w:p w14:paraId="454876A0" w14:textId="77777777" w:rsidR="008B1A02" w:rsidRPr="008B1A02" w:rsidRDefault="008B1A02" w:rsidP="008B1A02">
      <w:pPr>
        <w:rPr>
          <w:bCs/>
          <w:sz w:val="32"/>
        </w:rPr>
      </w:pPr>
    </w:p>
    <w:p w14:paraId="07FBB9C3" w14:textId="77777777" w:rsidR="008B1A02" w:rsidRPr="008B1A02" w:rsidRDefault="008B1A02" w:rsidP="008B1A02">
      <w:pPr>
        <w:jc w:val="right"/>
        <w:rPr>
          <w:bCs/>
          <w:sz w:val="32"/>
        </w:rPr>
      </w:pPr>
      <w:r w:rsidRPr="008B1A02">
        <w:rPr>
          <w:bCs/>
          <w:sz w:val="32"/>
        </w:rPr>
        <w:t xml:space="preserve">Разработчик: </w:t>
      </w:r>
    </w:p>
    <w:p w14:paraId="5F1214F3" w14:textId="77777777" w:rsidR="008B1A02" w:rsidRPr="008B1A02" w:rsidRDefault="008B1A02" w:rsidP="008B1A02">
      <w:pPr>
        <w:jc w:val="right"/>
        <w:rPr>
          <w:bCs/>
          <w:sz w:val="32"/>
        </w:rPr>
      </w:pPr>
      <w:proofErr w:type="spellStart"/>
      <w:r w:rsidRPr="008B1A02">
        <w:rPr>
          <w:bCs/>
          <w:sz w:val="32"/>
        </w:rPr>
        <w:t>Чуляков</w:t>
      </w:r>
      <w:proofErr w:type="spellEnd"/>
      <w:r w:rsidRPr="008B1A02">
        <w:rPr>
          <w:bCs/>
          <w:sz w:val="32"/>
        </w:rPr>
        <w:t xml:space="preserve"> Семён Игоревич</w:t>
      </w:r>
    </w:p>
    <w:p w14:paraId="53BAA76F" w14:textId="77777777" w:rsidR="008B1A02" w:rsidRPr="008B1A02" w:rsidRDefault="008B1A02" w:rsidP="008B1A02">
      <w:pPr>
        <w:jc w:val="right"/>
        <w:rPr>
          <w:bCs/>
          <w:sz w:val="32"/>
        </w:rPr>
      </w:pPr>
      <w:r w:rsidRPr="008B1A02">
        <w:rPr>
          <w:bCs/>
          <w:sz w:val="32"/>
        </w:rPr>
        <w:t>Дата: 21.11.2025</w:t>
      </w:r>
    </w:p>
    <w:p w14:paraId="5811D4F3" w14:textId="7D2278B9" w:rsidR="008E5020" w:rsidRPr="008B1A02" w:rsidRDefault="008E5020" w:rsidP="008B1A02"/>
    <w:sectPr w:rsidR="008E5020" w:rsidRPr="008B1A02" w:rsidSect="00717ACA">
      <w:headerReference w:type="default" r:id="rId7"/>
      <w:pgSz w:w="11910" w:h="16850"/>
      <w:pgMar w:top="720" w:right="720" w:bottom="720" w:left="720" w:header="724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6B15B" w14:textId="77777777" w:rsidR="00C06849" w:rsidRDefault="00C06849" w:rsidP="008E5020">
      <w:r>
        <w:separator/>
      </w:r>
    </w:p>
  </w:endnote>
  <w:endnote w:type="continuationSeparator" w:id="0">
    <w:p w14:paraId="59499BFE" w14:textId="77777777" w:rsidR="00C06849" w:rsidRDefault="00C06849" w:rsidP="008E50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926DB" w14:textId="77777777" w:rsidR="00C06849" w:rsidRDefault="00C06849" w:rsidP="008E5020">
      <w:r>
        <w:separator/>
      </w:r>
    </w:p>
  </w:footnote>
  <w:footnote w:type="continuationSeparator" w:id="0">
    <w:p w14:paraId="4B7E32D9" w14:textId="77777777" w:rsidR="00C06849" w:rsidRDefault="00C06849" w:rsidP="008E50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64F64" w14:textId="34E8082A" w:rsidR="008E5020" w:rsidRDefault="00D13B15">
    <w:pPr>
      <w:pStyle w:val="a3"/>
      <w:spacing w:line="14" w:lineRule="auto"/>
      <w:ind w:left="0" w:firstLine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31B8EF79" wp14:editId="5F1B49B8">
              <wp:simplePos x="0" y="0"/>
              <wp:positionH relativeFrom="page">
                <wp:posOffset>3634740</wp:posOffset>
              </wp:positionH>
              <wp:positionV relativeFrom="page">
                <wp:posOffset>447040</wp:posOffset>
              </wp:positionV>
              <wp:extent cx="292735" cy="222885"/>
              <wp:effectExtent l="0" t="0" r="0" b="0"/>
              <wp:wrapNone/>
              <wp:docPr id="1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735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C7B147" w14:textId="77777777" w:rsidR="008E5020" w:rsidRDefault="008E5020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spacing w:val="-5"/>
                              <w:sz w:val="28"/>
                            </w:rPr>
                            <w:fldChar w:fldCharType="begin"/>
                          </w:r>
                          <w:r w:rsidR="006B6359">
                            <w:rPr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8"/>
                            </w:rPr>
                            <w:fldChar w:fldCharType="separate"/>
                          </w:r>
                          <w:r w:rsidR="009973C2">
                            <w:rPr>
                              <w:noProof/>
                              <w:spacing w:val="-5"/>
                              <w:sz w:val="28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B8EF79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86.2pt;margin-top:35.2pt;width:23.05pt;height:17.5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" filled="f" stroked="f">
              <v:textbox inset="0,0,0,0">
                <w:txbxContent>
                  <w:p w14:paraId="1EC7B147" w14:textId="77777777" w:rsidR="008E5020" w:rsidRDefault="008E5020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spacing w:val="-5"/>
                        <w:sz w:val="28"/>
                      </w:rPr>
                      <w:fldChar w:fldCharType="begin"/>
                    </w:r>
                    <w:r w:rsidR="006B6359">
                      <w:rPr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8"/>
                      </w:rPr>
                      <w:fldChar w:fldCharType="separate"/>
                    </w:r>
                    <w:r w:rsidR="009973C2">
                      <w:rPr>
                        <w:noProof/>
                        <w:spacing w:val="-5"/>
                        <w:sz w:val="28"/>
                      </w:rPr>
                      <w:t>1</w:t>
                    </w:r>
                    <w:r>
                      <w:rPr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868ED"/>
    <w:multiLevelType w:val="hybridMultilevel"/>
    <w:tmpl w:val="429A7FA0"/>
    <w:lvl w:ilvl="0" w:tplc="7B2E0EC4">
      <w:numFmt w:val="bullet"/>
      <w:lvlText w:val=""/>
      <w:lvlJc w:val="left"/>
      <w:pPr>
        <w:ind w:left="4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B0CC168A">
      <w:numFmt w:val="bullet"/>
      <w:lvlText w:val="•"/>
      <w:lvlJc w:val="left"/>
      <w:pPr>
        <w:ind w:left="1015" w:hanging="360"/>
      </w:pPr>
      <w:rPr>
        <w:rFonts w:hint="default"/>
        <w:lang w:val="ru-RU" w:eastAsia="en-US" w:bidi="ar-SA"/>
      </w:rPr>
    </w:lvl>
    <w:lvl w:ilvl="2" w:tplc="1180DEDA">
      <w:numFmt w:val="bullet"/>
      <w:lvlText w:val="•"/>
      <w:lvlJc w:val="left"/>
      <w:pPr>
        <w:ind w:left="1570" w:hanging="360"/>
      </w:pPr>
      <w:rPr>
        <w:rFonts w:hint="default"/>
        <w:lang w:val="ru-RU" w:eastAsia="en-US" w:bidi="ar-SA"/>
      </w:rPr>
    </w:lvl>
    <w:lvl w:ilvl="3" w:tplc="157A511C">
      <w:numFmt w:val="bullet"/>
      <w:lvlText w:val="•"/>
      <w:lvlJc w:val="left"/>
      <w:pPr>
        <w:ind w:left="2125" w:hanging="360"/>
      </w:pPr>
      <w:rPr>
        <w:rFonts w:hint="default"/>
        <w:lang w:val="ru-RU" w:eastAsia="en-US" w:bidi="ar-SA"/>
      </w:rPr>
    </w:lvl>
    <w:lvl w:ilvl="4" w:tplc="2A2A0654">
      <w:numFmt w:val="bullet"/>
      <w:lvlText w:val="•"/>
      <w:lvlJc w:val="left"/>
      <w:pPr>
        <w:ind w:left="2680" w:hanging="360"/>
      </w:pPr>
      <w:rPr>
        <w:rFonts w:hint="default"/>
        <w:lang w:val="ru-RU" w:eastAsia="en-US" w:bidi="ar-SA"/>
      </w:rPr>
    </w:lvl>
    <w:lvl w:ilvl="5" w:tplc="260E4F58">
      <w:numFmt w:val="bullet"/>
      <w:lvlText w:val="•"/>
      <w:lvlJc w:val="left"/>
      <w:pPr>
        <w:ind w:left="3236" w:hanging="360"/>
      </w:pPr>
      <w:rPr>
        <w:rFonts w:hint="default"/>
        <w:lang w:val="ru-RU" w:eastAsia="en-US" w:bidi="ar-SA"/>
      </w:rPr>
    </w:lvl>
    <w:lvl w:ilvl="6" w:tplc="5868E1A4">
      <w:numFmt w:val="bullet"/>
      <w:lvlText w:val="•"/>
      <w:lvlJc w:val="left"/>
      <w:pPr>
        <w:ind w:left="3791" w:hanging="360"/>
      </w:pPr>
      <w:rPr>
        <w:rFonts w:hint="default"/>
        <w:lang w:val="ru-RU" w:eastAsia="en-US" w:bidi="ar-SA"/>
      </w:rPr>
    </w:lvl>
    <w:lvl w:ilvl="7" w:tplc="FD88F36C">
      <w:numFmt w:val="bullet"/>
      <w:lvlText w:val="•"/>
      <w:lvlJc w:val="left"/>
      <w:pPr>
        <w:ind w:left="4346" w:hanging="360"/>
      </w:pPr>
      <w:rPr>
        <w:rFonts w:hint="default"/>
        <w:lang w:val="ru-RU" w:eastAsia="en-US" w:bidi="ar-SA"/>
      </w:rPr>
    </w:lvl>
    <w:lvl w:ilvl="8" w:tplc="1C7071D8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7DA61E8"/>
    <w:multiLevelType w:val="hybridMultilevel"/>
    <w:tmpl w:val="A59E4AC8"/>
    <w:lvl w:ilvl="0" w:tplc="3E825ECE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B4010A4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C750F134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E33E50EC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EA44D460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042C76D2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EC9EF440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BB24CBD8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A8BCC6F0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92636EE"/>
    <w:multiLevelType w:val="hybridMultilevel"/>
    <w:tmpl w:val="12E06D16"/>
    <w:lvl w:ilvl="0" w:tplc="7F10244C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C096D600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8040A6CA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272AFDC0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6AE07D8A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A2F86C2A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0D3CF490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CD7A7F6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0FF8F494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377703C1"/>
    <w:multiLevelType w:val="hybridMultilevel"/>
    <w:tmpl w:val="50AE8CA8"/>
    <w:lvl w:ilvl="0" w:tplc="9E42C1CC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3E9EAED8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2B6C3442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2DB4E192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1C5EB6BA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8A6E2A7E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75EA2B86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08CCCCF4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3A2E8990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3CC91E1F"/>
    <w:multiLevelType w:val="hybridMultilevel"/>
    <w:tmpl w:val="87B0E0C8"/>
    <w:lvl w:ilvl="0" w:tplc="1742937C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F4008D2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DD12A020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8EE08DF6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7DB02D5A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360820E6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8B002138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DDAA8778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959864E8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45D7011B"/>
    <w:multiLevelType w:val="hybridMultilevel"/>
    <w:tmpl w:val="439E6D72"/>
    <w:lvl w:ilvl="0" w:tplc="1548E21A">
      <w:numFmt w:val="bullet"/>
      <w:lvlText w:val=""/>
      <w:lvlJc w:val="left"/>
      <w:pPr>
        <w:ind w:left="115" w:hanging="29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CCADDB6">
      <w:numFmt w:val="bullet"/>
      <w:lvlText w:val="•"/>
      <w:lvlJc w:val="left"/>
      <w:pPr>
        <w:ind w:left="1086" w:hanging="293"/>
      </w:pPr>
      <w:rPr>
        <w:rFonts w:hint="default"/>
        <w:lang w:val="ru-RU" w:eastAsia="en-US" w:bidi="ar-SA"/>
      </w:rPr>
    </w:lvl>
    <w:lvl w:ilvl="2" w:tplc="2AA45A00">
      <w:numFmt w:val="bullet"/>
      <w:lvlText w:val="•"/>
      <w:lvlJc w:val="left"/>
      <w:pPr>
        <w:ind w:left="2052" w:hanging="293"/>
      </w:pPr>
      <w:rPr>
        <w:rFonts w:hint="default"/>
        <w:lang w:val="ru-RU" w:eastAsia="en-US" w:bidi="ar-SA"/>
      </w:rPr>
    </w:lvl>
    <w:lvl w:ilvl="3" w:tplc="3CE6A7DA">
      <w:numFmt w:val="bullet"/>
      <w:lvlText w:val="•"/>
      <w:lvlJc w:val="left"/>
      <w:pPr>
        <w:ind w:left="3018" w:hanging="293"/>
      </w:pPr>
      <w:rPr>
        <w:rFonts w:hint="default"/>
        <w:lang w:val="ru-RU" w:eastAsia="en-US" w:bidi="ar-SA"/>
      </w:rPr>
    </w:lvl>
    <w:lvl w:ilvl="4" w:tplc="EBD61280">
      <w:numFmt w:val="bullet"/>
      <w:lvlText w:val="•"/>
      <w:lvlJc w:val="left"/>
      <w:pPr>
        <w:ind w:left="3984" w:hanging="293"/>
      </w:pPr>
      <w:rPr>
        <w:rFonts w:hint="default"/>
        <w:lang w:val="ru-RU" w:eastAsia="en-US" w:bidi="ar-SA"/>
      </w:rPr>
    </w:lvl>
    <w:lvl w:ilvl="5" w:tplc="0AF0E340">
      <w:numFmt w:val="bullet"/>
      <w:lvlText w:val="•"/>
      <w:lvlJc w:val="left"/>
      <w:pPr>
        <w:ind w:left="4950" w:hanging="293"/>
      </w:pPr>
      <w:rPr>
        <w:rFonts w:hint="default"/>
        <w:lang w:val="ru-RU" w:eastAsia="en-US" w:bidi="ar-SA"/>
      </w:rPr>
    </w:lvl>
    <w:lvl w:ilvl="6" w:tplc="8F70222C">
      <w:numFmt w:val="bullet"/>
      <w:lvlText w:val="•"/>
      <w:lvlJc w:val="left"/>
      <w:pPr>
        <w:ind w:left="5916" w:hanging="293"/>
      </w:pPr>
      <w:rPr>
        <w:rFonts w:hint="default"/>
        <w:lang w:val="ru-RU" w:eastAsia="en-US" w:bidi="ar-SA"/>
      </w:rPr>
    </w:lvl>
    <w:lvl w:ilvl="7" w:tplc="60609FEA">
      <w:numFmt w:val="bullet"/>
      <w:lvlText w:val="•"/>
      <w:lvlJc w:val="left"/>
      <w:pPr>
        <w:ind w:left="6882" w:hanging="293"/>
      </w:pPr>
      <w:rPr>
        <w:rFonts w:hint="default"/>
        <w:lang w:val="ru-RU" w:eastAsia="en-US" w:bidi="ar-SA"/>
      </w:rPr>
    </w:lvl>
    <w:lvl w:ilvl="8" w:tplc="48AEB21A">
      <w:numFmt w:val="bullet"/>
      <w:lvlText w:val="•"/>
      <w:lvlJc w:val="left"/>
      <w:pPr>
        <w:ind w:left="7849" w:hanging="293"/>
      </w:pPr>
      <w:rPr>
        <w:rFonts w:hint="default"/>
        <w:lang w:val="ru-RU" w:eastAsia="en-US" w:bidi="ar-SA"/>
      </w:rPr>
    </w:lvl>
  </w:abstractNum>
  <w:abstractNum w:abstractNumId="6" w15:restartNumberingAfterBreak="0">
    <w:nsid w:val="4A4B55E6"/>
    <w:multiLevelType w:val="hybridMultilevel"/>
    <w:tmpl w:val="55E2545A"/>
    <w:lvl w:ilvl="0" w:tplc="687CFA90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028ADCCA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BD6ED87A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7F869DCA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DDFA5E22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A3CC5ED6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C85E5594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A9CA54E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7E52B4FC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4DCC4FE6"/>
    <w:multiLevelType w:val="hybridMultilevel"/>
    <w:tmpl w:val="C5DC0E50"/>
    <w:lvl w:ilvl="0" w:tplc="686A0988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E31AEEAC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064AA94A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30DE3A18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2616743E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E7C29718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14F2EC0E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8FDA1E2E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2CE4B3E2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557411D7"/>
    <w:multiLevelType w:val="hybridMultilevel"/>
    <w:tmpl w:val="0D78F0F6"/>
    <w:lvl w:ilvl="0" w:tplc="D4E4E8BC">
      <w:numFmt w:val="bullet"/>
      <w:lvlText w:val=""/>
      <w:lvlJc w:val="left"/>
      <w:pPr>
        <w:ind w:left="4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2E72317E">
      <w:numFmt w:val="bullet"/>
      <w:lvlText w:val="•"/>
      <w:lvlJc w:val="left"/>
      <w:pPr>
        <w:ind w:left="1015" w:hanging="360"/>
      </w:pPr>
      <w:rPr>
        <w:rFonts w:hint="default"/>
        <w:lang w:val="ru-RU" w:eastAsia="en-US" w:bidi="ar-SA"/>
      </w:rPr>
    </w:lvl>
    <w:lvl w:ilvl="2" w:tplc="15A6C516">
      <w:numFmt w:val="bullet"/>
      <w:lvlText w:val="•"/>
      <w:lvlJc w:val="left"/>
      <w:pPr>
        <w:ind w:left="1570" w:hanging="360"/>
      </w:pPr>
      <w:rPr>
        <w:rFonts w:hint="default"/>
        <w:lang w:val="ru-RU" w:eastAsia="en-US" w:bidi="ar-SA"/>
      </w:rPr>
    </w:lvl>
    <w:lvl w:ilvl="3" w:tplc="89540390">
      <w:numFmt w:val="bullet"/>
      <w:lvlText w:val="•"/>
      <w:lvlJc w:val="left"/>
      <w:pPr>
        <w:ind w:left="2125" w:hanging="360"/>
      </w:pPr>
      <w:rPr>
        <w:rFonts w:hint="default"/>
        <w:lang w:val="ru-RU" w:eastAsia="en-US" w:bidi="ar-SA"/>
      </w:rPr>
    </w:lvl>
    <w:lvl w:ilvl="4" w:tplc="F1A25ED2">
      <w:numFmt w:val="bullet"/>
      <w:lvlText w:val="•"/>
      <w:lvlJc w:val="left"/>
      <w:pPr>
        <w:ind w:left="2680" w:hanging="360"/>
      </w:pPr>
      <w:rPr>
        <w:rFonts w:hint="default"/>
        <w:lang w:val="ru-RU" w:eastAsia="en-US" w:bidi="ar-SA"/>
      </w:rPr>
    </w:lvl>
    <w:lvl w:ilvl="5" w:tplc="0736F172">
      <w:numFmt w:val="bullet"/>
      <w:lvlText w:val="•"/>
      <w:lvlJc w:val="left"/>
      <w:pPr>
        <w:ind w:left="3236" w:hanging="360"/>
      </w:pPr>
      <w:rPr>
        <w:rFonts w:hint="default"/>
        <w:lang w:val="ru-RU" w:eastAsia="en-US" w:bidi="ar-SA"/>
      </w:rPr>
    </w:lvl>
    <w:lvl w:ilvl="6" w:tplc="21F04226">
      <w:numFmt w:val="bullet"/>
      <w:lvlText w:val="•"/>
      <w:lvlJc w:val="left"/>
      <w:pPr>
        <w:ind w:left="3791" w:hanging="360"/>
      </w:pPr>
      <w:rPr>
        <w:rFonts w:hint="default"/>
        <w:lang w:val="ru-RU" w:eastAsia="en-US" w:bidi="ar-SA"/>
      </w:rPr>
    </w:lvl>
    <w:lvl w:ilvl="7" w:tplc="02500F3C">
      <w:numFmt w:val="bullet"/>
      <w:lvlText w:val="•"/>
      <w:lvlJc w:val="left"/>
      <w:pPr>
        <w:ind w:left="4346" w:hanging="360"/>
      </w:pPr>
      <w:rPr>
        <w:rFonts w:hint="default"/>
        <w:lang w:val="ru-RU" w:eastAsia="en-US" w:bidi="ar-SA"/>
      </w:rPr>
    </w:lvl>
    <w:lvl w:ilvl="8" w:tplc="E3B6740A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6BF01635"/>
    <w:multiLevelType w:val="hybridMultilevel"/>
    <w:tmpl w:val="48DC989C"/>
    <w:lvl w:ilvl="0" w:tplc="3ACE6BF2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F28B0DC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94A8853A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989E7612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0CB28780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E0E0817C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D8A004B0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4230A080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CEDEB924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7A056994"/>
    <w:multiLevelType w:val="hybridMultilevel"/>
    <w:tmpl w:val="237EFB2A"/>
    <w:lvl w:ilvl="0" w:tplc="1CA67312">
      <w:numFmt w:val="bullet"/>
      <w:lvlText w:val=""/>
      <w:lvlJc w:val="left"/>
      <w:pPr>
        <w:ind w:left="1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E8F6E946">
      <w:numFmt w:val="bullet"/>
      <w:lvlText w:val="•"/>
      <w:lvlJc w:val="left"/>
      <w:pPr>
        <w:ind w:left="691" w:hanging="360"/>
      </w:pPr>
      <w:rPr>
        <w:rFonts w:hint="default"/>
        <w:lang w:val="ru-RU" w:eastAsia="en-US" w:bidi="ar-SA"/>
      </w:rPr>
    </w:lvl>
    <w:lvl w:ilvl="2" w:tplc="B24CBAD4">
      <w:numFmt w:val="bullet"/>
      <w:lvlText w:val="•"/>
      <w:lvlJc w:val="left"/>
      <w:pPr>
        <w:ind w:left="1282" w:hanging="360"/>
      </w:pPr>
      <w:rPr>
        <w:rFonts w:hint="default"/>
        <w:lang w:val="ru-RU" w:eastAsia="en-US" w:bidi="ar-SA"/>
      </w:rPr>
    </w:lvl>
    <w:lvl w:ilvl="3" w:tplc="ECCC0762">
      <w:numFmt w:val="bullet"/>
      <w:lvlText w:val="•"/>
      <w:lvlJc w:val="left"/>
      <w:pPr>
        <w:ind w:left="1873" w:hanging="360"/>
      </w:pPr>
      <w:rPr>
        <w:rFonts w:hint="default"/>
        <w:lang w:val="ru-RU" w:eastAsia="en-US" w:bidi="ar-SA"/>
      </w:rPr>
    </w:lvl>
    <w:lvl w:ilvl="4" w:tplc="98C68D20">
      <w:numFmt w:val="bullet"/>
      <w:lvlText w:val="•"/>
      <w:lvlJc w:val="left"/>
      <w:pPr>
        <w:ind w:left="2464" w:hanging="360"/>
      </w:pPr>
      <w:rPr>
        <w:rFonts w:hint="default"/>
        <w:lang w:val="ru-RU" w:eastAsia="en-US" w:bidi="ar-SA"/>
      </w:rPr>
    </w:lvl>
    <w:lvl w:ilvl="5" w:tplc="92786DA2">
      <w:numFmt w:val="bullet"/>
      <w:lvlText w:val="•"/>
      <w:lvlJc w:val="left"/>
      <w:pPr>
        <w:ind w:left="3056" w:hanging="360"/>
      </w:pPr>
      <w:rPr>
        <w:rFonts w:hint="default"/>
        <w:lang w:val="ru-RU" w:eastAsia="en-US" w:bidi="ar-SA"/>
      </w:rPr>
    </w:lvl>
    <w:lvl w:ilvl="6" w:tplc="7C729A44">
      <w:numFmt w:val="bullet"/>
      <w:lvlText w:val="•"/>
      <w:lvlJc w:val="left"/>
      <w:pPr>
        <w:ind w:left="3647" w:hanging="360"/>
      </w:pPr>
      <w:rPr>
        <w:rFonts w:hint="default"/>
        <w:lang w:val="ru-RU" w:eastAsia="en-US" w:bidi="ar-SA"/>
      </w:rPr>
    </w:lvl>
    <w:lvl w:ilvl="7" w:tplc="A7B8B1FA">
      <w:numFmt w:val="bullet"/>
      <w:lvlText w:val="•"/>
      <w:lvlJc w:val="left"/>
      <w:pPr>
        <w:ind w:left="4238" w:hanging="360"/>
      </w:pPr>
      <w:rPr>
        <w:rFonts w:hint="default"/>
        <w:lang w:val="ru-RU" w:eastAsia="en-US" w:bidi="ar-SA"/>
      </w:rPr>
    </w:lvl>
    <w:lvl w:ilvl="8" w:tplc="41EEDAC6">
      <w:numFmt w:val="bullet"/>
      <w:lvlText w:val="•"/>
      <w:lvlJc w:val="left"/>
      <w:pPr>
        <w:ind w:left="4829" w:hanging="36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6"/>
  </w:num>
  <w:num w:numId="5">
    <w:abstractNumId w:val="8"/>
  </w:num>
  <w:num w:numId="6">
    <w:abstractNumId w:val="2"/>
  </w:num>
  <w:num w:numId="7">
    <w:abstractNumId w:val="4"/>
  </w:num>
  <w:num w:numId="8">
    <w:abstractNumId w:val="3"/>
  </w:num>
  <w:num w:numId="9">
    <w:abstractNumId w:val="10"/>
  </w:num>
  <w:num w:numId="10">
    <w:abstractNumId w:val="7"/>
  </w:num>
  <w:num w:numId="11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020"/>
    <w:rsid w:val="00235990"/>
    <w:rsid w:val="005B0B13"/>
    <w:rsid w:val="006B6359"/>
    <w:rsid w:val="00717ACA"/>
    <w:rsid w:val="008B1A02"/>
    <w:rsid w:val="008E5020"/>
    <w:rsid w:val="009973C2"/>
    <w:rsid w:val="00C06849"/>
    <w:rsid w:val="00D13B15"/>
    <w:rsid w:val="00E9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9F9FBB"/>
  <w15:docId w15:val="{27070029-536A-4B29-8EFA-CCADE6F39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E5020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E5020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Оглавление 11"/>
    <w:basedOn w:val="a"/>
    <w:uiPriority w:val="1"/>
    <w:qFormat/>
    <w:rsid w:val="008E5020"/>
    <w:pPr>
      <w:spacing w:line="368" w:lineRule="exact"/>
      <w:ind w:left="115"/>
    </w:pPr>
    <w:rPr>
      <w:sz w:val="32"/>
      <w:szCs w:val="32"/>
    </w:rPr>
  </w:style>
  <w:style w:type="paragraph" w:styleId="a3">
    <w:name w:val="Body Text"/>
    <w:basedOn w:val="a"/>
    <w:uiPriority w:val="1"/>
    <w:qFormat/>
    <w:rsid w:val="008E5020"/>
    <w:pPr>
      <w:ind w:left="115" w:firstLine="708"/>
      <w:jc w:val="both"/>
    </w:pPr>
    <w:rPr>
      <w:sz w:val="32"/>
      <w:szCs w:val="32"/>
    </w:rPr>
  </w:style>
  <w:style w:type="paragraph" w:customStyle="1" w:styleId="110">
    <w:name w:val="Заголовок 11"/>
    <w:basedOn w:val="a"/>
    <w:uiPriority w:val="1"/>
    <w:qFormat/>
    <w:rsid w:val="008E5020"/>
    <w:pPr>
      <w:ind w:left="823"/>
      <w:jc w:val="both"/>
      <w:outlineLvl w:val="1"/>
    </w:pPr>
    <w:rPr>
      <w:b/>
      <w:bCs/>
      <w:sz w:val="32"/>
      <w:szCs w:val="32"/>
    </w:rPr>
  </w:style>
  <w:style w:type="paragraph" w:styleId="a4">
    <w:name w:val="List Paragraph"/>
    <w:basedOn w:val="a"/>
    <w:uiPriority w:val="1"/>
    <w:qFormat/>
    <w:rsid w:val="008E5020"/>
    <w:pPr>
      <w:ind w:left="115" w:firstLine="708"/>
      <w:jc w:val="both"/>
    </w:pPr>
  </w:style>
  <w:style w:type="paragraph" w:customStyle="1" w:styleId="TableParagraph">
    <w:name w:val="Table Paragraph"/>
    <w:basedOn w:val="a"/>
    <w:uiPriority w:val="1"/>
    <w:qFormat/>
    <w:rsid w:val="008E5020"/>
    <w:pPr>
      <w:ind w:left="107"/>
    </w:pPr>
  </w:style>
  <w:style w:type="paragraph" w:styleId="a5">
    <w:name w:val="Balloon Text"/>
    <w:basedOn w:val="a"/>
    <w:link w:val="a6"/>
    <w:uiPriority w:val="99"/>
    <w:semiHidden/>
    <w:unhideWhenUsed/>
    <w:rsid w:val="009973C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973C2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ОБЩЕГО И ПРОФЕССИОНАЛЬНОГО</vt:lpstr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ОБЩЕГО И ПРОФЕССИОНАЛЬНОГО</dc:title>
  <dc:creator>user</dc:creator>
  <cp:lastModifiedBy>Сёма Черешня</cp:lastModifiedBy>
  <cp:revision>3</cp:revision>
  <dcterms:created xsi:type="dcterms:W3CDTF">2025-11-21T08:38:00Z</dcterms:created>
  <dcterms:modified xsi:type="dcterms:W3CDTF">2025-11-21T09:56:00Z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2019-02-06T00:00:00Z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2025-11-14T00:00:00Z</vt:filetime>
  </property>
  <property fmtid="{D5CDD505-2E9C-101B-9397-08002B2CF9AE}" pid="5" name="Producer">
    <vt:lpwstr>Microsoft® Office Word 2007</vt:lpwstr>
  </property>
</Properties>
</file>