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2A230" w14:textId="77777777" w:rsidR="00ED44C2" w:rsidRPr="004A0792" w:rsidRDefault="00F21993">
      <w:pPr>
        <w:pStyle w:val="Standard"/>
        <w:jc w:val="center"/>
        <w:rPr>
          <w:rFonts w:ascii="Times New Roman" w:hAnsi="Times New Roman" w:cs="Times New Roman"/>
          <w:u w:val="single"/>
        </w:rPr>
      </w:pPr>
      <w:r w:rsidRPr="004A0792">
        <w:rPr>
          <w:rFonts w:ascii="Times New Roman" w:hAnsi="Times New Roman" w:cs="Times New Roman"/>
          <w:u w:val="single"/>
        </w:rPr>
        <w:t>Практическая работа</w:t>
      </w:r>
    </w:p>
    <w:p w14:paraId="4884C25C" w14:textId="77777777" w:rsidR="00ED44C2" w:rsidRPr="004A0792" w:rsidRDefault="00F21993">
      <w:pPr>
        <w:pStyle w:val="Standard"/>
        <w:jc w:val="center"/>
        <w:rPr>
          <w:rFonts w:ascii="Times New Roman" w:hAnsi="Times New Roman" w:cs="Times New Roman"/>
          <w:u w:val="single"/>
        </w:rPr>
      </w:pPr>
      <w:r w:rsidRPr="004A0792">
        <w:rPr>
          <w:rFonts w:ascii="Times New Roman" w:hAnsi="Times New Roman" w:cs="Times New Roman"/>
          <w:u w:val="single"/>
        </w:rPr>
        <w:t>Построение архитектуры информационной системы "Интернет-магазин электроники"</w:t>
      </w:r>
    </w:p>
    <w:p w14:paraId="282122BC" w14:textId="77777777" w:rsidR="00ED44C2" w:rsidRPr="004A0792" w:rsidRDefault="00ED44C2">
      <w:pPr>
        <w:pStyle w:val="Standard"/>
        <w:jc w:val="center"/>
        <w:rPr>
          <w:rFonts w:ascii="Times New Roman" w:hAnsi="Times New Roman" w:cs="Times New Roman"/>
        </w:rPr>
      </w:pPr>
    </w:p>
    <w:p w14:paraId="1A3E5294" w14:textId="77777777" w:rsidR="00ED44C2" w:rsidRPr="004A0792" w:rsidRDefault="00F21993">
      <w:pPr>
        <w:pStyle w:val="Standard"/>
        <w:jc w:val="center"/>
        <w:rPr>
          <w:rFonts w:ascii="Times New Roman" w:hAnsi="Times New Roman" w:cs="Times New Roman"/>
          <w:b/>
          <w:bCs/>
          <w:u w:val="single"/>
        </w:rPr>
      </w:pPr>
      <w:r w:rsidRPr="004A0792">
        <w:rPr>
          <w:rFonts w:ascii="Times New Roman" w:hAnsi="Times New Roman" w:cs="Times New Roman"/>
          <w:b/>
          <w:bCs/>
          <w:u w:val="single"/>
        </w:rPr>
        <w:t xml:space="preserve">Студент: </w:t>
      </w:r>
      <w:proofErr w:type="spellStart"/>
      <w:r w:rsidRPr="004A0792">
        <w:rPr>
          <w:rFonts w:ascii="Times New Roman" w:hAnsi="Times New Roman" w:cs="Times New Roman"/>
          <w:b/>
          <w:bCs/>
          <w:u w:val="single"/>
        </w:rPr>
        <w:t>Чуляков</w:t>
      </w:r>
      <w:proofErr w:type="spellEnd"/>
      <w:r w:rsidRPr="004A0792">
        <w:rPr>
          <w:rFonts w:ascii="Times New Roman" w:hAnsi="Times New Roman" w:cs="Times New Roman"/>
          <w:b/>
          <w:bCs/>
          <w:u w:val="single"/>
        </w:rPr>
        <w:t xml:space="preserve"> Семён Игоревич</w:t>
      </w:r>
    </w:p>
    <w:p w14:paraId="63F2A7CB" w14:textId="77777777" w:rsidR="00ED44C2" w:rsidRPr="004A0792" w:rsidRDefault="00F21993">
      <w:pPr>
        <w:pStyle w:val="Standard"/>
        <w:jc w:val="center"/>
        <w:rPr>
          <w:rFonts w:ascii="Times New Roman" w:hAnsi="Times New Roman" w:cs="Times New Roman"/>
          <w:b/>
          <w:bCs/>
          <w:u w:val="single"/>
        </w:rPr>
      </w:pPr>
      <w:r w:rsidRPr="004A0792">
        <w:rPr>
          <w:rFonts w:ascii="Times New Roman" w:hAnsi="Times New Roman" w:cs="Times New Roman"/>
          <w:b/>
          <w:bCs/>
          <w:u w:val="single"/>
        </w:rPr>
        <w:t>Группа: 11/2-РПО-24/2</w:t>
      </w:r>
    </w:p>
    <w:p w14:paraId="6F1C0124" w14:textId="77777777" w:rsidR="00ED44C2" w:rsidRPr="004A0792" w:rsidRDefault="00ED44C2">
      <w:pPr>
        <w:pStyle w:val="Standard"/>
        <w:jc w:val="center"/>
        <w:rPr>
          <w:rFonts w:ascii="Times New Roman" w:hAnsi="Times New Roman" w:cs="Times New Roman"/>
        </w:rPr>
      </w:pPr>
    </w:p>
    <w:p w14:paraId="2064BF96" w14:textId="77777777" w:rsidR="00ED44C2" w:rsidRPr="004A0792" w:rsidRDefault="00F21993">
      <w:pPr>
        <w:pStyle w:val="Standard"/>
        <w:jc w:val="center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 xml:space="preserve">Соответствие ГОСТ Р ИСО/МЭК 12207: Архитектура разработана в соответствии с </w:t>
      </w:r>
      <w:r w:rsidRPr="004A0792">
        <w:rPr>
          <w:rFonts w:ascii="Times New Roman" w:hAnsi="Times New Roman" w:cs="Times New Roman"/>
        </w:rPr>
        <w:t>процессами жизненного цикла ПО</w:t>
      </w:r>
    </w:p>
    <w:p w14:paraId="54169A8F" w14:textId="77777777" w:rsidR="00ED44C2" w:rsidRPr="004A0792" w:rsidRDefault="00F21993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4A0792">
        <w:rPr>
          <w:rFonts w:ascii="Times New Roman" w:hAnsi="Times New Roman" w:cs="Times New Roman"/>
          <w:b/>
          <w:bCs/>
        </w:rPr>
        <w:t>1. Анализ требований и выбор архитектуры</w:t>
      </w:r>
    </w:p>
    <w:p w14:paraId="02343B37" w14:textId="77777777" w:rsidR="00ED44C2" w:rsidRPr="004A0792" w:rsidRDefault="00F21993">
      <w:pPr>
        <w:pStyle w:val="Standard"/>
        <w:rPr>
          <w:rFonts w:ascii="Times New Roman" w:hAnsi="Times New Roman" w:cs="Times New Roman"/>
          <w:b/>
          <w:bCs/>
          <w:u w:val="single"/>
        </w:rPr>
      </w:pPr>
      <w:r w:rsidRPr="004A0792">
        <w:rPr>
          <w:rFonts w:ascii="Times New Roman" w:hAnsi="Times New Roman" w:cs="Times New Roman"/>
          <w:b/>
          <w:bCs/>
          <w:u w:val="single"/>
        </w:rPr>
        <w:t>1.1. Функциональные требования:</w:t>
      </w:r>
    </w:p>
    <w:p w14:paraId="28D06999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Управление каталогом товаров</w:t>
      </w:r>
    </w:p>
    <w:p w14:paraId="5E6FEA66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Оформление и отслеживание заказов</w:t>
      </w:r>
    </w:p>
    <w:p w14:paraId="06803768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Управление пользователями и ролями</w:t>
      </w:r>
    </w:p>
    <w:p w14:paraId="7FDA36EB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Интеграция с платежными системами</w:t>
      </w:r>
    </w:p>
    <w:p w14:paraId="7179C0AA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 xml:space="preserve">Генерация отчетов и </w:t>
      </w:r>
      <w:r w:rsidRPr="004A0792">
        <w:rPr>
          <w:rFonts w:ascii="Times New Roman" w:hAnsi="Times New Roman" w:cs="Times New Roman"/>
        </w:rPr>
        <w:t>аналитика</w:t>
      </w:r>
    </w:p>
    <w:p w14:paraId="66E13E27" w14:textId="77777777" w:rsidR="00ED44C2" w:rsidRPr="004A0792" w:rsidRDefault="00F21993">
      <w:pPr>
        <w:pStyle w:val="Standard"/>
        <w:rPr>
          <w:rFonts w:ascii="Times New Roman" w:hAnsi="Times New Roman" w:cs="Times New Roman"/>
          <w:b/>
          <w:bCs/>
          <w:u w:val="single"/>
        </w:rPr>
      </w:pPr>
      <w:r w:rsidRPr="004A0792">
        <w:rPr>
          <w:rFonts w:ascii="Times New Roman" w:hAnsi="Times New Roman" w:cs="Times New Roman"/>
          <w:b/>
          <w:bCs/>
          <w:u w:val="single"/>
        </w:rPr>
        <w:t>1.2. Нефункциональные требования:</w:t>
      </w:r>
    </w:p>
    <w:p w14:paraId="6A1A5CDF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Обработка до 1000 заказов в час</w:t>
      </w:r>
    </w:p>
    <w:p w14:paraId="1069B6C6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Доступность 99.9%</w:t>
      </w:r>
    </w:p>
    <w:p w14:paraId="429582A7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 xml:space="preserve">Время отклика </w:t>
      </w:r>
      <w:proofErr w:type="gramStart"/>
      <w:r w:rsidRPr="004A0792">
        <w:rPr>
          <w:rFonts w:ascii="Times New Roman" w:hAnsi="Times New Roman" w:cs="Times New Roman"/>
        </w:rPr>
        <w:t>&lt; 2</w:t>
      </w:r>
      <w:proofErr w:type="gramEnd"/>
      <w:r w:rsidRPr="004A0792">
        <w:rPr>
          <w:rFonts w:ascii="Times New Roman" w:hAnsi="Times New Roman" w:cs="Times New Roman"/>
        </w:rPr>
        <w:t xml:space="preserve"> секунд</w:t>
      </w:r>
    </w:p>
    <w:p w14:paraId="7CC20766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Безопасность данных клиентов</w:t>
      </w:r>
    </w:p>
    <w:p w14:paraId="3AA2BFE1" w14:textId="77777777" w:rsidR="00ED44C2" w:rsidRPr="004A0792" w:rsidRDefault="00F21993">
      <w:pPr>
        <w:pStyle w:val="Standard"/>
        <w:rPr>
          <w:rFonts w:ascii="Times New Roman" w:hAnsi="Times New Roman" w:cs="Times New Roman"/>
          <w:b/>
          <w:bCs/>
          <w:u w:val="single"/>
        </w:rPr>
      </w:pPr>
      <w:r w:rsidRPr="004A0792">
        <w:rPr>
          <w:rFonts w:ascii="Times New Roman" w:hAnsi="Times New Roman" w:cs="Times New Roman"/>
          <w:b/>
          <w:bCs/>
          <w:u w:val="single"/>
        </w:rPr>
        <w:t xml:space="preserve">1.3. Обоснование выбора </w:t>
      </w:r>
      <w:proofErr w:type="spellStart"/>
      <w:r w:rsidRPr="004A0792">
        <w:rPr>
          <w:rFonts w:ascii="Times New Roman" w:hAnsi="Times New Roman" w:cs="Times New Roman"/>
          <w:b/>
          <w:bCs/>
          <w:u w:val="single"/>
        </w:rPr>
        <w:t>микросервисной</w:t>
      </w:r>
      <w:proofErr w:type="spellEnd"/>
      <w:r w:rsidRPr="004A0792">
        <w:rPr>
          <w:rFonts w:ascii="Times New Roman" w:hAnsi="Times New Roman" w:cs="Times New Roman"/>
          <w:b/>
          <w:bCs/>
          <w:u w:val="single"/>
        </w:rPr>
        <w:t xml:space="preserve"> архитектуры:</w:t>
      </w:r>
    </w:p>
    <w:p w14:paraId="10A7DCE7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Независимое масштабирование компонентов</w:t>
      </w:r>
    </w:p>
    <w:p w14:paraId="12D24C4F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Разделение ответственности между командами</w:t>
      </w:r>
    </w:p>
    <w:p w14:paraId="28C623A1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Повышение отказоустойчивости</w:t>
      </w:r>
    </w:p>
    <w:p w14:paraId="5451A26A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Гибкость технологического стека</w:t>
      </w:r>
    </w:p>
    <w:p w14:paraId="5AD0AEEC" w14:textId="77777777" w:rsidR="00ED44C2" w:rsidRPr="004A0792" w:rsidRDefault="00F21993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4A0792">
        <w:rPr>
          <w:rFonts w:ascii="Times New Roman" w:hAnsi="Times New Roman" w:cs="Times New Roman"/>
          <w:b/>
          <w:bCs/>
        </w:rPr>
        <w:t>2. Детальное описание компонентов системы</w:t>
      </w:r>
    </w:p>
    <w:p w14:paraId="12D37B97" w14:textId="77777777" w:rsidR="00ED44C2" w:rsidRPr="004A0792" w:rsidRDefault="00F21993">
      <w:pPr>
        <w:pStyle w:val="Standard"/>
        <w:rPr>
          <w:rFonts w:ascii="Times New Roman" w:hAnsi="Times New Roman" w:cs="Times New Roman"/>
          <w:b/>
          <w:bCs/>
          <w:u w:val="single"/>
          <w:lang w:val="en-US"/>
        </w:rPr>
      </w:pPr>
      <w:r w:rsidRPr="004A0792">
        <w:rPr>
          <w:rFonts w:ascii="Times New Roman" w:hAnsi="Times New Roman" w:cs="Times New Roman"/>
          <w:b/>
          <w:bCs/>
          <w:u w:val="single"/>
          <w:lang w:val="en-US"/>
        </w:rPr>
        <w:t>2.1. API Gateway (Nginx + Spring Cloud Gateway)</w:t>
      </w:r>
    </w:p>
    <w:p w14:paraId="5638F9E4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 xml:space="preserve">Назначение: Единая точка входа, маршрутизация, </w:t>
      </w:r>
      <w:r w:rsidRPr="004A0792">
        <w:rPr>
          <w:rFonts w:ascii="Times New Roman" w:hAnsi="Times New Roman" w:cs="Times New Roman"/>
        </w:rPr>
        <w:t>аутентификация</w:t>
      </w:r>
    </w:p>
    <w:p w14:paraId="62D775D8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 xml:space="preserve">Технологии: Spring </w:t>
      </w:r>
      <w:proofErr w:type="spellStart"/>
      <w:r w:rsidRPr="004A0792">
        <w:rPr>
          <w:rFonts w:ascii="Times New Roman" w:hAnsi="Times New Roman" w:cs="Times New Roman"/>
        </w:rPr>
        <w:t>Cloud</w:t>
      </w:r>
      <w:proofErr w:type="spellEnd"/>
      <w:r w:rsidRPr="004A0792">
        <w:rPr>
          <w:rFonts w:ascii="Times New Roman" w:hAnsi="Times New Roman" w:cs="Times New Roman"/>
        </w:rPr>
        <w:t xml:space="preserve"> Gateway, JWT</w:t>
      </w:r>
    </w:p>
    <w:p w14:paraId="7ED0CD63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Функции:</w:t>
      </w:r>
    </w:p>
    <w:p w14:paraId="2B643AB7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 xml:space="preserve">Rate </w:t>
      </w:r>
      <w:proofErr w:type="spellStart"/>
      <w:r w:rsidRPr="004A0792">
        <w:rPr>
          <w:rFonts w:ascii="Times New Roman" w:hAnsi="Times New Roman" w:cs="Times New Roman"/>
        </w:rPr>
        <w:t>limiting</w:t>
      </w:r>
      <w:proofErr w:type="spellEnd"/>
    </w:p>
    <w:p w14:paraId="3F2D39C0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Кэширование ответов</w:t>
      </w:r>
    </w:p>
    <w:p w14:paraId="450D483A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Логирование запросов</w:t>
      </w:r>
    </w:p>
    <w:p w14:paraId="2998ABDE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Балансировка нагрузки</w:t>
      </w:r>
    </w:p>
    <w:p w14:paraId="61063279" w14:textId="77777777" w:rsidR="00ED44C2" w:rsidRPr="004A0792" w:rsidRDefault="00F21993">
      <w:pPr>
        <w:pStyle w:val="Standard"/>
        <w:rPr>
          <w:rFonts w:ascii="Times New Roman" w:hAnsi="Times New Roman" w:cs="Times New Roman"/>
          <w:b/>
          <w:bCs/>
          <w:u w:val="single"/>
        </w:rPr>
      </w:pPr>
      <w:r w:rsidRPr="004A0792">
        <w:rPr>
          <w:rFonts w:ascii="Times New Roman" w:hAnsi="Times New Roman" w:cs="Times New Roman"/>
          <w:b/>
          <w:bCs/>
          <w:u w:val="single"/>
        </w:rPr>
        <w:t>2.2. Сервис аутентификации (</w:t>
      </w:r>
      <w:proofErr w:type="spellStart"/>
      <w:r w:rsidRPr="004A0792">
        <w:rPr>
          <w:rFonts w:ascii="Times New Roman" w:hAnsi="Times New Roman" w:cs="Times New Roman"/>
          <w:b/>
          <w:bCs/>
          <w:u w:val="single"/>
        </w:rPr>
        <w:t>Auth</w:t>
      </w:r>
      <w:proofErr w:type="spellEnd"/>
      <w:r w:rsidRPr="004A0792">
        <w:rPr>
          <w:rFonts w:ascii="Times New Roman" w:hAnsi="Times New Roman" w:cs="Times New Roman"/>
          <w:b/>
          <w:bCs/>
          <w:u w:val="single"/>
        </w:rPr>
        <w:t xml:space="preserve"> Service)</w:t>
      </w:r>
    </w:p>
    <w:p w14:paraId="45CB2918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Назначение: Управление пользователями, ролями, правами доступа</w:t>
      </w:r>
    </w:p>
    <w:p w14:paraId="1DF44F18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</w:rPr>
        <w:t>База</w:t>
      </w:r>
      <w:r w:rsidRPr="004A0792">
        <w:rPr>
          <w:rFonts w:ascii="Times New Roman" w:hAnsi="Times New Roman" w:cs="Times New Roman"/>
          <w:lang w:val="en-US"/>
        </w:rPr>
        <w:t xml:space="preserve"> </w:t>
      </w:r>
      <w:r w:rsidRPr="004A0792">
        <w:rPr>
          <w:rFonts w:ascii="Times New Roman" w:hAnsi="Times New Roman" w:cs="Times New Roman"/>
        </w:rPr>
        <w:t>данных</w:t>
      </w:r>
      <w:r w:rsidRPr="004A0792">
        <w:rPr>
          <w:rFonts w:ascii="Times New Roman" w:hAnsi="Times New Roman" w:cs="Times New Roman"/>
          <w:lang w:val="en-US"/>
        </w:rPr>
        <w:t>:</w:t>
      </w:r>
      <w:r w:rsidRPr="004A0792">
        <w:rPr>
          <w:rFonts w:ascii="Times New Roman" w:hAnsi="Times New Roman" w:cs="Times New Roman"/>
          <w:lang w:val="en-US"/>
        </w:rPr>
        <w:t xml:space="preserve"> PostgreSQL</w:t>
      </w:r>
    </w:p>
    <w:p w14:paraId="408B093C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>API endpoints:</w:t>
      </w:r>
    </w:p>
    <w:p w14:paraId="30EE2182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lastRenderedPageBreak/>
        <w:t>POST /</w:t>
      </w:r>
      <w:proofErr w:type="spellStart"/>
      <w:r w:rsidRPr="004A0792">
        <w:rPr>
          <w:rFonts w:ascii="Times New Roman" w:hAnsi="Times New Roman" w:cs="Times New Roman"/>
          <w:lang w:val="en-US"/>
        </w:rPr>
        <w:t>api</w:t>
      </w:r>
      <w:proofErr w:type="spellEnd"/>
      <w:r w:rsidRPr="004A0792">
        <w:rPr>
          <w:rFonts w:ascii="Times New Roman" w:hAnsi="Times New Roman" w:cs="Times New Roman"/>
          <w:lang w:val="en-US"/>
        </w:rPr>
        <w:t>/auth/login</w:t>
      </w:r>
    </w:p>
    <w:p w14:paraId="3A88427B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>POST /</w:t>
      </w:r>
      <w:proofErr w:type="spellStart"/>
      <w:r w:rsidRPr="004A0792">
        <w:rPr>
          <w:rFonts w:ascii="Times New Roman" w:hAnsi="Times New Roman" w:cs="Times New Roman"/>
          <w:lang w:val="en-US"/>
        </w:rPr>
        <w:t>api</w:t>
      </w:r>
      <w:proofErr w:type="spellEnd"/>
      <w:r w:rsidRPr="004A0792">
        <w:rPr>
          <w:rFonts w:ascii="Times New Roman" w:hAnsi="Times New Roman" w:cs="Times New Roman"/>
          <w:lang w:val="en-US"/>
        </w:rPr>
        <w:t>/auth/register</w:t>
      </w:r>
    </w:p>
    <w:p w14:paraId="186B42C0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>GET /</w:t>
      </w:r>
      <w:proofErr w:type="spellStart"/>
      <w:r w:rsidRPr="004A0792">
        <w:rPr>
          <w:rFonts w:ascii="Times New Roman" w:hAnsi="Times New Roman" w:cs="Times New Roman"/>
          <w:lang w:val="en-US"/>
        </w:rPr>
        <w:t>api</w:t>
      </w:r>
      <w:proofErr w:type="spellEnd"/>
      <w:r w:rsidRPr="004A0792">
        <w:rPr>
          <w:rFonts w:ascii="Times New Roman" w:hAnsi="Times New Roman" w:cs="Times New Roman"/>
          <w:lang w:val="en-US"/>
        </w:rPr>
        <w:t>/users/profile</w:t>
      </w:r>
    </w:p>
    <w:p w14:paraId="65EC7FF6" w14:textId="77777777" w:rsidR="00ED44C2" w:rsidRPr="004A0792" w:rsidRDefault="00F21993">
      <w:pPr>
        <w:pStyle w:val="Standard"/>
        <w:rPr>
          <w:rFonts w:ascii="Times New Roman" w:hAnsi="Times New Roman" w:cs="Times New Roman"/>
          <w:b/>
          <w:bCs/>
          <w:u w:val="single"/>
          <w:lang w:val="en-US"/>
        </w:rPr>
      </w:pPr>
      <w:r w:rsidRPr="004A0792">
        <w:rPr>
          <w:rFonts w:ascii="Times New Roman" w:hAnsi="Times New Roman" w:cs="Times New Roman"/>
          <w:b/>
          <w:bCs/>
          <w:u w:val="single"/>
          <w:lang w:val="en-US"/>
        </w:rPr>
        <w:t xml:space="preserve">2.3. </w:t>
      </w:r>
      <w:r w:rsidRPr="004A0792">
        <w:rPr>
          <w:rFonts w:ascii="Times New Roman" w:hAnsi="Times New Roman" w:cs="Times New Roman"/>
          <w:b/>
          <w:bCs/>
          <w:u w:val="single"/>
        </w:rPr>
        <w:t>Сервис</w:t>
      </w:r>
      <w:r w:rsidRPr="004A0792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Pr="004A0792">
        <w:rPr>
          <w:rFonts w:ascii="Times New Roman" w:hAnsi="Times New Roman" w:cs="Times New Roman"/>
          <w:b/>
          <w:bCs/>
          <w:u w:val="single"/>
        </w:rPr>
        <w:t>товаров</w:t>
      </w:r>
      <w:r w:rsidRPr="004A0792">
        <w:rPr>
          <w:rFonts w:ascii="Times New Roman" w:hAnsi="Times New Roman" w:cs="Times New Roman"/>
          <w:b/>
          <w:bCs/>
          <w:u w:val="single"/>
          <w:lang w:val="en-US"/>
        </w:rPr>
        <w:t xml:space="preserve"> (Product Service)</w:t>
      </w:r>
    </w:p>
    <w:p w14:paraId="3CF5F3C2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Назначение: Управление каталогом, ценами, остатками</w:t>
      </w:r>
    </w:p>
    <w:p w14:paraId="429528D3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 xml:space="preserve">База данных: </w:t>
      </w:r>
      <w:proofErr w:type="spellStart"/>
      <w:r w:rsidRPr="004A0792">
        <w:rPr>
          <w:rFonts w:ascii="Times New Roman" w:hAnsi="Times New Roman" w:cs="Times New Roman"/>
        </w:rPr>
        <w:t>MongoDB</w:t>
      </w:r>
      <w:proofErr w:type="spellEnd"/>
    </w:p>
    <w:p w14:paraId="6F4C0E33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</w:rPr>
        <w:t>Основные</w:t>
      </w:r>
      <w:r w:rsidRPr="004A0792">
        <w:rPr>
          <w:rFonts w:ascii="Times New Roman" w:hAnsi="Times New Roman" w:cs="Times New Roman"/>
          <w:lang w:val="en-US"/>
        </w:rPr>
        <w:t xml:space="preserve"> </w:t>
      </w:r>
      <w:r w:rsidRPr="004A0792">
        <w:rPr>
          <w:rFonts w:ascii="Times New Roman" w:hAnsi="Times New Roman" w:cs="Times New Roman"/>
        </w:rPr>
        <w:t>сущности</w:t>
      </w:r>
      <w:r w:rsidRPr="004A0792">
        <w:rPr>
          <w:rFonts w:ascii="Times New Roman" w:hAnsi="Times New Roman" w:cs="Times New Roman"/>
          <w:lang w:val="en-US"/>
        </w:rPr>
        <w:t>:</w:t>
      </w:r>
    </w:p>
    <w:p w14:paraId="53C9BBC7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 xml:space="preserve">Product (id, name, </w:t>
      </w:r>
      <w:r w:rsidRPr="004A0792">
        <w:rPr>
          <w:rFonts w:ascii="Times New Roman" w:hAnsi="Times New Roman" w:cs="Times New Roman"/>
          <w:lang w:val="en-US"/>
        </w:rPr>
        <w:t>description, price, category)</w:t>
      </w:r>
    </w:p>
    <w:p w14:paraId="7D35A7DE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 xml:space="preserve">Category (id, name, </w:t>
      </w:r>
      <w:proofErr w:type="spellStart"/>
      <w:r w:rsidRPr="004A0792">
        <w:rPr>
          <w:rFonts w:ascii="Times New Roman" w:hAnsi="Times New Roman" w:cs="Times New Roman"/>
          <w:lang w:val="en-US"/>
        </w:rPr>
        <w:t>parent_id</w:t>
      </w:r>
      <w:proofErr w:type="spellEnd"/>
      <w:r w:rsidRPr="004A0792">
        <w:rPr>
          <w:rFonts w:ascii="Times New Roman" w:hAnsi="Times New Roman" w:cs="Times New Roman"/>
          <w:lang w:val="en-US"/>
        </w:rPr>
        <w:t>)</w:t>
      </w:r>
    </w:p>
    <w:p w14:paraId="0E75E30B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>Inventory (</w:t>
      </w:r>
      <w:proofErr w:type="spellStart"/>
      <w:r w:rsidRPr="004A0792">
        <w:rPr>
          <w:rFonts w:ascii="Times New Roman" w:hAnsi="Times New Roman" w:cs="Times New Roman"/>
          <w:lang w:val="en-US"/>
        </w:rPr>
        <w:t>product_id</w:t>
      </w:r>
      <w:proofErr w:type="spellEnd"/>
      <w:r w:rsidRPr="004A0792">
        <w:rPr>
          <w:rFonts w:ascii="Times New Roman" w:hAnsi="Times New Roman" w:cs="Times New Roman"/>
          <w:lang w:val="en-US"/>
        </w:rPr>
        <w:t>, quantity, reserved)</w:t>
      </w:r>
    </w:p>
    <w:p w14:paraId="5B93C5FB" w14:textId="77777777" w:rsidR="00ED44C2" w:rsidRPr="004A0792" w:rsidRDefault="00F21993">
      <w:pPr>
        <w:pStyle w:val="Standard"/>
        <w:rPr>
          <w:rFonts w:ascii="Times New Roman" w:hAnsi="Times New Roman" w:cs="Times New Roman"/>
          <w:b/>
          <w:bCs/>
          <w:u w:val="single"/>
        </w:rPr>
      </w:pPr>
      <w:r w:rsidRPr="004A0792">
        <w:rPr>
          <w:rFonts w:ascii="Times New Roman" w:hAnsi="Times New Roman" w:cs="Times New Roman"/>
          <w:b/>
          <w:bCs/>
          <w:u w:val="single"/>
        </w:rPr>
        <w:t>2.4. Сервис заказов (</w:t>
      </w:r>
      <w:proofErr w:type="spellStart"/>
      <w:r w:rsidRPr="004A0792">
        <w:rPr>
          <w:rFonts w:ascii="Times New Roman" w:hAnsi="Times New Roman" w:cs="Times New Roman"/>
          <w:b/>
          <w:bCs/>
          <w:u w:val="single"/>
        </w:rPr>
        <w:t>Order</w:t>
      </w:r>
      <w:proofErr w:type="spellEnd"/>
      <w:r w:rsidRPr="004A0792">
        <w:rPr>
          <w:rFonts w:ascii="Times New Roman" w:hAnsi="Times New Roman" w:cs="Times New Roman"/>
          <w:b/>
          <w:bCs/>
          <w:u w:val="single"/>
        </w:rPr>
        <w:t xml:space="preserve"> Service)</w:t>
      </w:r>
    </w:p>
    <w:p w14:paraId="4F1F15BC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Назначение: Обработка жизненного цикла заказов</w:t>
      </w:r>
    </w:p>
    <w:p w14:paraId="7691A82F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 xml:space="preserve">База данных: </w:t>
      </w:r>
      <w:proofErr w:type="spellStart"/>
      <w:r w:rsidRPr="004A0792">
        <w:rPr>
          <w:rFonts w:ascii="Times New Roman" w:hAnsi="Times New Roman" w:cs="Times New Roman"/>
        </w:rPr>
        <w:t>PostgreSQL</w:t>
      </w:r>
      <w:proofErr w:type="spellEnd"/>
    </w:p>
    <w:p w14:paraId="4CEDF993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Статусы заказа:</w:t>
      </w:r>
    </w:p>
    <w:p w14:paraId="608C68D2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>PENDING → PAID → PROCESSING →</w:t>
      </w:r>
      <w:r w:rsidRPr="004A0792">
        <w:rPr>
          <w:rFonts w:ascii="Times New Roman" w:hAnsi="Times New Roman" w:cs="Times New Roman"/>
          <w:lang w:val="en-US"/>
        </w:rPr>
        <w:t xml:space="preserve"> SHIPPED → DELIVERED</w:t>
      </w:r>
    </w:p>
    <w:p w14:paraId="059E3A20" w14:textId="77777777" w:rsidR="00ED44C2" w:rsidRPr="004A0792" w:rsidRDefault="00F21993">
      <w:pPr>
        <w:pStyle w:val="Standard"/>
        <w:rPr>
          <w:rFonts w:ascii="Times New Roman" w:hAnsi="Times New Roman" w:cs="Times New Roman"/>
          <w:b/>
          <w:bCs/>
          <w:u w:val="single"/>
          <w:lang w:val="en-US"/>
        </w:rPr>
      </w:pPr>
      <w:r w:rsidRPr="004A0792">
        <w:rPr>
          <w:rFonts w:ascii="Times New Roman" w:hAnsi="Times New Roman" w:cs="Times New Roman"/>
          <w:b/>
          <w:bCs/>
          <w:u w:val="single"/>
          <w:lang w:val="en-US"/>
        </w:rPr>
        <w:t xml:space="preserve">2.5. </w:t>
      </w:r>
      <w:r w:rsidRPr="004A0792">
        <w:rPr>
          <w:rFonts w:ascii="Times New Roman" w:hAnsi="Times New Roman" w:cs="Times New Roman"/>
          <w:b/>
          <w:bCs/>
          <w:u w:val="single"/>
        </w:rPr>
        <w:t>Сервис</w:t>
      </w:r>
      <w:r w:rsidRPr="004A0792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Pr="004A0792">
        <w:rPr>
          <w:rFonts w:ascii="Times New Roman" w:hAnsi="Times New Roman" w:cs="Times New Roman"/>
          <w:b/>
          <w:bCs/>
          <w:u w:val="single"/>
        </w:rPr>
        <w:t>платежей</w:t>
      </w:r>
      <w:r w:rsidRPr="004A0792">
        <w:rPr>
          <w:rFonts w:ascii="Times New Roman" w:hAnsi="Times New Roman" w:cs="Times New Roman"/>
          <w:b/>
          <w:bCs/>
          <w:u w:val="single"/>
          <w:lang w:val="en-US"/>
        </w:rPr>
        <w:t xml:space="preserve"> (Payment Service)</w:t>
      </w:r>
    </w:p>
    <w:p w14:paraId="22289E71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Назначение: Интеграция с платежными шлюзами</w:t>
      </w:r>
    </w:p>
    <w:p w14:paraId="0B530D1A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 xml:space="preserve">Внешние интеграции: </w:t>
      </w:r>
      <w:proofErr w:type="spellStart"/>
      <w:r w:rsidRPr="004A0792">
        <w:rPr>
          <w:rFonts w:ascii="Times New Roman" w:hAnsi="Times New Roman" w:cs="Times New Roman"/>
        </w:rPr>
        <w:t>CloudPayments</w:t>
      </w:r>
      <w:proofErr w:type="spellEnd"/>
      <w:r w:rsidRPr="004A0792">
        <w:rPr>
          <w:rFonts w:ascii="Times New Roman" w:hAnsi="Times New Roman" w:cs="Times New Roman"/>
        </w:rPr>
        <w:t xml:space="preserve">, </w:t>
      </w:r>
      <w:proofErr w:type="spellStart"/>
      <w:r w:rsidRPr="004A0792">
        <w:rPr>
          <w:rFonts w:ascii="Times New Roman" w:hAnsi="Times New Roman" w:cs="Times New Roman"/>
        </w:rPr>
        <w:t>Stripe</w:t>
      </w:r>
      <w:proofErr w:type="spellEnd"/>
    </w:p>
    <w:p w14:paraId="0C2A4CD4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Функции: Проверка карт, обработка 3D-Secure</w:t>
      </w:r>
    </w:p>
    <w:p w14:paraId="4DD22533" w14:textId="77777777" w:rsidR="00ED44C2" w:rsidRPr="004A0792" w:rsidRDefault="00F21993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4A0792">
        <w:rPr>
          <w:rFonts w:ascii="Times New Roman" w:hAnsi="Times New Roman" w:cs="Times New Roman"/>
          <w:b/>
          <w:bCs/>
        </w:rPr>
        <w:t>3. Детальные схемы взаимодействия</w:t>
      </w:r>
    </w:p>
    <w:p w14:paraId="11E9FA9C" w14:textId="77777777" w:rsidR="00ED44C2" w:rsidRPr="004A0792" w:rsidRDefault="00F21993">
      <w:pPr>
        <w:pStyle w:val="Standard"/>
        <w:rPr>
          <w:rFonts w:ascii="Times New Roman" w:hAnsi="Times New Roman" w:cs="Times New Roman"/>
          <w:b/>
          <w:bCs/>
          <w:u w:val="single"/>
        </w:rPr>
      </w:pPr>
      <w:r w:rsidRPr="004A0792">
        <w:rPr>
          <w:rFonts w:ascii="Times New Roman" w:hAnsi="Times New Roman" w:cs="Times New Roman"/>
          <w:b/>
          <w:bCs/>
          <w:u w:val="single"/>
        </w:rPr>
        <w:t>3.1. Полная архитектурная схема</w:t>
      </w:r>
    </w:p>
    <w:p w14:paraId="583FE76C" w14:textId="65DD98F1" w:rsidR="00ED44C2" w:rsidRPr="004A0792" w:rsidRDefault="0097429C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0A5F95" wp14:editId="37C0432B">
            <wp:extent cx="9771380" cy="497586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138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DEF48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Пояснение к схеме: Архитектура системы разделена на четыре основных слоя: клиентские приложения, уровень шлюза для управления входящими запросами, бизнес-сервисы с конкретной функциональностью и инфраструктурный слой с базами данных и внешними интеграция</w:t>
      </w:r>
    </w:p>
    <w:p w14:paraId="13F156DB" w14:textId="77777777" w:rsidR="00ED44C2" w:rsidRPr="004A0792" w:rsidRDefault="00F21993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4A0792">
        <w:rPr>
          <w:rFonts w:ascii="Times New Roman" w:hAnsi="Times New Roman" w:cs="Times New Roman"/>
          <w:b/>
          <w:bCs/>
        </w:rPr>
        <w:t>3.2. Схема базы данных</w:t>
      </w:r>
    </w:p>
    <w:p w14:paraId="2C9DBDCA" w14:textId="77777777" w:rsidR="00ED44C2" w:rsidRPr="004A0792" w:rsidRDefault="00ED44C2">
      <w:pPr>
        <w:pStyle w:val="Standard"/>
        <w:jc w:val="center"/>
        <w:rPr>
          <w:rFonts w:ascii="Times New Roman" w:hAnsi="Times New Roman" w:cs="Times New Roman"/>
        </w:rPr>
      </w:pPr>
    </w:p>
    <w:p w14:paraId="3A86CAFF" w14:textId="5B911391" w:rsidR="00ED44C2" w:rsidRPr="004A0792" w:rsidRDefault="0097429C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0A9F57" wp14:editId="0AC8FCA6">
            <wp:extent cx="7666355" cy="664527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6355" cy="664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65F98" w14:textId="77777777" w:rsidR="00ED44C2" w:rsidRPr="004A0792" w:rsidRDefault="00F21993">
      <w:pPr>
        <w:pStyle w:val="Standard"/>
        <w:jc w:val="center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lastRenderedPageBreak/>
        <w:t>Пояснение к схеме БД: Показаны основные сущности системы и связи между ними. Каждая сущность содержит ключевые атрибуты, необходимые для функционирования интернет-магазина.</w:t>
      </w:r>
    </w:p>
    <w:p w14:paraId="3B2E2495" w14:textId="77777777" w:rsidR="00ED44C2" w:rsidRPr="004A0792" w:rsidRDefault="00F21993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4A0792">
        <w:rPr>
          <w:rFonts w:ascii="Times New Roman" w:hAnsi="Times New Roman" w:cs="Times New Roman"/>
          <w:b/>
          <w:bCs/>
        </w:rPr>
        <w:t>4. Процессы и последовательности</w:t>
      </w:r>
    </w:p>
    <w:p w14:paraId="743E4437" w14:textId="59989427" w:rsidR="00ED44C2" w:rsidRDefault="00F21993">
      <w:pPr>
        <w:pStyle w:val="Standard"/>
        <w:rPr>
          <w:rFonts w:ascii="Times New Roman" w:hAnsi="Times New Roman" w:cs="Times New Roman"/>
          <w:b/>
          <w:bCs/>
          <w:u w:val="single"/>
        </w:rPr>
      </w:pPr>
      <w:r w:rsidRPr="004A0792">
        <w:rPr>
          <w:rFonts w:ascii="Times New Roman" w:hAnsi="Times New Roman" w:cs="Times New Roman"/>
          <w:b/>
          <w:bCs/>
          <w:u w:val="single"/>
        </w:rPr>
        <w:t>4.1. Диаграмма процесса</w:t>
      </w:r>
      <w:r w:rsidRPr="004A0792">
        <w:rPr>
          <w:rFonts w:ascii="Times New Roman" w:hAnsi="Times New Roman" w:cs="Times New Roman"/>
          <w:b/>
          <w:bCs/>
          <w:u w:val="single"/>
        </w:rPr>
        <w:t xml:space="preserve"> оформления заказа</w:t>
      </w:r>
    </w:p>
    <w:p w14:paraId="4D788CA3" w14:textId="58093EAA" w:rsidR="0097429C" w:rsidRPr="004A0792" w:rsidRDefault="0097429C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inline distT="0" distB="0" distL="0" distR="0" wp14:anchorId="35FCDD16" wp14:editId="49DC90B2">
            <wp:extent cx="9569302" cy="6645275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0768" cy="6646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BD4E4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lastRenderedPageBreak/>
        <w:t>Пояснение к диаграмме: Процесс оформления заказа разделен на три фазы: подготовка заказа с проверкой данных, обработка платежа через внешний шлюз и асинхронная отправка уведомлений после успешной оплаты.</w:t>
      </w:r>
    </w:p>
    <w:p w14:paraId="0DB2D951" w14:textId="77777777" w:rsidR="00ED44C2" w:rsidRPr="004A0792" w:rsidRDefault="00F21993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4A0792">
        <w:rPr>
          <w:rFonts w:ascii="Times New Roman" w:hAnsi="Times New Roman" w:cs="Times New Roman"/>
          <w:b/>
          <w:bCs/>
        </w:rPr>
        <w:t>5. Технические характеристики</w:t>
      </w:r>
    </w:p>
    <w:p w14:paraId="2147AB87" w14:textId="1D3826ED" w:rsidR="00ED44C2" w:rsidRDefault="00F21993">
      <w:pPr>
        <w:pStyle w:val="Standard"/>
        <w:rPr>
          <w:rFonts w:ascii="Times New Roman" w:hAnsi="Times New Roman" w:cs="Times New Roman"/>
          <w:b/>
          <w:bCs/>
          <w:u w:val="single"/>
        </w:rPr>
      </w:pPr>
      <w:r w:rsidRPr="004A0792">
        <w:rPr>
          <w:rFonts w:ascii="Times New Roman" w:hAnsi="Times New Roman" w:cs="Times New Roman"/>
          <w:b/>
          <w:bCs/>
          <w:u w:val="single"/>
        </w:rPr>
        <w:t>5.</w:t>
      </w:r>
      <w:r w:rsidRPr="004A0792">
        <w:rPr>
          <w:rFonts w:ascii="Times New Roman" w:hAnsi="Times New Roman" w:cs="Times New Roman"/>
          <w:b/>
          <w:bCs/>
          <w:u w:val="single"/>
        </w:rPr>
        <w:t>1. Технологический стек:</w:t>
      </w:r>
    </w:p>
    <w:p w14:paraId="0979A38F" w14:textId="77777777" w:rsidR="003D22B0" w:rsidRPr="003D22B0" w:rsidRDefault="003D22B0" w:rsidP="003D22B0">
      <w:pPr>
        <w:pStyle w:val="Standard"/>
        <w:rPr>
          <w:rFonts w:ascii="Times New Roman" w:hAnsi="Times New Roman" w:cs="Times New Roman"/>
          <w:b/>
          <w:bCs/>
          <w:u w:val="single"/>
          <w:lang w:val="en-US"/>
        </w:rPr>
      </w:pPr>
      <w:r w:rsidRPr="003D22B0">
        <w:rPr>
          <w:rFonts w:ascii="Times New Roman" w:hAnsi="Times New Roman" w:cs="Times New Roman"/>
          <w:b/>
          <w:bCs/>
          <w:u w:val="single"/>
          <w:lang w:val="en-US"/>
        </w:rPr>
        <w:t>Backend: Java/Spring Boot, Node.js</w:t>
      </w:r>
    </w:p>
    <w:p w14:paraId="1A846AA3" w14:textId="77777777" w:rsidR="003D22B0" w:rsidRPr="003D22B0" w:rsidRDefault="003D22B0" w:rsidP="003D22B0">
      <w:pPr>
        <w:pStyle w:val="Standard"/>
        <w:rPr>
          <w:rFonts w:ascii="Times New Roman" w:hAnsi="Times New Roman" w:cs="Times New Roman"/>
          <w:b/>
          <w:bCs/>
          <w:u w:val="single"/>
          <w:lang w:val="en-US"/>
        </w:rPr>
      </w:pPr>
      <w:r w:rsidRPr="003D22B0">
        <w:rPr>
          <w:rFonts w:ascii="Times New Roman" w:hAnsi="Times New Roman" w:cs="Times New Roman"/>
          <w:b/>
          <w:bCs/>
          <w:u w:val="single"/>
          <w:lang w:val="en-US"/>
        </w:rPr>
        <w:t>Frontend: React</w:t>
      </w:r>
    </w:p>
    <w:p w14:paraId="64FB9FD7" w14:textId="77777777" w:rsidR="003D22B0" w:rsidRPr="003D22B0" w:rsidRDefault="003D22B0" w:rsidP="003D22B0">
      <w:pPr>
        <w:pStyle w:val="Standard"/>
        <w:rPr>
          <w:rFonts w:ascii="Times New Roman" w:hAnsi="Times New Roman" w:cs="Times New Roman"/>
          <w:b/>
          <w:bCs/>
          <w:u w:val="single"/>
          <w:lang w:val="en-US"/>
        </w:rPr>
      </w:pPr>
      <w:r w:rsidRPr="003D22B0">
        <w:rPr>
          <w:rFonts w:ascii="Times New Roman" w:hAnsi="Times New Roman" w:cs="Times New Roman"/>
          <w:b/>
          <w:bCs/>
          <w:u w:val="single"/>
        </w:rPr>
        <w:t>Базы</w:t>
      </w:r>
      <w:r w:rsidRPr="003D22B0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Pr="003D22B0">
        <w:rPr>
          <w:rFonts w:ascii="Times New Roman" w:hAnsi="Times New Roman" w:cs="Times New Roman"/>
          <w:b/>
          <w:bCs/>
          <w:u w:val="single"/>
        </w:rPr>
        <w:t>данных</w:t>
      </w:r>
      <w:r w:rsidRPr="003D22B0">
        <w:rPr>
          <w:rFonts w:ascii="Times New Roman" w:hAnsi="Times New Roman" w:cs="Times New Roman"/>
          <w:b/>
          <w:bCs/>
          <w:u w:val="single"/>
          <w:lang w:val="en-US"/>
        </w:rPr>
        <w:t>: SQL Server, Redis</w:t>
      </w:r>
    </w:p>
    <w:p w14:paraId="242FF6E4" w14:textId="77777777" w:rsidR="003D22B0" w:rsidRPr="003D22B0" w:rsidRDefault="003D22B0" w:rsidP="003D22B0">
      <w:pPr>
        <w:pStyle w:val="Standard"/>
        <w:rPr>
          <w:rFonts w:ascii="Times New Roman" w:hAnsi="Times New Roman" w:cs="Times New Roman"/>
          <w:b/>
          <w:bCs/>
          <w:u w:val="single"/>
          <w:lang w:val="en-US"/>
        </w:rPr>
      </w:pPr>
      <w:r w:rsidRPr="003D22B0">
        <w:rPr>
          <w:rFonts w:ascii="Times New Roman" w:hAnsi="Times New Roman" w:cs="Times New Roman"/>
          <w:b/>
          <w:bCs/>
          <w:u w:val="single"/>
          <w:lang w:val="en-US"/>
        </w:rPr>
        <w:t>Message Broker: Apache Kafka</w:t>
      </w:r>
    </w:p>
    <w:p w14:paraId="0E3A116A" w14:textId="5F1F3F00" w:rsidR="003D22B0" w:rsidRPr="003D22B0" w:rsidRDefault="003D22B0" w:rsidP="003D22B0">
      <w:pPr>
        <w:pStyle w:val="Standard"/>
        <w:rPr>
          <w:rFonts w:ascii="Times New Roman" w:hAnsi="Times New Roman" w:cs="Times New Roman"/>
          <w:b/>
          <w:bCs/>
          <w:u w:val="single"/>
        </w:rPr>
      </w:pPr>
      <w:r w:rsidRPr="003D22B0">
        <w:rPr>
          <w:rFonts w:ascii="Times New Roman" w:hAnsi="Times New Roman" w:cs="Times New Roman"/>
          <w:b/>
          <w:bCs/>
          <w:u w:val="single"/>
        </w:rPr>
        <w:t>Инфраструктура</w:t>
      </w:r>
      <w:r w:rsidRPr="003D22B0">
        <w:rPr>
          <w:rFonts w:ascii="Times New Roman" w:hAnsi="Times New Roman" w:cs="Times New Roman"/>
          <w:b/>
          <w:bCs/>
          <w:u w:val="single"/>
          <w:lang w:val="en-US"/>
        </w:rPr>
        <w:t>: Docker, Kubernetes</w:t>
      </w:r>
    </w:p>
    <w:p w14:paraId="11630ACC" w14:textId="77777777" w:rsidR="00ED44C2" w:rsidRPr="004A0792" w:rsidRDefault="00F21993">
      <w:pPr>
        <w:pStyle w:val="Standard"/>
        <w:rPr>
          <w:rFonts w:ascii="Times New Roman" w:hAnsi="Times New Roman" w:cs="Times New Roman"/>
          <w:b/>
          <w:bCs/>
          <w:u w:val="single"/>
          <w:lang w:val="en-US"/>
        </w:rPr>
      </w:pPr>
      <w:r w:rsidRPr="004A0792">
        <w:rPr>
          <w:rFonts w:ascii="Times New Roman" w:hAnsi="Times New Roman" w:cs="Times New Roman"/>
          <w:b/>
          <w:bCs/>
          <w:u w:val="single"/>
          <w:lang w:val="en-US"/>
        </w:rPr>
        <w:t xml:space="preserve">5.2. API </w:t>
      </w:r>
      <w:r w:rsidRPr="004A0792">
        <w:rPr>
          <w:rFonts w:ascii="Times New Roman" w:hAnsi="Times New Roman" w:cs="Times New Roman"/>
          <w:b/>
          <w:bCs/>
          <w:u w:val="single"/>
        </w:rPr>
        <w:t>спецификация</w:t>
      </w:r>
      <w:r w:rsidRPr="004A0792">
        <w:rPr>
          <w:rFonts w:ascii="Times New Roman" w:hAnsi="Times New Roman" w:cs="Times New Roman"/>
          <w:b/>
          <w:bCs/>
          <w:u w:val="single"/>
          <w:lang w:val="en-US"/>
        </w:rPr>
        <w:t>:</w:t>
      </w:r>
    </w:p>
    <w:p w14:paraId="1FA1E9D6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>/</w:t>
      </w:r>
      <w:proofErr w:type="spellStart"/>
      <w:r w:rsidRPr="004A0792">
        <w:rPr>
          <w:rFonts w:ascii="Times New Roman" w:hAnsi="Times New Roman" w:cs="Times New Roman"/>
          <w:lang w:val="en-US"/>
        </w:rPr>
        <w:t>api</w:t>
      </w:r>
      <w:proofErr w:type="spellEnd"/>
      <w:r w:rsidRPr="004A0792">
        <w:rPr>
          <w:rFonts w:ascii="Times New Roman" w:hAnsi="Times New Roman" w:cs="Times New Roman"/>
          <w:lang w:val="en-US"/>
        </w:rPr>
        <w:t>/v1/</w:t>
      </w:r>
    </w:p>
    <w:p w14:paraId="21947349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 xml:space="preserve">  ├── auth/</w:t>
      </w:r>
    </w:p>
    <w:p w14:paraId="5717885E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 xml:space="preserve">  │   ├── POST login</w:t>
      </w:r>
    </w:p>
    <w:p w14:paraId="3CD7579D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 xml:space="preserve">  │   └── POST register</w:t>
      </w:r>
    </w:p>
    <w:p w14:paraId="2C48F73B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 xml:space="preserve">  ├── products/</w:t>
      </w:r>
    </w:p>
    <w:p w14:paraId="06415A12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 xml:space="preserve">  │   ├── GET /</w:t>
      </w:r>
    </w:p>
    <w:p w14:paraId="14290A88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 xml:space="preserve">  │   └── GET /{id}</w:t>
      </w:r>
    </w:p>
    <w:p w14:paraId="0585BA68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 xml:space="preserve">  ├── cart/</w:t>
      </w:r>
    </w:p>
    <w:p w14:paraId="764CE7B1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 xml:space="preserve">  │   ├── POST /add</w:t>
      </w:r>
    </w:p>
    <w:p w14:paraId="7F616F2D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 xml:space="preserve">  │   └── DELETE /remove</w:t>
      </w:r>
    </w:p>
    <w:p w14:paraId="57F3178B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 xml:space="preserve">  └── orders/</w:t>
      </w:r>
    </w:p>
    <w:p w14:paraId="23DB15A0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  <w:lang w:val="en-US"/>
        </w:rPr>
        <w:t xml:space="preserve">      </w:t>
      </w:r>
      <w:r w:rsidRPr="004A0792">
        <w:rPr>
          <w:rFonts w:ascii="Times New Roman" w:hAnsi="Times New Roman" w:cs="Times New Roman"/>
        </w:rPr>
        <w:t>├── POST /</w:t>
      </w:r>
    </w:p>
    <w:p w14:paraId="26D964B5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 xml:space="preserve">      └── GET /{</w:t>
      </w:r>
      <w:proofErr w:type="spellStart"/>
      <w:r w:rsidRPr="004A0792">
        <w:rPr>
          <w:rFonts w:ascii="Times New Roman" w:hAnsi="Times New Roman" w:cs="Times New Roman"/>
        </w:rPr>
        <w:t>id</w:t>
      </w:r>
      <w:proofErr w:type="spellEnd"/>
      <w:r w:rsidRPr="004A0792">
        <w:rPr>
          <w:rFonts w:ascii="Times New Roman" w:hAnsi="Times New Roman" w:cs="Times New Roman"/>
        </w:rPr>
        <w:t>}</w:t>
      </w:r>
    </w:p>
    <w:p w14:paraId="7CF93576" w14:textId="77777777" w:rsidR="00ED44C2" w:rsidRPr="004A0792" w:rsidRDefault="00F21993">
      <w:pPr>
        <w:pStyle w:val="Standard"/>
        <w:rPr>
          <w:rFonts w:ascii="Times New Roman" w:hAnsi="Times New Roman" w:cs="Times New Roman"/>
          <w:b/>
          <w:bCs/>
          <w:u w:val="single"/>
        </w:rPr>
      </w:pPr>
      <w:r w:rsidRPr="004A0792">
        <w:rPr>
          <w:rFonts w:ascii="Times New Roman" w:hAnsi="Times New Roman" w:cs="Times New Roman"/>
          <w:b/>
          <w:bCs/>
          <w:u w:val="single"/>
        </w:rPr>
        <w:t xml:space="preserve">5.3. Требования к </w:t>
      </w:r>
      <w:r w:rsidRPr="004A0792">
        <w:rPr>
          <w:rFonts w:ascii="Times New Roman" w:hAnsi="Times New Roman" w:cs="Times New Roman"/>
          <w:b/>
          <w:bCs/>
          <w:u w:val="single"/>
        </w:rPr>
        <w:t>инфраструктуре:</w:t>
      </w:r>
    </w:p>
    <w:p w14:paraId="7F84FB88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>Kubernetes cluster: 8 CPU, 16GB RAM</w:t>
      </w:r>
    </w:p>
    <w:p w14:paraId="2BB2806D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>PostgreSQL: 4 CPU, 8GB RAM, SSD storage</w:t>
      </w:r>
    </w:p>
    <w:p w14:paraId="79F59E5A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>Redis: 2 CPU, 4GB RAM</w:t>
      </w:r>
    </w:p>
    <w:p w14:paraId="5EC8CAD8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</w:rPr>
        <w:t>Мониторинг</w:t>
      </w:r>
      <w:r w:rsidRPr="004A0792">
        <w:rPr>
          <w:rFonts w:ascii="Times New Roman" w:hAnsi="Times New Roman" w:cs="Times New Roman"/>
          <w:lang w:val="en-US"/>
        </w:rPr>
        <w:t>: Prometheus + Grafana</w:t>
      </w:r>
    </w:p>
    <w:p w14:paraId="581AACE4" w14:textId="77777777" w:rsidR="00ED44C2" w:rsidRPr="004A0792" w:rsidRDefault="00F21993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4A0792">
        <w:rPr>
          <w:rFonts w:ascii="Times New Roman" w:hAnsi="Times New Roman" w:cs="Times New Roman"/>
          <w:b/>
          <w:bCs/>
        </w:rPr>
        <w:t>6. Обеспечение качества и безопасность</w:t>
      </w:r>
    </w:p>
    <w:p w14:paraId="12677A4D" w14:textId="77777777" w:rsidR="00ED44C2" w:rsidRPr="004A0792" w:rsidRDefault="00F21993">
      <w:pPr>
        <w:pStyle w:val="Standard"/>
        <w:rPr>
          <w:rFonts w:ascii="Times New Roman" w:hAnsi="Times New Roman" w:cs="Times New Roman"/>
          <w:b/>
          <w:bCs/>
          <w:u w:val="single"/>
        </w:rPr>
      </w:pPr>
      <w:r w:rsidRPr="004A0792">
        <w:rPr>
          <w:rFonts w:ascii="Times New Roman" w:hAnsi="Times New Roman" w:cs="Times New Roman"/>
          <w:b/>
          <w:bCs/>
          <w:u w:val="single"/>
        </w:rPr>
        <w:t>6.1. Стратегия тестирования:</w:t>
      </w:r>
    </w:p>
    <w:p w14:paraId="26CB9CCA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 xml:space="preserve">Unit tests (JUnit, Jest) - </w:t>
      </w:r>
      <w:r w:rsidRPr="004A0792">
        <w:rPr>
          <w:rFonts w:ascii="Times New Roman" w:hAnsi="Times New Roman" w:cs="Times New Roman"/>
        </w:rPr>
        <w:t>покрытие</w:t>
      </w:r>
      <w:r w:rsidRPr="004A0792">
        <w:rPr>
          <w:rFonts w:ascii="Times New Roman" w:hAnsi="Times New Roman" w:cs="Times New Roman"/>
          <w:lang w:val="en-US"/>
        </w:rPr>
        <w:t xml:space="preserve"> &gt;80%</w:t>
      </w:r>
    </w:p>
    <w:p w14:paraId="6C4AA96D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>Integration tests (</w:t>
      </w:r>
      <w:proofErr w:type="spellStart"/>
      <w:r w:rsidRPr="004A0792">
        <w:rPr>
          <w:rFonts w:ascii="Times New Roman" w:hAnsi="Times New Roman" w:cs="Times New Roman"/>
          <w:lang w:val="en-US"/>
        </w:rPr>
        <w:t>TestContainers</w:t>
      </w:r>
      <w:proofErr w:type="spellEnd"/>
      <w:r w:rsidRPr="004A0792">
        <w:rPr>
          <w:rFonts w:ascii="Times New Roman" w:hAnsi="Times New Roman" w:cs="Times New Roman"/>
          <w:lang w:val="en-US"/>
        </w:rPr>
        <w:t>)</w:t>
      </w:r>
    </w:p>
    <w:p w14:paraId="0752B5B5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>E2E tests (Cypress)</w:t>
      </w:r>
    </w:p>
    <w:p w14:paraId="0B11A504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proofErr w:type="spellStart"/>
      <w:r w:rsidRPr="004A0792">
        <w:rPr>
          <w:rFonts w:ascii="Times New Roman" w:hAnsi="Times New Roman" w:cs="Times New Roman"/>
        </w:rPr>
        <w:t>Load</w:t>
      </w:r>
      <w:proofErr w:type="spellEnd"/>
      <w:r w:rsidRPr="004A0792">
        <w:rPr>
          <w:rFonts w:ascii="Times New Roman" w:hAnsi="Times New Roman" w:cs="Times New Roman"/>
        </w:rPr>
        <w:t xml:space="preserve"> </w:t>
      </w:r>
      <w:proofErr w:type="spellStart"/>
      <w:r w:rsidRPr="004A0792">
        <w:rPr>
          <w:rFonts w:ascii="Times New Roman" w:hAnsi="Times New Roman" w:cs="Times New Roman"/>
        </w:rPr>
        <w:t>testing</w:t>
      </w:r>
      <w:proofErr w:type="spellEnd"/>
      <w:r w:rsidRPr="004A0792">
        <w:rPr>
          <w:rFonts w:ascii="Times New Roman" w:hAnsi="Times New Roman" w:cs="Times New Roman"/>
        </w:rPr>
        <w:t xml:space="preserve"> (k6)</w:t>
      </w:r>
    </w:p>
    <w:p w14:paraId="3EF45023" w14:textId="77777777" w:rsidR="00ED44C2" w:rsidRPr="004A0792" w:rsidRDefault="00F21993">
      <w:pPr>
        <w:pStyle w:val="Standard"/>
        <w:rPr>
          <w:rFonts w:ascii="Times New Roman" w:hAnsi="Times New Roman" w:cs="Times New Roman"/>
          <w:b/>
          <w:bCs/>
          <w:u w:val="single"/>
        </w:rPr>
      </w:pPr>
      <w:r w:rsidRPr="004A0792">
        <w:rPr>
          <w:rFonts w:ascii="Times New Roman" w:hAnsi="Times New Roman" w:cs="Times New Roman"/>
          <w:b/>
          <w:bCs/>
          <w:u w:val="single"/>
        </w:rPr>
        <w:t>6.2. Меры безопасности:</w:t>
      </w:r>
    </w:p>
    <w:p w14:paraId="3DB325B5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HTTPS/TLS для всех соединений</w:t>
      </w:r>
    </w:p>
    <w:p w14:paraId="1CBA662D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JWT токены с коротким временем жизни</w:t>
      </w:r>
    </w:p>
    <w:p w14:paraId="35EE8286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</w:rPr>
        <w:lastRenderedPageBreak/>
        <w:t>Валидация</w:t>
      </w:r>
      <w:r w:rsidRPr="004A0792">
        <w:rPr>
          <w:rFonts w:ascii="Times New Roman" w:hAnsi="Times New Roman" w:cs="Times New Roman"/>
          <w:lang w:val="en-US"/>
        </w:rPr>
        <w:t xml:space="preserve"> </w:t>
      </w:r>
      <w:r w:rsidRPr="004A0792">
        <w:rPr>
          <w:rFonts w:ascii="Times New Roman" w:hAnsi="Times New Roman" w:cs="Times New Roman"/>
        </w:rPr>
        <w:t>входных</w:t>
      </w:r>
      <w:r w:rsidRPr="004A0792">
        <w:rPr>
          <w:rFonts w:ascii="Times New Roman" w:hAnsi="Times New Roman" w:cs="Times New Roman"/>
          <w:lang w:val="en-US"/>
        </w:rPr>
        <w:t xml:space="preserve"> </w:t>
      </w:r>
      <w:r w:rsidRPr="004A0792">
        <w:rPr>
          <w:rFonts w:ascii="Times New Roman" w:hAnsi="Times New Roman" w:cs="Times New Roman"/>
        </w:rPr>
        <w:t>данных</w:t>
      </w:r>
    </w:p>
    <w:p w14:paraId="1A120EAC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>SQL injection protection</w:t>
      </w:r>
    </w:p>
    <w:p w14:paraId="41C9949B" w14:textId="77777777" w:rsidR="00ED44C2" w:rsidRPr="004A0792" w:rsidRDefault="00F21993">
      <w:pPr>
        <w:pStyle w:val="Standard"/>
        <w:rPr>
          <w:rFonts w:ascii="Times New Roman" w:hAnsi="Times New Roman" w:cs="Times New Roman"/>
          <w:lang w:val="en-US"/>
        </w:rPr>
      </w:pPr>
      <w:r w:rsidRPr="004A0792">
        <w:rPr>
          <w:rFonts w:ascii="Times New Roman" w:hAnsi="Times New Roman" w:cs="Times New Roman"/>
          <w:lang w:val="en-US"/>
        </w:rPr>
        <w:t xml:space="preserve">Rate limiting </w:t>
      </w:r>
      <w:r w:rsidRPr="004A0792">
        <w:rPr>
          <w:rFonts w:ascii="Times New Roman" w:hAnsi="Times New Roman" w:cs="Times New Roman"/>
        </w:rPr>
        <w:t>на</w:t>
      </w:r>
      <w:r w:rsidRPr="004A0792">
        <w:rPr>
          <w:rFonts w:ascii="Times New Roman" w:hAnsi="Times New Roman" w:cs="Times New Roman"/>
          <w:lang w:val="en-US"/>
        </w:rPr>
        <w:t xml:space="preserve"> </w:t>
      </w:r>
      <w:r w:rsidRPr="004A0792">
        <w:rPr>
          <w:rFonts w:ascii="Times New Roman" w:hAnsi="Times New Roman" w:cs="Times New Roman"/>
        </w:rPr>
        <w:t>уровне</w:t>
      </w:r>
      <w:r w:rsidRPr="004A0792">
        <w:rPr>
          <w:rFonts w:ascii="Times New Roman" w:hAnsi="Times New Roman" w:cs="Times New Roman"/>
          <w:lang w:val="en-US"/>
        </w:rPr>
        <w:t xml:space="preserve"> Gateway</w:t>
      </w:r>
    </w:p>
    <w:p w14:paraId="6D56DA05" w14:textId="77777777" w:rsidR="00ED44C2" w:rsidRPr="004A0792" w:rsidRDefault="00F21993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4A0792">
        <w:rPr>
          <w:rFonts w:ascii="Times New Roman" w:hAnsi="Times New Roman" w:cs="Times New Roman"/>
          <w:b/>
          <w:bCs/>
        </w:rPr>
        <w:t xml:space="preserve">7. </w:t>
      </w:r>
      <w:r w:rsidRPr="004A0792">
        <w:rPr>
          <w:rFonts w:ascii="Times New Roman" w:hAnsi="Times New Roman" w:cs="Times New Roman"/>
          <w:b/>
          <w:bCs/>
        </w:rPr>
        <w:t>Заключение и выводы</w:t>
      </w:r>
    </w:p>
    <w:p w14:paraId="37F6D83F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 xml:space="preserve">Предложенная </w:t>
      </w:r>
      <w:proofErr w:type="spellStart"/>
      <w:r w:rsidRPr="004A0792">
        <w:rPr>
          <w:rFonts w:ascii="Times New Roman" w:hAnsi="Times New Roman" w:cs="Times New Roman"/>
        </w:rPr>
        <w:t>микросервисная</w:t>
      </w:r>
      <w:proofErr w:type="spellEnd"/>
      <w:r w:rsidRPr="004A0792">
        <w:rPr>
          <w:rFonts w:ascii="Times New Roman" w:hAnsi="Times New Roman" w:cs="Times New Roman"/>
        </w:rPr>
        <w:t xml:space="preserve"> архитектура позволяет:</w:t>
      </w:r>
    </w:p>
    <w:p w14:paraId="13D2A80E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Обеспечить высокую доступность и отказоустойчивость</w:t>
      </w:r>
    </w:p>
    <w:p w14:paraId="1385D949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Независимо масштабировать компоненты под нагрузку</w:t>
      </w:r>
    </w:p>
    <w:p w14:paraId="10ED81D7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Ускорить разработку за счет параллельной работы команд</w:t>
      </w:r>
    </w:p>
    <w:p w14:paraId="029AD10D" w14:textId="77777777" w:rsidR="00ED44C2" w:rsidRPr="004A0792" w:rsidRDefault="00F21993">
      <w:pPr>
        <w:pStyle w:val="Standard"/>
        <w:rPr>
          <w:rFonts w:ascii="Times New Roman" w:hAnsi="Times New Roman" w:cs="Times New Roman"/>
        </w:rPr>
      </w:pPr>
      <w:r w:rsidRPr="004A0792">
        <w:rPr>
          <w:rFonts w:ascii="Times New Roman" w:hAnsi="Times New Roman" w:cs="Times New Roman"/>
        </w:rPr>
        <w:t>Облегчить внедрение новых фу</w:t>
      </w:r>
      <w:r w:rsidRPr="004A0792">
        <w:rPr>
          <w:rFonts w:ascii="Times New Roman" w:hAnsi="Times New Roman" w:cs="Times New Roman"/>
        </w:rPr>
        <w:t>нкций и технологий</w:t>
      </w:r>
    </w:p>
    <w:sectPr w:rsidR="00ED44C2" w:rsidRPr="004A0792">
      <w:pgSz w:w="16838" w:h="11906" w:orient="landscape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4DC8A" w14:textId="77777777" w:rsidR="00F21993" w:rsidRDefault="00F21993">
      <w:pPr>
        <w:rPr>
          <w:rFonts w:hint="eastAsia"/>
        </w:rPr>
      </w:pPr>
      <w:r>
        <w:separator/>
      </w:r>
    </w:p>
  </w:endnote>
  <w:endnote w:type="continuationSeparator" w:id="0">
    <w:p w14:paraId="403337C2" w14:textId="77777777" w:rsidR="00F21993" w:rsidRDefault="00F2199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panose1 w:val="020206030504050203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AEF93" w14:textId="77777777" w:rsidR="00F21993" w:rsidRDefault="00F21993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19C10D21" w14:textId="77777777" w:rsidR="00F21993" w:rsidRDefault="00F2199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D44C2"/>
    <w:rsid w:val="00185A29"/>
    <w:rsid w:val="003D22B0"/>
    <w:rsid w:val="004A0792"/>
    <w:rsid w:val="0097429C"/>
    <w:rsid w:val="00ED44C2"/>
    <w:rsid w:val="00F2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E13AD"/>
  <w15:docId w15:val="{004092BD-F092-49F6-9670-073265CB7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 Unicode MS"/>
        <w:kern w:val="3"/>
        <w:sz w:val="24"/>
        <w:szCs w:val="24"/>
        <w:lang w:val="ru-RU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3">
    <w:name w:val="heading 3"/>
    <w:basedOn w:val="a"/>
    <w:uiPriority w:val="9"/>
    <w:semiHidden/>
    <w:unhideWhenUsed/>
    <w:qFormat/>
    <w:pPr>
      <w:suppressAutoHyphens w:val="0"/>
      <w:spacing w:before="100" w:after="100"/>
      <w:textAlignment w:val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ar-SA"/>
    </w:rPr>
  </w:style>
  <w:style w:type="paragraph" w:styleId="4">
    <w:name w:val="heading 4"/>
    <w:basedOn w:val="a"/>
    <w:uiPriority w:val="9"/>
    <w:semiHidden/>
    <w:unhideWhenUsed/>
    <w:qFormat/>
    <w:pPr>
      <w:suppressAutoHyphens w:val="0"/>
      <w:spacing w:before="100" w:after="100"/>
      <w:textAlignment w:val="auto"/>
      <w:outlineLvl w:val="3"/>
    </w:pPr>
    <w:rPr>
      <w:rFonts w:ascii="Times New Roman" w:eastAsia="Times New Roman" w:hAnsi="Times New Roman" w:cs="Times New Roman"/>
      <w:b/>
      <w:bCs/>
      <w:kern w:val="0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paragraph" w:styleId="HTML">
    <w:name w:val="HTML Preformatted"/>
    <w:basedOn w:val="a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bidi="ar-SA"/>
    </w:rPr>
  </w:style>
  <w:style w:type="character" w:customStyle="1" w:styleId="HTML0">
    <w:name w:val="Стандартный HTML Знак"/>
    <w:basedOn w:val="a0"/>
    <w:uiPriority w:val="99"/>
    <w:rPr>
      <w:rFonts w:ascii="Courier New" w:eastAsia="Times New Roman" w:hAnsi="Courier New" w:cs="Courier New"/>
      <w:kern w:val="0"/>
      <w:sz w:val="20"/>
      <w:szCs w:val="20"/>
      <w:lang w:bidi="ar-SA"/>
    </w:rPr>
  </w:style>
  <w:style w:type="character" w:customStyle="1" w:styleId="30">
    <w:name w:val="Заголовок 3 Знак"/>
    <w:basedOn w:val="a0"/>
    <w:rPr>
      <w:rFonts w:ascii="Times New Roman" w:eastAsia="Times New Roman" w:hAnsi="Times New Roman" w:cs="Times New Roman"/>
      <w:b/>
      <w:bCs/>
      <w:kern w:val="0"/>
      <w:sz w:val="27"/>
      <w:szCs w:val="27"/>
      <w:lang w:bidi="ar-SA"/>
    </w:rPr>
  </w:style>
  <w:style w:type="character" w:customStyle="1" w:styleId="40">
    <w:name w:val="Заголовок 4 Знак"/>
    <w:basedOn w:val="a0"/>
    <w:rPr>
      <w:rFonts w:ascii="Times New Roman" w:eastAsia="Times New Roman" w:hAnsi="Times New Roman" w:cs="Times New Roman"/>
      <w:b/>
      <w:bCs/>
      <w:kern w:val="0"/>
      <w:lang w:bidi="ar-SA"/>
    </w:rPr>
  </w:style>
  <w:style w:type="character" w:styleId="a5">
    <w:name w:val="Strong"/>
    <w:basedOn w:val="a0"/>
    <w:rPr>
      <w:b/>
      <w:bCs/>
    </w:rPr>
  </w:style>
  <w:style w:type="paragraph" w:customStyle="1" w:styleId="ds-markdown-paragraph">
    <w:name w:val="ds-markdown-paragraph"/>
    <w:basedOn w:val="a"/>
    <w:pPr>
      <w:suppressAutoHyphens w:val="0"/>
      <w:spacing w:before="100" w:after="100"/>
      <w:textAlignment w:val="auto"/>
    </w:pPr>
    <w:rPr>
      <w:rFonts w:ascii="Times New Roman" w:eastAsia="Times New Roman" w:hAnsi="Times New Roman" w:cs="Times New Roman"/>
      <w:kern w:val="0"/>
      <w:lang w:bidi="ar-SA"/>
    </w:rPr>
  </w:style>
  <w:style w:type="table" w:styleId="a6">
    <w:name w:val="Table Grid"/>
    <w:basedOn w:val="a1"/>
    <w:uiPriority w:val="39"/>
    <w:rsid w:val="009742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65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Syoma Gipersnaryad</dc:creator>
  <cp:lastModifiedBy>Сёма Черешня</cp:lastModifiedBy>
  <cp:revision>2</cp:revision>
  <cp:lastPrinted>2025-11-11T19:48:00Z</cp:lastPrinted>
  <dcterms:created xsi:type="dcterms:W3CDTF">2025-11-21T09:47:00Z</dcterms:created>
  <dcterms:modified xsi:type="dcterms:W3CDTF">2025-11-21T09:47:00Z</dcterms:modified>
</cp:coreProperties>
</file>