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># ОТЧЁТ ПО КУРСОВОЙ РАБОТЕ</w:t>
      </w:r>
    </w:p>
    <w:p>
      <w:pPr>
        <w:pStyle w:val="Heading1"/>
        <w:jc w:val="left"/>
      </w:pPr>
      <w:r>
        <w:rPr>
          <w:rFonts w:ascii="Times New Roman" w:hAnsi="Times New Roman"/>
        </w:rPr>
        <w:t>Тема: Система управления бронированием учебных аудиторий и лабораторий</w:t>
      </w:r>
    </w:p>
    <w:p>
      <w:pPr>
        <w:pStyle w:val="Heading1"/>
        <w:jc w:val="left"/>
      </w:pPr>
      <w:r>
        <w:rPr>
          <w:rFonts w:ascii="Times New Roman" w:hAnsi="Times New Roman"/>
        </w:rPr>
        <w:t>4 РАЗРАБОТКА</w:t>
      </w:r>
    </w:p>
    <w:p>
      <w:pPr>
        <w:pStyle w:val="Heading2"/>
        <w:jc w:val="left"/>
      </w:pPr>
      <w:r>
        <w:rPr>
          <w:rFonts w:ascii="Times New Roman" w:hAnsi="Times New Roman"/>
        </w:rPr>
        <w:t>4.1 Структура программы</w:t>
      </w:r>
    </w:p>
    <w:p>
      <w:r>
        <w:rPr>
          <w:rFonts w:ascii="Times New Roman" w:hAnsi="Times New Roman"/>
          <w:sz w:val="28"/>
        </w:rPr>
        <w:t>Система управления бронированием аудиторий реализована на основе микросервисной архитектуры, что обеспечивает модульность, масштабируемость и независимость компонентов.</w:t>
      </w:r>
    </w:p>
    <w:p>
      <w:pPr>
        <w:pStyle w:val="Heading3"/>
        <w:jc w:val="left"/>
      </w:pPr>
      <w:r>
        <w:rPr>
          <w:rFonts w:ascii="Times New Roman" w:hAnsi="Times New Roman"/>
        </w:rPr>
        <w:t>4.1.1 Общая архитектура системы</w:t>
      </w:r>
    </w:p>
    <w:p>
      <w:r>
        <w:rPr>
          <w:rFonts w:ascii="Times New Roman" w:hAnsi="Times New Roman"/>
          <w:sz w:val="28"/>
        </w:rPr>
        <w:t>Проект организован по принципу разделения на независимые микросервисы, каждый из которых отвечает за свою предметную область:</w:t>
      </w:r>
    </w:p>
    <w:p>
      <w:pPr>
        <w:pStyle w:val="NoSpacing"/>
      </w:pPr>
      <w:r>
        <w:rPr>
          <w:rFonts w:ascii="Courier New" w:hAnsi="Courier New"/>
          <w:sz w:val="22"/>
        </w:rPr>
        <w:t>audit_slot_kurs/</w:t>
        <w:br/>
        <w:t>├── api-gateway/              # API Gateway (порт 8080)</w:t>
        <w:br/>
        <w:t>├── user-service/              # Сервис пользователей (порт 8081)</w:t>
        <w:br/>
        <w:t>├── room-service/              # Сервис аудиторий (порт 8082)</w:t>
        <w:br/>
        <w:t>├── booking-service/           # Сервис бронирований (порт 8083)</w:t>
        <w:br/>
        <w:t>├── client/                    # Клиентское приложение (React)</w:t>
        <w:br/>
        <w:t>├── k8s/                       # Kubernetes манифесты</w:t>
        <w:br/>
        <w:t>├── jenkins/                   # CI/CD конфигурация</w:t>
        <w:br/>
        <w:t>└── docker-compose.yml        # Docker Compose конфигурация</w:t>
      </w:r>
    </w:p>
    <w:p>
      <w:pPr>
        <w:pStyle w:val="Heading3"/>
        <w:jc w:val="left"/>
      </w:pPr>
      <w:r>
        <w:rPr>
          <w:rFonts w:ascii="Times New Roman" w:hAnsi="Times New Roman"/>
        </w:rPr>
        <w:t>4.1.2 Структура микросервисов</w:t>
      </w:r>
    </w:p>
    <w:p>
      <w:r>
        <w:rPr>
          <w:rFonts w:ascii="Times New Roman" w:hAnsi="Times New Roman"/>
          <w:sz w:val="28"/>
        </w:rPr>
        <w:t>Каждый микросервис следует единой структуре, основанной на паттерне MVC:</w:t>
      </w:r>
    </w:p>
    <w:p>
      <w:r>
        <w:rPr>
          <w:rFonts w:ascii="Times New Roman" w:hAnsi="Times New Roman"/>
          <w:b/>
          <w:sz w:val="28"/>
        </w:rPr>
        <w:t>Структура микросервиса:</w:t>
      </w:r>
    </w:p>
    <w:p>
      <w:pPr>
        <w:pStyle w:val="NoSpacing"/>
      </w:pPr>
      <w:r>
        <w:rPr>
          <w:rFonts w:ascii="Courier New" w:hAnsi="Courier New"/>
          <w:sz w:val="22"/>
        </w:rPr>
        <w:t>{service-name}/</w:t>
        <w:br/>
        <w:t>├── src/main/java/com/audit/{service}/</w:t>
        <w:br/>
        <w:t>│   ├── {Service}Application.java    # Главный класс приложения</w:t>
        <w:br/>
        <w:t>│   ├── controller/                   # REST контроллеры</w:t>
        <w:br/>
        <w:t>│   │   └── {Entity}Controller.java</w:t>
        <w:br/>
        <w:t>│   ├── model/                        # JPA Entity классы</w:t>
        <w:br/>
        <w:t>│   │   ├── {Entity}.java</w:t>
        <w:br/>
        <w:t>│   │   └── {Enum}.java</w:t>
        <w:br/>
        <w:t>│   ├── repository/                   # JPA репозитории</w:t>
        <w:br/>
        <w:t>│   │   └── {Entity}Repository.java</w:t>
        <w:br/>
        <w:t>│   ├── service/                      # Бизнес-логика</w:t>
        <w:br/>
        <w:t>│   │   └── {Entity}Service.java</w:t>
        <w:br/>
        <w:t>│   └── config/                       # Конфигурационные классы</w:t>
        <w:br/>
        <w:t>│       └── CorsConfig.java</w:t>
        <w:br/>
        <w:t>├── src/main/resources/</w:t>
        <w:br/>
        <w:t>│   └── application.yml               # Конфигурация приложения</w:t>
        <w:br/>
        <w:t>├── Dockerfile                        # Docker образ</w:t>
        <w:br/>
        <w:t>└── pom.xml                          # Maven зависимости</w:t>
      </w:r>
    </w:p>
    <w:p>
      <w:pPr>
        <w:pStyle w:val="Heading3"/>
        <w:jc w:val="left"/>
      </w:pPr>
      <w:r>
        <w:rPr>
          <w:rFonts w:ascii="Times New Roman" w:hAnsi="Times New Roman"/>
        </w:rPr>
        <w:t>4.1.3 Структура клиентского приложения</w:t>
      </w:r>
    </w:p>
    <w:p>
      <w:r>
        <w:rPr>
          <w:rFonts w:ascii="Times New Roman" w:hAnsi="Times New Roman"/>
          <w:sz w:val="28"/>
        </w:rPr>
        <w:t>Клиентское приложение построено на React с использованием компонентного подхода:</w:t>
      </w:r>
    </w:p>
    <w:p>
      <w:pPr>
        <w:pStyle w:val="NoSpacing"/>
      </w:pPr>
      <w:r>
        <w:rPr>
          <w:rFonts w:ascii="Courier New" w:hAnsi="Courier New"/>
          <w:sz w:val="22"/>
        </w:rPr>
        <w:t>client/</w:t>
        <w:br/>
        <w:t>├── src/</w:t>
        <w:br/>
        <w:t>│   ├── components/              # React компоненты</w:t>
        <w:br/>
        <w:t>│   │   ├── Rooms.jsx           # Список аудиторий</w:t>
        <w:br/>
        <w:t>│   │   ├── Bookings.jsx        # Список бронирований</w:t>
        <w:br/>
        <w:t>│   │   ├── CreateBooking.jsx   # Создание бронирования</w:t>
        <w:br/>
        <w:t>│   │   ├── Users.jsx           # Управление пользователями</w:t>
        <w:br/>
        <w:t>│   │   ├── ManageRooms.jsx     # Управление аудиториями</w:t>
        <w:br/>
        <w:t>│   │   ├── Login.jsx           # Страница входа</w:t>
        <w:br/>
        <w:t>│   │   └── Register.jsx        # Страница регистрации</w:t>
        <w:br/>
        <w:t>│   ├── services/</w:t>
        <w:br/>
        <w:t>│   │   └── api.js              # API клиент (Axios)</w:t>
        <w:br/>
        <w:t>│   ├── App.jsx                 # Главный компонент</w:t>
        <w:br/>
        <w:t>│   ├── main.jsx                # Точка входа</w:t>
        <w:br/>
        <w:t>│   └── index.css               # Глобальные стили</w:t>
        <w:br/>
        <w:t>├── package.json                # npm зависимости</w:t>
        <w:br/>
        <w:t>├── vite.config.js             # Vite конфигурация</w:t>
        <w:br/>
        <w:t>└── Dockerfile                 # Docker образ</w:t>
      </w:r>
    </w:p>
    <w:p>
      <w:pPr>
        <w:pStyle w:val="Heading3"/>
        <w:jc w:val="left"/>
      </w:pPr>
      <w:r>
        <w:rPr>
          <w:rFonts w:ascii="Times New Roman" w:hAnsi="Times New Roman"/>
        </w:rPr>
        <w:t>4.1.4 Принципы организации кода</w:t>
      </w:r>
    </w:p>
    <w:p>
      <w:pPr>
        <w:pStyle w:val="ListNumber"/>
      </w:pPr>
      <w:r>
        <w:rPr>
          <w:rFonts w:ascii="Times New Roman" w:hAnsi="Times New Roman"/>
          <w:sz w:val="28"/>
        </w:rPr>
        <w:t>Разделение ответственности (Separation of Concerns)</w:t>
      </w:r>
    </w:p>
    <w:p>
      <w:pPr>
        <w:pStyle w:val="ListBullet"/>
      </w:pPr>
      <w:r>
        <w:rPr>
          <w:rFonts w:ascii="Times New Roman" w:hAnsi="Times New Roman"/>
          <w:sz w:val="28"/>
        </w:rPr>
        <w:t>Каждый микросервис отвечает за свою предметную область</w:t>
      </w:r>
    </w:p>
    <w:p>
      <w:pPr>
        <w:pStyle w:val="ListBullet"/>
      </w:pPr>
      <w:r>
        <w:rPr>
          <w:rFonts w:ascii="Times New Roman" w:hAnsi="Times New Roman"/>
          <w:sz w:val="28"/>
        </w:rPr>
        <w:t>Контроллеры обрабатывают HTTP запросы</w:t>
      </w:r>
    </w:p>
    <w:p>
      <w:pPr>
        <w:pStyle w:val="ListBullet"/>
      </w:pPr>
      <w:r>
        <w:rPr>
          <w:rFonts w:ascii="Times New Roman" w:hAnsi="Times New Roman"/>
          <w:sz w:val="28"/>
        </w:rPr>
        <w:t>Сервисы содержат бизнес-логику</w:t>
      </w:r>
    </w:p>
    <w:p>
      <w:pPr>
        <w:pStyle w:val="ListBullet"/>
      </w:pPr>
      <w:r>
        <w:rPr>
          <w:rFonts w:ascii="Times New Roman" w:hAnsi="Times New Roman"/>
          <w:sz w:val="28"/>
        </w:rPr>
        <w:t>Репозитории обеспечивают доступ к данным</w:t>
      </w:r>
    </w:p>
    <w:p>
      <w:pPr>
        <w:pStyle w:val="ListNumber"/>
      </w:pPr>
      <w:r>
        <w:rPr>
          <w:rFonts w:ascii="Times New Roman" w:hAnsi="Times New Roman"/>
          <w:sz w:val="28"/>
        </w:rPr>
        <w:t>Единообразие структуры</w:t>
      </w:r>
    </w:p>
    <w:p>
      <w:pPr>
        <w:pStyle w:val="ListBullet"/>
      </w:pPr>
      <w:r>
        <w:rPr>
          <w:rFonts w:ascii="Times New Roman" w:hAnsi="Times New Roman"/>
          <w:sz w:val="28"/>
        </w:rPr>
        <w:t>Все микросервисы имеют одинаковую структуру пакетов</w:t>
      </w:r>
    </w:p>
    <w:p>
      <w:pPr>
        <w:pStyle w:val="ListBullet"/>
      </w:pPr>
      <w:r>
        <w:rPr>
          <w:rFonts w:ascii="Times New Roman" w:hAnsi="Times New Roman"/>
          <w:sz w:val="28"/>
        </w:rPr>
        <w:t>Единые соглашения по именованию</w:t>
      </w:r>
    </w:p>
    <w:p>
      <w:pPr>
        <w:pStyle w:val="ListBullet"/>
      </w:pPr>
      <w:r>
        <w:rPr>
          <w:rFonts w:ascii="Times New Roman" w:hAnsi="Times New Roman"/>
          <w:sz w:val="28"/>
        </w:rPr>
        <w:t>Стандартизированные конфигурационные файлы</w:t>
      </w:r>
    </w:p>
    <w:p>
      <w:pPr>
        <w:pStyle w:val="ListNumber"/>
      </w:pPr>
      <w:r>
        <w:rPr>
          <w:rFonts w:ascii="Times New Roman" w:hAnsi="Times New Roman"/>
          <w:sz w:val="28"/>
        </w:rPr>
        <w:t>Независимость компонентов</w:t>
      </w:r>
    </w:p>
    <w:p>
      <w:pPr>
        <w:pStyle w:val="ListBullet"/>
      </w:pPr>
      <w:r>
        <w:rPr>
          <w:rFonts w:ascii="Times New Roman" w:hAnsi="Times New Roman"/>
          <w:sz w:val="28"/>
        </w:rPr>
        <w:t>Микросервисы могут разрабатываться и развертываться независимо</w:t>
      </w:r>
    </w:p>
    <w:p>
      <w:pPr>
        <w:pStyle w:val="ListBullet"/>
      </w:pPr>
      <w:r>
        <w:rPr>
          <w:rFonts w:ascii="Times New Roman" w:hAnsi="Times New Roman"/>
          <w:sz w:val="28"/>
        </w:rPr>
        <w:t>Слабая связанность между сервисами</w:t>
      </w:r>
    </w:p>
    <w:p>
      <w:pPr>
        <w:pStyle w:val="ListBullet"/>
      </w:pPr>
      <w:r>
        <w:rPr>
          <w:rFonts w:ascii="Times New Roman" w:hAnsi="Times New Roman"/>
          <w:sz w:val="28"/>
        </w:rPr>
        <w:t>Высокая связность внутри сервиса</w:t>
      </w:r>
    </w:p>
    <w:p>
      <w:pPr>
        <w:pStyle w:val="Heading2"/>
        <w:jc w:val="left"/>
      </w:pPr>
      <w:r>
        <w:rPr>
          <w:rFonts w:ascii="Times New Roman" w:hAnsi="Times New Roman"/>
        </w:rPr>
        <w:t>4.2 Настройка подключений</w:t>
      </w:r>
    </w:p>
    <w:p>
      <w:pPr>
        <w:pStyle w:val="Heading3"/>
        <w:jc w:val="left"/>
      </w:pPr>
      <w:r>
        <w:rPr>
          <w:rFonts w:ascii="Times New Roman" w:hAnsi="Times New Roman"/>
        </w:rPr>
        <w:t>4.2.1 Подключение к базе данных PostgreSQL</w:t>
      </w:r>
    </w:p>
    <w:p>
      <w:r>
        <w:rPr>
          <w:rFonts w:ascii="Times New Roman" w:hAnsi="Times New Roman"/>
          <w:sz w:val="28"/>
        </w:rPr>
        <w:t>Все микросервисы используют единую базу данных PostgreSQL с именем audit_system. Подключение настраивается через переменные окружения в docker-compose.yml:</w:t>
      </w:r>
    </w:p>
    <w:p>
      <w:pPr>
        <w:pStyle w:val="NoSpacing"/>
      </w:pPr>
      <w:r>
        <w:rPr>
          <w:rFonts w:ascii="Courier New" w:hAnsi="Courier New"/>
          <w:sz w:val="22"/>
        </w:rPr>
        <w:t>environment:</w:t>
        <w:br/>
        <w:t xml:space="preserve">  SPRING_DATASOURCE_URL: jdbc:postgresql://postgres:5432/audit_system</w:t>
        <w:br/>
        <w:t xml:space="preserve">  SPRING_DATASOURCE_USERNAME: postgres</w:t>
        <w:br/>
        <w:t xml:space="preserve">  SPRING_DATASOURCE_PASSWORD: postgres</w:t>
      </w:r>
    </w:p>
    <w:p>
      <w:r>
        <w:rPr>
          <w:rFonts w:ascii="Times New Roman" w:hAnsi="Times New Roman"/>
          <w:b/>
          <w:sz w:val="28"/>
        </w:rPr>
        <w:t>Конфигурация в application.yml:</w:t>
      </w:r>
    </w:p>
    <w:p>
      <w:pPr>
        <w:pStyle w:val="NoSpacing"/>
      </w:pPr>
      <w:r>
        <w:rPr>
          <w:rFonts w:ascii="Courier New" w:hAnsi="Courier New"/>
          <w:sz w:val="22"/>
        </w:rPr>
        <w:t>spring:</w:t>
        <w:br/>
        <w:t xml:space="preserve">  datasource:</w:t>
        <w:br/>
        <w:t xml:space="preserve">    url: ${SPRING_DATASOURCE_URL:jdbc:postgresql://localhost:5432/audit_system}</w:t>
        <w:br/>
        <w:t xml:space="preserve">    username: ${SPRING_DATASOURCE_USERNAME:postgres}</w:t>
        <w:br/>
        <w:t xml:space="preserve">    password: ${SPRING_DATASOURCE_PASSWORD:postgres}</w:t>
        <w:br/>
        <w:t xml:space="preserve">    driver-class-name: org.postgresql.Driver</w:t>
        <w:br/>
        <w:t xml:space="preserve">  jpa:</w:t>
        <w:br/>
        <w:t xml:space="preserve">    hibernate:</w:t>
        <w:br/>
        <w:t xml:space="preserve">      ddl-auto: update</w:t>
        <w:br/>
        <w:t xml:space="preserve">    show-sql: true</w:t>
        <w:br/>
        <w:t xml:space="preserve">    properties:</w:t>
        <w:br/>
        <w:t xml:space="preserve">      hibernate:</w:t>
        <w:br/>
        <w:t xml:space="preserve">        dialect: org.hibernate.dialect.PostgreSQLDialect</w:t>
      </w:r>
    </w:p>
    <w:p>
      <w:pPr>
        <w:pStyle w:val="Heading3"/>
        <w:jc w:val="left"/>
      </w:pPr>
      <w:r>
        <w:rPr>
          <w:rFonts w:ascii="Times New Roman" w:hAnsi="Times New Roman"/>
        </w:rPr>
        <w:t>4.2.2 Настройка межсервисного взаимодействия</w:t>
      </w:r>
    </w:p>
    <w:p>
      <w:r>
        <w:rPr>
          <w:rFonts w:ascii="Times New Roman" w:hAnsi="Times New Roman"/>
          <w:b/>
          <w:sz w:val="28"/>
        </w:rPr>
        <w:t>Booking Service</w:t>
      </w:r>
      <w:r>
        <w:rPr>
          <w:rFonts w:ascii="Times New Roman" w:hAnsi="Times New Roman"/>
          <w:sz w:val="28"/>
        </w:rPr>
        <w:t xml:space="preserve"> взаимодействует с другими сервисами через HTTP REST API:</w:t>
      </w:r>
    </w:p>
    <w:p>
      <w:pPr>
        <w:pStyle w:val="NoSpacing"/>
      </w:pPr>
      <w:r>
        <w:rPr>
          <w:rFonts w:ascii="Courier New" w:hAnsi="Courier New"/>
          <w:sz w:val="22"/>
        </w:rPr>
        <w:t># booking-service/application.yml</w:t>
        <w:br/>
        <w:t>services:</w:t>
        <w:br/>
        <w:t xml:space="preserve">  user:</w:t>
        <w:br/>
        <w:t xml:space="preserve">    url: ${USER_SERVICE_URL:http://user-service:8081}</w:t>
        <w:br/>
        <w:t xml:space="preserve">  room:</w:t>
        <w:br/>
        <w:t xml:space="preserve">    url: ${ROOM_SERVICE_URL:http://room-service:8082}</w:t>
      </w:r>
    </w:p>
    <w:p>
      <w:r>
        <w:rPr>
          <w:rFonts w:ascii="Times New Roman" w:hAnsi="Times New Roman"/>
          <w:b/>
          <w:sz w:val="28"/>
        </w:rPr>
        <w:t>Реализация через WebClient:</w:t>
      </w:r>
    </w:p>
    <w:p>
      <w:pPr>
        <w:pStyle w:val="NoSpacing"/>
      </w:pPr>
      <w:r>
        <w:rPr>
          <w:rFonts w:ascii="Courier New" w:hAnsi="Courier New"/>
          <w:sz w:val="22"/>
        </w:rPr>
        <w:t>@Service</w:t>
        <w:br/>
        <w:t>public class ExternalServiceClient {</w:t>
        <w:br/>
        <w:t xml:space="preserve">    private final WebClient userServiceClient;</w:t>
        <w:br/>
        <w:t xml:space="preserve">    private final WebClient roomServiceClient;</w:t>
        <w:br/>
        <w:t xml:space="preserve">    </w:t>
        <w:br/>
        <w:t xml:space="preserve">    public Mono&lt;String&gt; getUserRole(Long userId) {</w:t>
        <w:br/>
        <w:t xml:space="preserve">        return userServiceClient.get()</w:t>
        <w:br/>
        <w:t xml:space="preserve">            .uri("/api/users/{id}", userId)</w:t>
        <w:br/>
        <w:t xml:space="preserve">            .retrieve()</w:t>
        <w:br/>
        <w:t xml:space="preserve">            .bodyToMono(UserResponse.class)</w:t>
        <w:br/>
        <w:t xml:space="preserve">            .map(UserResponse::getRole);</w:t>
        <w:br/>
        <w:t xml:space="preserve">    }</w:t>
        <w:br/>
        <w:t>}</w:t>
      </w:r>
    </w:p>
    <w:p>
      <w:pPr>
        <w:pStyle w:val="Heading3"/>
        <w:jc w:val="left"/>
      </w:pPr>
      <w:r>
        <w:rPr>
          <w:rFonts w:ascii="Times New Roman" w:hAnsi="Times New Roman"/>
        </w:rPr>
        <w:t>4.2.3 Настройка API Gateway</w:t>
      </w:r>
    </w:p>
    <w:p>
      <w:r>
        <w:rPr>
          <w:rFonts w:ascii="Times New Roman" w:hAnsi="Times New Roman"/>
          <w:sz w:val="28"/>
        </w:rPr>
        <w:t>API Gateway маршрутизирует запросы к соответствующим микросервисам:</w:t>
      </w:r>
    </w:p>
    <w:p>
      <w:pPr>
        <w:pStyle w:val="NoSpacing"/>
      </w:pPr>
      <w:r>
        <w:rPr>
          <w:rFonts w:ascii="Courier New" w:hAnsi="Courier New"/>
          <w:sz w:val="22"/>
        </w:rPr>
        <w:t># api-gateway/application.yml</w:t>
        <w:br/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- id: auth-service</w:t>
        <w:br/>
        <w:t xml:space="preserve">          uri: ${USER_SERVICE_URL:http://localhost:8081}</w:t>
        <w:br/>
        <w:t xml:space="preserve">          predicates:</w:t>
        <w:br/>
        <w:t xml:space="preserve">            - Path=/api/auth/**</w:t>
        <w:br/>
        <w:t xml:space="preserve">        - id: user-service</w:t>
        <w:br/>
        <w:t xml:space="preserve">          uri: ${USER_SERVICE_URL:http://localhost:8081}</w:t>
        <w:br/>
        <w:t xml:space="preserve">          predicates:</w:t>
        <w:br/>
        <w:t xml:space="preserve">            - Path=/api/users/**</w:t>
        <w:br/>
        <w:t xml:space="preserve">        - id: room-service</w:t>
        <w:br/>
        <w:t xml:space="preserve">          uri: ${ROOM_SERVICE_URL:http://localhost:8082}</w:t>
        <w:br/>
        <w:t xml:space="preserve">          predicates:</w:t>
        <w:br/>
        <w:t xml:space="preserve">            - Path=/api/rooms/**</w:t>
        <w:br/>
        <w:t xml:space="preserve">        - id: booking-service</w:t>
        <w:br/>
        <w:t xml:space="preserve">          uri: ${BOOKING_SERVICE_URL:http://localhost:8083}</w:t>
        <w:br/>
        <w:t xml:space="preserve">          predicates:</w:t>
        <w:br/>
        <w:t xml:space="preserve">            - Path=/api/bookings/**</w:t>
      </w:r>
    </w:p>
    <w:p>
      <w:pPr>
        <w:pStyle w:val="Heading3"/>
        <w:jc w:val="left"/>
      </w:pPr>
      <w:r>
        <w:rPr>
          <w:rFonts w:ascii="Times New Roman" w:hAnsi="Times New Roman"/>
        </w:rPr>
        <w:t>4.2.4 Настройка CORS</w:t>
      </w:r>
    </w:p>
    <w:p>
      <w:r>
        <w:rPr>
          <w:rFonts w:ascii="Times New Roman" w:hAnsi="Times New Roman"/>
          <w:sz w:val="28"/>
        </w:rPr>
        <w:t>Для обеспечения взаимодействия между клиентом и серверами настроен CORS:</w:t>
      </w:r>
    </w:p>
    <w:p>
      <w:r>
        <w:rPr>
          <w:rFonts w:ascii="Times New Roman" w:hAnsi="Times New Roman"/>
          <w:b/>
          <w:sz w:val="28"/>
        </w:rPr>
        <w:t>Backend (Java):</w:t>
      </w:r>
    </w:p>
    <w:p>
      <w:pPr>
        <w:pStyle w:val="NoSpacing"/>
      </w:pPr>
      <w:r>
        <w:rPr>
          <w:rFonts w:ascii="Courier New" w:hAnsi="Courier New"/>
          <w:sz w:val="22"/>
        </w:rPr>
        <w:t>@Configuration</w:t>
        <w:br/>
        <w:t>public class CorsConfig {</w:t>
        <w:br/>
        <w:t xml:space="preserve">    @Bean</w:t>
        <w:br/>
        <w:t xml:space="preserve">    public CorsConfigurationSource corsConfigurationSource() {</w:t>
        <w:br/>
        <w:t xml:space="preserve">        CorsConfiguration configuration = new CorsConfiguration();</w:t>
        <w:br/>
        <w:t xml:space="preserve">        configuration.setAllowedOrigins(List.of("*"));</w:t>
        <w:br/>
        <w:t xml:space="preserve">        configuration.setAllowedMethods(Arrays.asList("GET", "POST", "PUT", "DELETE", "OPTIONS"));</w:t>
        <w:br/>
        <w:t xml:space="preserve">        configuration.setAllowedHeaders(List.of("*"));</w:t>
        <w:br/>
        <w:t xml:space="preserve">        return source;</w:t>
        <w:br/>
        <w:t xml:space="preserve">    }</w:t>
        <w:br/>
        <w:t>}</w:t>
      </w:r>
    </w:p>
    <w:p>
      <w:r>
        <w:rPr>
          <w:rFonts w:ascii="Times New Roman" w:hAnsi="Times New Roman"/>
          <w:b/>
          <w:sz w:val="28"/>
        </w:rPr>
        <w:t>Frontend (Vite):</w:t>
      </w:r>
    </w:p>
    <w:p>
      <w:pPr>
        <w:pStyle w:val="NoSpacing"/>
      </w:pPr>
      <w:r>
        <w:rPr>
          <w:rFonts w:ascii="Courier New" w:hAnsi="Courier New"/>
          <w:sz w:val="22"/>
        </w:rPr>
        <w:t>// vite.config.js</w:t>
        <w:br/>
        <w:t>export default defineConfig({</w:t>
        <w:br/>
        <w:t xml:space="preserve">  server: {</w:t>
        <w:br/>
        <w:t xml:space="preserve">    proxy: {</w:t>
        <w:br/>
        <w:t xml:space="preserve">      '/api/auth': {</w:t>
        <w:br/>
        <w:t xml:space="preserve">        target: 'http://localhost:8081',</w:t>
        <w:br/>
        <w:t xml:space="preserve">        changeOrigin: true</w:t>
        <w:br/>
        <w:t xml:space="preserve">      },</w:t>
        <w:br/>
        <w:t xml:space="preserve">      '/api/users': {</w:t>
        <w:br/>
        <w:t xml:space="preserve">        target: 'http://localhost:8081',</w:t>
        <w:br/>
        <w:t xml:space="preserve">        changeOrigin: true</w:t>
        <w:br/>
        <w:t xml:space="preserve">      }</w:t>
        <w:br/>
        <w:t xml:space="preserve">    }</w:t>
        <w:br/>
        <w:t xml:space="preserve">  }</w:t>
        <w:br/>
        <w:t>})</w:t>
      </w:r>
    </w:p>
    <w:p>
      <w:pPr>
        <w:pStyle w:val="Heading3"/>
        <w:jc w:val="left"/>
      </w:pPr>
      <w:r>
        <w:rPr>
          <w:rFonts w:ascii="Times New Roman" w:hAnsi="Times New Roman"/>
        </w:rPr>
        <w:t>4.2.5 Настройка Docker сети</w:t>
      </w:r>
    </w:p>
    <w:p>
      <w:r>
        <w:rPr>
          <w:rFonts w:ascii="Times New Roman" w:hAnsi="Times New Roman"/>
          <w:sz w:val="28"/>
        </w:rPr>
        <w:t>Все сервисы объединены в единую Docker сеть audit_network:</w:t>
      </w:r>
    </w:p>
    <w:p>
      <w:pPr>
        <w:pStyle w:val="NoSpacing"/>
      </w:pPr>
      <w:r>
        <w:rPr>
          <w:rFonts w:ascii="Courier New" w:hAnsi="Courier New"/>
          <w:sz w:val="22"/>
        </w:rPr>
        <w:t>networks:</w:t>
        <w:br/>
        <w:t xml:space="preserve">  audit_network:</w:t>
        <w:br/>
        <w:t xml:space="preserve">    driver: bridge</w:t>
      </w:r>
    </w:p>
    <w:p>
      <w:r>
        <w:rPr>
          <w:rFonts w:ascii="Times New Roman" w:hAnsi="Times New Roman"/>
          <w:sz w:val="28"/>
        </w:rPr>
        <w:t>Это позволяет сервисам обращаться друг к другу по именам контейнеров (например, http://user-service:8081).</w:t>
      </w:r>
    </w:p>
    <w:p>
      <w:pPr>
        <w:pStyle w:val="Heading2"/>
        <w:jc w:val="left"/>
      </w:pPr>
      <w:r>
        <w:rPr>
          <w:rFonts w:ascii="Times New Roman" w:hAnsi="Times New Roman"/>
        </w:rPr>
        <w:t>4.3 Разработка серверной части</w:t>
      </w:r>
    </w:p>
    <w:p>
      <w:pPr>
        <w:pStyle w:val="Heading3"/>
        <w:jc w:val="left"/>
      </w:pPr>
      <w:r>
        <w:rPr>
          <w:rFonts w:ascii="Times New Roman" w:hAnsi="Times New Roman"/>
        </w:rPr>
        <w:t>4.3.1 User Service (Сервис пользователей)</w:t>
      </w:r>
    </w:p>
    <w:p>
      <w:r>
        <w:rPr>
          <w:rFonts w:ascii="Times New Roman" w:hAnsi="Times New Roman"/>
          <w:b/>
          <w:sz w:val="28"/>
        </w:rPr>
        <w:t>Назначение:</w:t>
      </w:r>
      <w:r>
        <w:rPr>
          <w:rFonts w:ascii="Times New Roman" w:hAnsi="Times New Roman"/>
          <w:sz w:val="28"/>
        </w:rPr>
        <w:t xml:space="preserve"> Управление пользователями, аутентификация и авторизация.</w:t>
      </w:r>
    </w:p>
    <w:p>
      <w:r>
        <w:rPr>
          <w:rFonts w:ascii="Times New Roman" w:hAnsi="Times New Roman"/>
          <w:b/>
          <w:sz w:val="28"/>
        </w:rPr>
        <w:t>Основные компоненты:</w:t>
      </w:r>
    </w:p>
    <w:p>
      <w:pPr>
        <w:pStyle w:val="ListNumber"/>
      </w:pPr>
      <w:r>
        <w:rPr>
          <w:rFonts w:ascii="Times New Roman" w:hAnsi="Times New Roman"/>
          <w:sz w:val="28"/>
        </w:rPr>
        <w:t>Модель данных (User.java):</w:t>
      </w:r>
    </w:p>
    <w:p>
      <w:pPr>
        <w:pStyle w:val="NoSpacing"/>
      </w:pPr>
      <w:r>
        <w:rPr>
          <w:rFonts w:ascii="Courier New" w:hAnsi="Courier New"/>
          <w:sz w:val="22"/>
        </w:rPr>
        <w:t>@Entity</w:t>
        <w:br/>
        <w:t>@Table(name = "users")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</w:t>
        <w:br/>
        <w:t xml:space="preserve">    @Column(nullable = false, unique = true)</w:t>
        <w:br/>
        <w:t xml:space="preserve">    private String username;</w:t>
        <w:br/>
        <w:t xml:space="preserve">    </w:t>
        <w:br/>
        <w:t xml:space="preserve">    @Column(nullable = false, unique = true)</w:t>
        <w:br/>
        <w:t xml:space="preserve">    private String email;</w:t>
        <w:br/>
        <w:t xml:space="preserve">    </w:t>
        <w:br/>
        <w:t xml:space="preserve">    @Column(nullable = false)</w:t>
        <w:br/>
        <w:t xml:space="preserve">    private String password;  // Хешируется через BCrypt</w:t>
        <w:br/>
        <w:t xml:space="preserve">    </w:t>
        <w:br/>
        <w:t xml:space="preserve">    private String firstName;</w:t>
        <w:br/>
        <w:t xml:space="preserve">    private String lastName;</w:t>
        <w:br/>
        <w:t xml:space="preserve">    </w:t>
        <w:br/>
        <w:t xml:space="preserve">    @Enumerated(EnumType.STRING)</w:t>
        <w:br/>
        <w:t xml:space="preserve">    private UserRole role;  // STUDENT, TEACHER, ADMIN</w:t>
        <w:br/>
        <w:t>}</w:t>
      </w:r>
    </w:p>
    <w:p>
      <w:pPr>
        <w:pStyle w:val="ListNumber"/>
      </w:pPr>
      <w:r>
        <w:rPr>
          <w:rFonts w:ascii="Times New Roman" w:hAnsi="Times New Roman"/>
          <w:sz w:val="28"/>
        </w:rPr>
        <w:t>Репозиторий (UserRepository.java):</w:t>
      </w:r>
    </w:p>
    <w:p>
      <w:pPr>
        <w:pStyle w:val="NoSpacing"/>
      </w:pPr>
      <w:r>
        <w:rPr>
          <w:rFonts w:ascii="Courier New" w:hAnsi="Courier New"/>
          <w:sz w:val="22"/>
        </w:rPr>
        <w:t>@Repository</w:t>
        <w:br/>
        <w:t>public interface UserRepository extends JpaRepository&lt;User, Long&gt; {</w:t>
        <w:br/>
        <w:t xml:space="preserve">    Optional&lt;User&gt; findByUsername(String username);</w:t>
        <w:br/>
        <w:t xml:space="preserve">    Optional&lt;User&gt; findByEmail(String email);</w:t>
        <w:br/>
        <w:t xml:space="preserve">    boolean existsByUsername(String username);</w:t>
        <w:br/>
        <w:t xml:space="preserve">    boolean existsByEmail(String email);</w:t>
        <w:br/>
        <w:t>}</w:t>
      </w:r>
    </w:p>
    <w:p>
      <w:pPr>
        <w:pStyle w:val="ListNumber"/>
      </w:pPr>
      <w:r>
        <w:rPr>
          <w:rFonts w:ascii="Times New Roman" w:hAnsi="Times New Roman"/>
          <w:sz w:val="28"/>
        </w:rPr>
        <w:t>Сервис (UserService.java):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 пользователей с хешированием паролей</w:t>
      </w:r>
    </w:p>
    <w:p>
      <w:pPr>
        <w:pStyle w:val="ListBullet"/>
      </w:pPr>
      <w:r>
        <w:rPr>
          <w:rFonts w:ascii="Times New Roman" w:hAnsi="Times New Roman"/>
          <w:sz w:val="28"/>
        </w:rPr>
        <w:t>Обновление данных пользователей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уникальности username и email</w:t>
      </w:r>
    </w:p>
    <w:p>
      <w:pPr>
        <w:pStyle w:val="ListNumber"/>
      </w:pPr>
      <w:r>
        <w:rPr>
          <w:rFonts w:ascii="Times New Roman" w:hAnsi="Times New Roman"/>
          <w:sz w:val="28"/>
        </w:rPr>
        <w:t>Контроллеры:</w:t>
      </w:r>
    </w:p>
    <w:p>
      <w:pPr>
        <w:pStyle w:val="ListBullet"/>
      </w:pPr>
      <w:r>
        <w:rPr>
          <w:rFonts w:ascii="Times New Roman" w:hAnsi="Times New Roman"/>
          <w:sz w:val="28"/>
        </w:rPr>
        <w:t>UserController - CRUD операции для пользователей</w:t>
      </w:r>
    </w:p>
    <w:p>
      <w:pPr>
        <w:pStyle w:val="ListBullet"/>
      </w:pPr>
      <w:r>
        <w:rPr>
          <w:rFonts w:ascii="Times New Roman" w:hAnsi="Times New Roman"/>
          <w:sz w:val="28"/>
        </w:rPr>
        <w:t>AuthController - аутентификация и регистрация</w:t>
      </w:r>
    </w:p>
    <w:p>
      <w:pPr>
        <w:pStyle w:val="ListNumber"/>
      </w:pPr>
      <w:r>
        <w:rPr>
          <w:rFonts w:ascii="Times New Roman" w:hAnsi="Times New Roman"/>
          <w:sz w:val="28"/>
        </w:rPr>
        <w:t>Аутентификация:</w:t>
      </w:r>
    </w:p>
    <w:p>
      <w:pPr>
        <w:pStyle w:val="ListBullet"/>
      </w:pPr>
      <w:r>
        <w:rPr>
          <w:rFonts w:ascii="Times New Roman" w:hAnsi="Times New Roman"/>
          <w:sz w:val="28"/>
        </w:rPr>
        <w:t>JWT токены для stateless аутентификации</w:t>
      </w:r>
    </w:p>
    <w:p>
      <w:pPr>
        <w:pStyle w:val="ListBullet"/>
      </w:pPr>
      <w:r>
        <w:rPr>
          <w:rFonts w:ascii="Times New Roman" w:hAnsi="Times New Roman"/>
          <w:sz w:val="28"/>
        </w:rPr>
        <w:t>BCrypt для хеширования паролей</w:t>
      </w:r>
    </w:p>
    <w:p>
      <w:pPr>
        <w:pStyle w:val="ListBullet"/>
      </w:pPr>
      <w:r>
        <w:rPr>
          <w:rFonts w:ascii="Times New Roman" w:hAnsi="Times New Roman"/>
          <w:sz w:val="28"/>
        </w:rPr>
        <w:t>Spring Security для защиты endpoints</w:t>
      </w:r>
    </w:p>
    <w:p>
      <w:pPr>
        <w:pStyle w:val="ListBullet"/>
      </w:pPr>
      <w:r>
        <w:rPr>
          <w:rFonts w:ascii="Times New Roman" w:hAnsi="Times New Roman"/>
          <w:sz w:val="28"/>
        </w:rPr>
        <w:t>Endpoints: /api/auth/login, /api/auth/register, /api/auth/validate</w:t>
      </w:r>
    </w:p>
    <w:p>
      <w:r>
        <w:rPr>
          <w:rFonts w:ascii="Times New Roman" w:hAnsi="Times New Roman"/>
          <w:b/>
          <w:sz w:val="28"/>
        </w:rPr>
        <w:t>Особенности реализации: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Автоматическая инициализация тестовых пользователей (admin, teacher, student)</w:t>
      </w:r>
    </w:p>
    <w:p>
      <w:pPr>
        <w:pStyle w:val="ListBullet"/>
      </w:pPr>
      <w:r>
        <w:rPr>
          <w:rFonts w:ascii="Times New Roman" w:hAnsi="Times New Roman"/>
          <w:sz w:val="28"/>
        </w:rPr>
        <w:t>Поддержка незахешированных паролей для обратной совместимости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данных через Bean Validation</w:t>
      </w:r>
    </w:p>
    <w:p>
      <w:pPr>
        <w:pStyle w:val="Heading3"/>
        <w:jc w:val="left"/>
      </w:pPr>
      <w:r>
        <w:rPr>
          <w:rFonts w:ascii="Times New Roman" w:hAnsi="Times New Roman"/>
        </w:rPr>
        <w:t>4.3.2 Room Service (Сервис аудиторий)</w:t>
      </w:r>
    </w:p>
    <w:p>
      <w:r>
        <w:rPr>
          <w:rFonts w:ascii="Times New Roman" w:hAnsi="Times New Roman"/>
          <w:b/>
          <w:sz w:val="28"/>
        </w:rPr>
        <w:t>Назначение:</w:t>
      </w:r>
      <w:r>
        <w:rPr>
          <w:rFonts w:ascii="Times New Roman" w:hAnsi="Times New Roman"/>
          <w:sz w:val="28"/>
        </w:rPr>
        <w:t xml:space="preserve"> Управление информацией об аудиториях и лабораториях.</w:t>
      </w:r>
    </w:p>
    <w:p>
      <w:r>
        <w:rPr>
          <w:rFonts w:ascii="Times New Roman" w:hAnsi="Times New Roman"/>
          <w:b/>
          <w:sz w:val="28"/>
        </w:rPr>
        <w:t>Основные компоненты:</w:t>
      </w:r>
    </w:p>
    <w:p>
      <w:pPr>
        <w:pStyle w:val="ListNumber"/>
      </w:pPr>
      <w:r>
        <w:rPr>
          <w:rFonts w:ascii="Times New Roman" w:hAnsi="Times New Roman"/>
          <w:sz w:val="28"/>
        </w:rPr>
        <w:t>Модель данных (Room.java):</w:t>
      </w:r>
    </w:p>
    <w:p>
      <w:pPr>
        <w:pStyle w:val="NoSpacing"/>
      </w:pPr>
      <w:r>
        <w:rPr>
          <w:rFonts w:ascii="Courier New" w:hAnsi="Courier New"/>
          <w:sz w:val="22"/>
        </w:rPr>
        <w:t>@Entity</w:t>
        <w:br/>
        <w:t>@Table(name = "rooms")</w:t>
        <w:br/>
        <w:t>public class Room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</w:t>
        <w:br/>
        <w:t xml:space="preserve">    @Column(nullable = false, unique = true)</w:t>
        <w:br/>
        <w:t xml:space="preserve">    private String roomNumber;</w:t>
        <w:br/>
        <w:t xml:space="preserve">    </w:t>
        <w:br/>
        <w:t xml:space="preserve">    private String name;</w:t>
        <w:br/>
        <w:t xml:space="preserve">    </w:t>
        <w:br/>
        <w:t xml:space="preserve">    @Enumerated(EnumType.STRING)</w:t>
        <w:br/>
        <w:t xml:space="preserve">    private RoomType type;  // LECTURE_HALL, LABORATORY, etc.</w:t>
        <w:br/>
        <w:t xml:space="preserve">    </w:t>
        <w:br/>
        <w:t xml:space="preserve">    private Integer capacity;</w:t>
        <w:br/>
        <w:t xml:space="preserve">    private String description;</w:t>
        <w:br/>
        <w:t xml:space="preserve">    private Boolean isActive;</w:t>
        <w:br/>
        <w:t>}</w:t>
      </w:r>
    </w:p>
    <w:p>
      <w:pPr>
        <w:pStyle w:val="ListNumber"/>
      </w:pPr>
      <w:r>
        <w:rPr>
          <w:rFonts w:ascii="Times New Roman" w:hAnsi="Times New Roman"/>
          <w:sz w:val="28"/>
        </w:rPr>
        <w:t>Функциональность:</w:t>
      </w:r>
    </w:p>
    <w:p>
      <w:pPr>
        <w:pStyle w:val="ListBullet"/>
      </w:pPr>
      <w:r>
        <w:rPr>
          <w:rFonts w:ascii="Times New Roman" w:hAnsi="Times New Roman"/>
          <w:sz w:val="28"/>
        </w:rPr>
        <w:t>CRUD операции для аудиторий</w:t>
      </w:r>
    </w:p>
    <w:p>
      <w:pPr>
        <w:pStyle w:val="ListBullet"/>
      </w:pPr>
      <w:r>
        <w:rPr>
          <w:rFonts w:ascii="Times New Roman" w:hAnsi="Times New Roman"/>
          <w:sz w:val="28"/>
        </w:rPr>
        <w:t>Фильтрация по типу и статусу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уникальности номера аудитории</w:t>
      </w:r>
    </w:p>
    <w:p>
      <w:pPr>
        <w:pStyle w:val="Heading3"/>
        <w:jc w:val="left"/>
      </w:pPr>
      <w:r>
        <w:rPr>
          <w:rFonts w:ascii="Times New Roman" w:hAnsi="Times New Roman"/>
        </w:rPr>
        <w:t>4.3.3 Booking Service (Сервис бронирований)</w:t>
      </w:r>
    </w:p>
    <w:p>
      <w:r>
        <w:rPr>
          <w:rFonts w:ascii="Times New Roman" w:hAnsi="Times New Roman"/>
          <w:b/>
          <w:sz w:val="28"/>
        </w:rPr>
        <w:t>Назначение:</w:t>
      </w:r>
      <w:r>
        <w:rPr>
          <w:rFonts w:ascii="Times New Roman" w:hAnsi="Times New Roman"/>
          <w:sz w:val="28"/>
        </w:rPr>
        <w:t xml:space="preserve"> Управление бронированиями с проверкой конфликтов и валидацией прав доступа.</w:t>
      </w:r>
    </w:p>
    <w:p>
      <w:r>
        <w:rPr>
          <w:rFonts w:ascii="Times New Roman" w:hAnsi="Times New Roman"/>
          <w:b/>
          <w:sz w:val="28"/>
        </w:rPr>
        <w:t>Основные компоненты:</w:t>
      </w:r>
    </w:p>
    <w:p>
      <w:pPr>
        <w:pStyle w:val="ListNumber"/>
      </w:pPr>
      <w:r>
        <w:rPr>
          <w:rFonts w:ascii="Times New Roman" w:hAnsi="Times New Roman"/>
          <w:sz w:val="28"/>
        </w:rPr>
        <w:t>Модель данных (Booking.java):</w:t>
      </w:r>
    </w:p>
    <w:p>
      <w:pPr>
        <w:pStyle w:val="NoSpacing"/>
      </w:pPr>
      <w:r>
        <w:rPr>
          <w:rFonts w:ascii="Courier New" w:hAnsi="Courier New"/>
          <w:sz w:val="22"/>
        </w:rPr>
        <w:t>@Entity</w:t>
        <w:br/>
        <w:t>@Table(name = "bookings")</w:t>
        <w:br/>
        <w:t>public class Booking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</w:t>
        <w:br/>
        <w:t xml:space="preserve">    private Long userId;</w:t>
        <w:br/>
        <w:t xml:space="preserve">    private Long roomId;</w:t>
        <w:br/>
        <w:t xml:space="preserve">    </w:t>
        <w:br/>
        <w:t xml:space="preserve">    @Column(nullable = false)</w:t>
        <w:br/>
        <w:t xml:space="preserve">    private LocalDateTime startTime;</w:t>
        <w:br/>
        <w:t xml:space="preserve">    </w:t>
        <w:br/>
        <w:t xml:space="preserve">    @Column(nullable = false)</w:t>
        <w:br/>
        <w:t xml:space="preserve">    private LocalDateTime endTime;</w:t>
        <w:br/>
        <w:t xml:space="preserve">    </w:t>
        <w:br/>
        <w:t xml:space="preserve">    private String purpose;</w:t>
        <w:br/>
        <w:t xml:space="preserve">    </w:t>
        <w:br/>
        <w:t xml:space="preserve">    @Enumerated(EnumType.STRING)</w:t>
        <w:br/>
        <w:t xml:space="preserve">    private BookingStatus status;  // PENDING, CONFIRMED, CANCELLED, COMPLETED</w:t>
        <w:br/>
        <w:t>}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Проверка конфликтов:</w:t>
      </w:r>
    </w:p>
    <w:p>
      <w:pPr>
        <w:pStyle w:val="NoSpacing"/>
      </w:pPr>
      <w:r>
        <w:rPr>
          <w:rFonts w:ascii="Courier New" w:hAnsi="Courier New"/>
          <w:sz w:val="22"/>
        </w:rPr>
        <w:t>@Query("SELECT b FROM Booking b WHERE b.roomId = :roomId " +</w:t>
        <w:br/>
        <w:t xml:space="preserve">       "AND b.status &lt;&gt; :cancelledStatus " +</w:t>
        <w:br/>
        <w:t xml:space="preserve">       "AND ((b.startTime &lt;= :startTime AND b.endTime &gt; :startTime) OR " +</w:t>
        <w:br/>
        <w:t xml:space="preserve">       "(b.startTime &lt; :endTime AND b.endTime &gt;= :endTime) OR " +</w:t>
        <w:br/>
        <w:t xml:space="preserve">       "(b.startTime &gt;= :startTime AND b.endTime &lt;= :endTime))")</w:t>
        <w:br/>
        <w:t>List&lt;Booking&gt; findConflictingBookings(</w:t>
        <w:br/>
        <w:t xml:space="preserve">    @Param("roomId") Long roomId,</w:t>
        <w:br/>
        <w:t xml:space="preserve">    @Param("startTime") LocalDateTime startTime,</w:t>
        <w:br/>
        <w:t xml:space="preserve">    @Param("endTime") LocalDateTime endTime,</w:t>
        <w:br/>
        <w:t xml:space="preserve">    @Param("cancelledStatus") BookingStatus cancelledStatus</w:t>
        <w:br/>
        <w:t>);</w:t>
      </w:r>
    </w:p>
    <w:p>
      <w:pPr>
        <w:pStyle w:val="ListNumber"/>
      </w:pPr>
      <w:r>
        <w:rPr>
          <w:rFonts w:ascii="Times New Roman" w:hAnsi="Times New Roman"/>
          <w:sz w:val="28"/>
        </w:rPr>
        <w:t>Ролевая валидация:</w:t>
      </w:r>
    </w:p>
    <w:p>
      <w:pPr>
        <w:pStyle w:val="ListBullet"/>
      </w:pPr>
      <w:r>
        <w:rPr>
          <w:rFonts w:ascii="Times New Roman" w:hAnsi="Times New Roman"/>
          <w:sz w:val="28"/>
        </w:rPr>
        <w:t>Только TEACHER и ADMIN могут создавать бронирования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Студенты могут только просматривать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роли через вызов User Service</w:t>
      </w:r>
    </w:p>
    <w:p>
      <w:pPr>
        <w:pStyle w:val="ListNumber"/>
      </w:pPr>
      <w:r>
        <w:rPr>
          <w:rFonts w:ascii="Times New Roman" w:hAnsi="Times New Roman"/>
          <w:sz w:val="28"/>
        </w:rPr>
        <w:t>Автоматическое завершение бронирований:</w:t>
      </w:r>
    </w:p>
    <w:p>
      <w:pPr>
        <w:pStyle w:val="ListBullet"/>
      </w:pPr>
      <w:r>
        <w:rPr>
          <w:rFonts w:ascii="Times New Roman" w:hAnsi="Times New Roman"/>
          <w:sz w:val="28"/>
        </w:rPr>
        <w:t>Периодическая проверка истекших бронирований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Автоматическое изменение статуса на COMPLETED</w:t>
      </w:r>
    </w:p>
    <w:p>
      <w:pPr>
        <w:pStyle w:val="Heading3"/>
        <w:jc w:val="left"/>
      </w:pPr>
      <w:r>
        <w:rPr>
          <w:rFonts w:ascii="Times New Roman" w:hAnsi="Times New Roman"/>
        </w:rPr>
        <w:t>4.3.4 API Gateway</w:t>
      </w:r>
    </w:p>
    <w:p>
      <w:r>
        <w:rPr>
          <w:rFonts w:ascii="Times New Roman" w:hAnsi="Times New Roman"/>
          <w:b/>
          <w:sz w:val="28"/>
        </w:rPr>
        <w:t>Назначение:</w:t>
      </w:r>
      <w:r>
        <w:rPr>
          <w:rFonts w:ascii="Times New Roman" w:hAnsi="Times New Roman"/>
          <w:sz w:val="28"/>
        </w:rPr>
        <w:t xml:space="preserve"> Единая точка входа для всех клиентских запросов.</w:t>
      </w:r>
    </w:p>
    <w:p>
      <w:r>
        <w:rPr>
          <w:rFonts w:ascii="Times New Roman" w:hAnsi="Times New Roman"/>
          <w:b/>
          <w:sz w:val="28"/>
        </w:rPr>
        <w:t>Функциональность:</w:t>
      </w:r>
    </w:p>
    <w:p>
      <w:pPr>
        <w:pStyle w:val="ListBullet"/>
      </w:pPr>
      <w:r>
        <w:rPr>
          <w:rFonts w:ascii="Times New Roman" w:hAnsi="Times New Roman"/>
          <w:sz w:val="28"/>
        </w:rPr>
        <w:t>Маршрутизация запросов к соответствующим микросервисам</w:t>
      </w:r>
    </w:p>
    <w:p>
      <w:pPr>
        <w:pStyle w:val="ListBullet"/>
      </w:pPr>
      <w:r>
        <w:rPr>
          <w:rFonts w:ascii="Times New Roman" w:hAnsi="Times New Roman"/>
          <w:sz w:val="28"/>
        </w:rPr>
        <w:t>CORS обработка</w:t>
      </w:r>
    </w:p>
    <w:p>
      <w:pPr>
        <w:pStyle w:val="ListBullet"/>
      </w:pPr>
      <w:r>
        <w:rPr>
          <w:rFonts w:ascii="Times New Roman" w:hAnsi="Times New Roman"/>
          <w:sz w:val="28"/>
        </w:rPr>
        <w:t>Health check endpoints</w:t>
      </w:r>
    </w:p>
    <w:p>
      <w:pPr>
        <w:pStyle w:val="ListBullet"/>
      </w:pPr>
      <w:r>
        <w:rPr>
          <w:rFonts w:ascii="Times New Roman" w:hAnsi="Times New Roman"/>
          <w:sz w:val="28"/>
        </w:rPr>
        <w:t>Логирование запросов</w:t>
      </w:r>
    </w:p>
    <w:p>
      <w:r>
        <w:rPr>
          <w:rFonts w:ascii="Times New Roman" w:hAnsi="Times New Roman"/>
          <w:b/>
          <w:sz w:val="28"/>
        </w:rPr>
        <w:t>Технологии:</w:t>
      </w:r>
    </w:p>
    <w:p>
      <w:pPr>
        <w:pStyle w:val="ListBullet"/>
      </w:pPr>
      <w:r>
        <w:rPr>
          <w:rFonts w:ascii="Times New Roman" w:hAnsi="Times New Roman"/>
          <w:sz w:val="28"/>
        </w:rPr>
        <w:t>Spring Cloud Gateway</w:t>
      </w:r>
    </w:p>
    <w:p>
      <w:pPr>
        <w:pStyle w:val="ListBullet"/>
      </w:pPr>
      <w:r>
        <w:rPr>
          <w:rFonts w:ascii="Times New Roman" w:hAnsi="Times New Roman"/>
          <w:sz w:val="28"/>
        </w:rPr>
        <w:t>WebFlux (реактивное программирование)</w:t>
      </w:r>
    </w:p>
    <w:p>
      <w:pPr>
        <w:pStyle w:val="ListBullet"/>
      </w:pPr>
      <w:r>
        <w:rPr>
          <w:rFonts w:ascii="Times New Roman" w:hAnsi="Times New Roman"/>
          <w:sz w:val="28"/>
        </w:rPr>
        <w:t>Path-based routing</w:t>
      </w:r>
    </w:p>
    <w:p>
      <w:pPr>
        <w:pStyle w:val="Heading3"/>
        <w:jc w:val="left"/>
      </w:pPr>
      <w:r>
        <w:rPr>
          <w:rFonts w:ascii="Times New Roman" w:hAnsi="Times New Roman"/>
        </w:rPr>
        <w:t>4.3.5 Применяемые паттерны проектирования</w:t>
      </w:r>
    </w:p>
    <w:p>
      <w:pPr>
        <w:pStyle w:val="ListNumber"/>
      </w:pPr>
      <w:r>
        <w:rPr>
          <w:rFonts w:ascii="Times New Roman" w:hAnsi="Times New Roman"/>
          <w:sz w:val="28"/>
        </w:rPr>
        <w:t>Repository Pattern - абстракция доступа к данным</w:t>
      </w:r>
    </w:p>
    <w:p>
      <w:pPr>
        <w:pStyle w:val="ListNumber"/>
      </w:pPr>
      <w:r>
        <w:rPr>
          <w:rFonts w:ascii="Times New Roman" w:hAnsi="Times New Roman"/>
          <w:sz w:val="28"/>
        </w:rPr>
        <w:t>Service Layer Pattern - разделение бизнес-логики и контроллеров</w:t>
      </w:r>
    </w:p>
    <w:p>
      <w:pPr>
        <w:pStyle w:val="ListNumber"/>
      </w:pPr>
      <w:r>
        <w:rPr>
          <w:rFonts w:ascii="Times New Roman" w:hAnsi="Times New Roman"/>
          <w:sz w:val="28"/>
        </w:rPr>
        <w:t>MVC Pattern - Model (Entity), View (REST API), Controller</w:t>
      </w:r>
    </w:p>
    <w:p>
      <w:pPr>
        <w:pStyle w:val="ListNumber"/>
      </w:pPr>
      <w:r>
        <w:rPr>
          <w:rFonts w:ascii="Times New Roman" w:hAnsi="Times New Roman"/>
          <w:sz w:val="28"/>
        </w:rPr>
        <w:t>Dependency Injection - через Spring Framework</w:t>
      </w:r>
    </w:p>
    <w:p>
      <w:pPr>
        <w:pStyle w:val="ListNumber"/>
      </w:pPr>
      <w:r>
        <w:rPr>
          <w:rFonts w:ascii="Times New Roman" w:hAnsi="Times New Roman"/>
          <w:sz w:val="28"/>
        </w:rPr>
        <w:t>Singleton Pattern - для сервисов и репозиториев</w:t>
      </w:r>
    </w:p>
    <w:p>
      <w:pPr>
        <w:pStyle w:val="ListNumber"/>
      </w:pPr>
      <w:r>
        <w:rPr>
          <w:rFonts w:ascii="Times New Roman" w:hAnsi="Times New Roman"/>
          <w:sz w:val="28"/>
        </w:rPr>
        <w:t>Factory Pattern - создание JPA EntityManager</w:t>
      </w:r>
    </w:p>
    <w:p>
      <w:pPr>
        <w:pStyle w:val="ListNumber"/>
      </w:pPr>
      <w:r>
        <w:rPr>
          <w:rFonts w:ascii="Times New Roman" w:hAnsi="Times New Roman"/>
          <w:sz w:val="28"/>
        </w:rPr>
        <w:t>Gateway Pattern - API Gateway для маршрутизации</w:t>
      </w:r>
    </w:p>
    <w:p>
      <w:pPr>
        <w:pStyle w:val="ListNumber"/>
      </w:pPr>
      <w:r>
        <w:rPr>
          <w:rFonts w:ascii="Times New Roman" w:hAnsi="Times New Roman"/>
          <w:sz w:val="28"/>
        </w:rPr>
        <w:t>Client/Proxy Pattern - WebClient для межсервисного взаимодействия</w:t>
      </w:r>
    </w:p>
    <w:p>
      <w:pPr>
        <w:pStyle w:val="Heading2"/>
        <w:jc w:val="left"/>
      </w:pPr>
      <w:r>
        <w:rPr>
          <w:rFonts w:ascii="Times New Roman" w:hAnsi="Times New Roman"/>
        </w:rPr>
        <w:t>4.4 Клиентская часть приложения</w:t>
      </w:r>
    </w:p>
    <w:p>
      <w:pPr>
        <w:pStyle w:val="Heading3"/>
        <w:jc w:val="left"/>
      </w:pPr>
      <w:r>
        <w:rPr>
          <w:rFonts w:ascii="Times New Roman" w:hAnsi="Times New Roman"/>
        </w:rPr>
        <w:t>4.4.1 Технологический стек</w:t>
      </w:r>
    </w:p>
    <w:p>
      <w:pPr>
        <w:pStyle w:val="ListBullet"/>
      </w:pPr>
      <w:r>
        <w:rPr>
          <w:rFonts w:ascii="Times New Roman" w:hAnsi="Times New Roman"/>
          <w:sz w:val="28"/>
        </w:rPr>
        <w:t>React 18.2.0 - библиотека для создания пользовательского интерфейса</w:t>
      </w:r>
    </w:p>
    <w:p>
      <w:pPr>
        <w:pStyle w:val="ListBullet"/>
      </w:pPr>
      <w:r>
        <w:rPr>
          <w:rFonts w:ascii="Times New Roman" w:hAnsi="Times New Roman"/>
          <w:sz w:val="28"/>
        </w:rPr>
        <w:t>React Router 6.16.0 - маршрутизация между страницами</w:t>
      </w:r>
    </w:p>
    <w:p>
      <w:pPr>
        <w:pStyle w:val="ListBullet"/>
      </w:pPr>
      <w:r>
        <w:rPr>
          <w:rFonts w:ascii="Times New Roman" w:hAnsi="Times New Roman"/>
          <w:sz w:val="28"/>
        </w:rPr>
        <w:t>Axios 1.5.0 - HTTP клиент для взаимодействия с API</w:t>
      </w:r>
    </w:p>
    <w:p>
      <w:pPr>
        <w:pStyle w:val="ListBullet"/>
      </w:pPr>
      <w:r>
        <w:rPr>
          <w:rFonts w:ascii="Times New Roman" w:hAnsi="Times New Roman"/>
          <w:sz w:val="28"/>
        </w:rPr>
        <w:t>Vite 4.4.9 - инструмент сборки и dev-сервер</w:t>
      </w:r>
    </w:p>
    <w:p>
      <w:pPr>
        <w:pStyle w:val="ListBullet"/>
      </w:pPr>
      <w:r>
        <w:rPr>
          <w:rFonts w:ascii="Times New Roman" w:hAnsi="Times New Roman"/>
          <w:sz w:val="28"/>
        </w:rPr>
        <w:t>CSS3 - стилизация компонентов</w:t>
      </w:r>
    </w:p>
    <w:p>
      <w:pPr>
        <w:pStyle w:val="Heading3"/>
        <w:jc w:val="left"/>
      </w:pPr>
      <w:r>
        <w:rPr>
          <w:rFonts w:ascii="Times New Roman" w:hAnsi="Times New Roman"/>
        </w:rPr>
        <w:t>4.4.2 Архитектура клиентского приложения</w:t>
      </w:r>
    </w:p>
    <w:p>
      <w:r>
        <w:rPr>
          <w:rFonts w:ascii="Times New Roman" w:hAnsi="Times New Roman"/>
          <w:b/>
          <w:sz w:val="28"/>
        </w:rPr>
        <w:t>Структура компонентов:</w:t>
      </w:r>
    </w:p>
    <w:p>
      <w:pPr>
        <w:pStyle w:val="ListNumber"/>
      </w:pPr>
      <w:r>
        <w:rPr>
          <w:rFonts w:ascii="Times New Roman" w:hAnsi="Times New Roman"/>
          <w:sz w:val="28"/>
        </w:rPr>
        <w:t>App.jsx - главный компонент приложения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состоянием аутентификации</w:t>
      </w:r>
    </w:p>
    <w:p>
      <w:pPr>
        <w:pStyle w:val="ListBullet"/>
      </w:pPr>
      <w:r>
        <w:rPr>
          <w:rFonts w:ascii="Times New Roman" w:hAnsi="Times New Roman"/>
          <w:sz w:val="28"/>
        </w:rPr>
        <w:t>Роутинг через React Router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прав доступа на основе ролей</w:t>
      </w:r>
    </w:p>
    <w:p>
      <w:pPr>
        <w:pStyle w:val="ListBullet"/>
      </w:pPr>
      <w:r>
        <w:rPr>
          <w:rFonts w:ascii="Times New Roman" w:hAnsi="Times New Roman"/>
          <w:sz w:val="28"/>
        </w:rPr>
        <w:t>Навигационное меню</w:t>
      </w:r>
    </w:p>
    <w:p>
      <w:pPr>
        <w:pStyle w:val="ListNumber"/>
      </w:pPr>
      <w:r>
        <w:rPr>
          <w:rFonts w:ascii="Times New Roman" w:hAnsi="Times New Roman"/>
          <w:sz w:val="28"/>
        </w:rPr>
        <w:t>Login.jsx - страница входа</w:t>
      </w:r>
    </w:p>
    <w:p>
      <w:pPr>
        <w:pStyle w:val="ListBullet"/>
      </w:pPr>
      <w:r>
        <w:rPr>
          <w:rFonts w:ascii="Times New Roman" w:hAnsi="Times New Roman"/>
          <w:sz w:val="28"/>
        </w:rPr>
        <w:t>Форма входа с валидацией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ошибок аутентификации</w:t>
      </w:r>
    </w:p>
    <w:p>
      <w:pPr>
        <w:pStyle w:val="ListBullet"/>
      </w:pPr>
      <w:r>
        <w:rPr>
          <w:rFonts w:ascii="Times New Roman" w:hAnsi="Times New Roman"/>
          <w:sz w:val="28"/>
        </w:rPr>
        <w:t>Сохранение JWT токена в localStorage</w:t>
      </w:r>
    </w:p>
    <w:p>
      <w:pPr>
        <w:pStyle w:val="ListBullet"/>
      </w:pPr>
      <w:r>
        <w:rPr>
          <w:rFonts w:ascii="Times New Roman" w:hAnsi="Times New Roman"/>
          <w:sz w:val="28"/>
        </w:rPr>
        <w:t>Ссылка на регистрацию</w:t>
      </w:r>
    </w:p>
    <w:p>
      <w:pPr>
        <w:pStyle w:val="ListNumber"/>
      </w:pPr>
      <w:r>
        <w:rPr>
          <w:rFonts w:ascii="Times New Roman" w:hAnsi="Times New Roman"/>
          <w:sz w:val="28"/>
        </w:rPr>
        <w:t>Register.jsx - страница регистрации</w:t>
      </w:r>
    </w:p>
    <w:p>
      <w:pPr>
        <w:pStyle w:val="ListBullet"/>
      </w:pPr>
      <w:r>
        <w:rPr>
          <w:rFonts w:ascii="Times New Roman" w:hAnsi="Times New Roman"/>
          <w:sz w:val="28"/>
        </w:rPr>
        <w:t>Форма регистрации с валидацией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надежности пароля в реальном времени</w:t>
      </w:r>
    </w:p>
    <w:p>
      <w:pPr>
        <w:pStyle w:val="ListBullet"/>
      </w:pPr>
      <w:r>
        <w:rPr>
          <w:rFonts w:ascii="Times New Roman" w:hAnsi="Times New Roman"/>
          <w:sz w:val="28"/>
        </w:rPr>
        <w:t>Визуальный индикатор силы пароля</w:t>
      </w:r>
    </w:p>
    <w:p>
      <w:pPr>
        <w:pStyle w:val="ListBullet"/>
      </w:pPr>
      <w:r>
        <w:rPr>
          <w:rFonts w:ascii="Times New Roman" w:hAnsi="Times New Roman"/>
          <w:sz w:val="28"/>
        </w:rPr>
        <w:t>Анимации и современный дизайн</w:t>
      </w:r>
    </w:p>
    <w:p>
      <w:pPr>
        <w:pStyle w:val="ListNumber"/>
      </w:pPr>
      <w:r>
        <w:rPr>
          <w:rFonts w:ascii="Times New Roman" w:hAnsi="Times New Roman"/>
          <w:sz w:val="28"/>
        </w:rPr>
        <w:t>Rooms.jsx - список аудиторий</w:t>
      </w:r>
    </w:p>
    <w:p>
      <w:pPr>
        <w:pStyle w:val="ListBullet"/>
      </w:pPr>
      <w:r>
        <w:rPr>
          <w:rFonts w:ascii="Times New Roman" w:hAnsi="Times New Roman"/>
          <w:sz w:val="28"/>
        </w:rPr>
        <w:t>Отображение всех доступных аудиторий</w:t>
      </w:r>
    </w:p>
    <w:p>
      <w:pPr>
        <w:pStyle w:val="ListBullet"/>
      </w:pPr>
      <w:r>
        <w:rPr>
          <w:rFonts w:ascii="Times New Roman" w:hAnsi="Times New Roman"/>
          <w:sz w:val="28"/>
        </w:rPr>
        <w:t>Индикация статуса бронирования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Таймер обратного отсчета для активных бронирований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Автоматическое обновление статуса при истечении времени</w:t>
      </w:r>
    </w:p>
    <w:p>
      <w:pPr>
        <w:pStyle w:val="ListNumber"/>
      </w:pPr>
      <w:r>
        <w:rPr>
          <w:rFonts w:ascii="Times New Roman" w:hAnsi="Times New Roman"/>
          <w:sz w:val="28"/>
        </w:rPr>
        <w:t>Bookings.jsx - список бронирований</w:t>
      </w:r>
    </w:p>
    <w:p>
      <w:pPr>
        <w:pStyle w:val="ListBullet"/>
      </w:pPr>
      <w:r>
        <w:rPr>
          <w:rFonts w:ascii="Times New Roman" w:hAnsi="Times New Roman"/>
          <w:sz w:val="28"/>
        </w:rPr>
        <w:t>Отображение всех бронирований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Фильтрация по статусу</w:t>
      </w:r>
    </w:p>
    <w:p>
      <w:pPr>
        <w:pStyle w:val="ListBullet"/>
      </w:pPr>
      <w:r>
        <w:rPr>
          <w:rFonts w:ascii="Times New Roman" w:hAnsi="Times New Roman"/>
          <w:sz w:val="28"/>
        </w:rPr>
        <w:t>Модальное окно подтверждения отмены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Автоматическое завершение истекших бронирований</w:t>
      </w:r>
    </w:p>
    <w:p>
      <w:pPr>
        <w:pStyle w:val="ListNumber"/>
      </w:pPr>
      <w:r>
        <w:rPr>
          <w:rFonts w:ascii="Times New Roman" w:hAnsi="Times New Roman"/>
          <w:sz w:val="28"/>
        </w:rPr>
        <w:t>CreateBooking.jsx - создание бронирования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Форма с выбором аудитории и времени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дат и времени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Автоматическое заполнение пользователя для TEACHER/ADMIN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ошибок конфликтов</w:t>
      </w:r>
    </w:p>
    <w:p>
      <w:pPr>
        <w:pStyle w:val="ListNumber"/>
      </w:pPr>
      <w:r>
        <w:rPr>
          <w:rFonts w:ascii="Times New Roman" w:hAnsi="Times New Roman"/>
          <w:sz w:val="28"/>
        </w:rPr>
        <w:t>Users.jsx - управление пользователями (только ADMIN)</w:t>
      </w:r>
    </w:p>
    <w:p>
      <w:pPr>
        <w:pStyle w:val="ListBullet"/>
      </w:pPr>
      <w:r>
        <w:rPr>
          <w:rFonts w:ascii="Times New Roman" w:hAnsi="Times New Roman"/>
          <w:sz w:val="28"/>
        </w:rPr>
        <w:t>Список всех пользователей</w:t>
      </w:r>
    </w:p>
    <w:p>
      <w:pPr>
        <w:pStyle w:val="ListBullet"/>
      </w:pPr>
      <w:r>
        <w:rPr>
          <w:rFonts w:ascii="Times New Roman" w:hAnsi="Times New Roman"/>
          <w:sz w:val="28"/>
        </w:rPr>
        <w:t>Редактирование имени, фамилии, email</w:t>
      </w:r>
    </w:p>
    <w:p>
      <w:pPr>
        <w:pStyle w:val="ListBullet"/>
      </w:pPr>
      <w:r>
        <w:rPr>
          <w:rFonts w:ascii="Times New Roman" w:hAnsi="Times New Roman"/>
          <w:sz w:val="28"/>
        </w:rPr>
        <w:t>Изменение ролей пользователей</w:t>
      </w:r>
    </w:p>
    <w:p>
      <w:pPr>
        <w:pStyle w:val="ListNumber"/>
      </w:pPr>
      <w:r>
        <w:rPr>
          <w:rFonts w:ascii="Times New Roman" w:hAnsi="Times New Roman"/>
          <w:sz w:val="28"/>
        </w:rPr>
        <w:t>ManageRooms.jsx - управление аудиториями (только ADMIN)</w:t>
      </w:r>
    </w:p>
    <w:p>
      <w:pPr>
        <w:pStyle w:val="ListBullet"/>
      </w:pPr>
      <w:r>
        <w:rPr>
          <w:rFonts w:ascii="Times New Roman" w:hAnsi="Times New Roman"/>
          <w:sz w:val="28"/>
        </w:rPr>
        <w:t>CRUD операции для аудиторий</w:t>
      </w:r>
    </w:p>
    <w:p>
      <w:pPr>
        <w:pStyle w:val="ListBullet"/>
      </w:pPr>
      <w:r>
        <w:rPr>
          <w:rFonts w:ascii="Times New Roman" w:hAnsi="Times New Roman"/>
          <w:sz w:val="28"/>
        </w:rPr>
        <w:t>Создание, редактирование, удаление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данных</w:t>
      </w:r>
    </w:p>
    <w:p>
      <w:pPr>
        <w:pStyle w:val="Heading3"/>
        <w:jc w:val="left"/>
      </w:pPr>
      <w:r>
        <w:rPr>
          <w:rFonts w:ascii="Times New Roman" w:hAnsi="Times New Roman"/>
        </w:rPr>
        <w:t>4.4.3 Управление состоянием</w:t>
      </w:r>
    </w:p>
    <w:p>
      <w:r>
        <w:rPr>
          <w:rFonts w:ascii="Times New Roman" w:hAnsi="Times New Roman"/>
          <w:b/>
          <w:sz w:val="28"/>
        </w:rPr>
        <w:t>Локальное состояние (useState):</w:t>
      </w:r>
    </w:p>
    <w:p>
      <w:pPr>
        <w:pStyle w:val="ListBullet"/>
      </w:pPr>
      <w:r>
        <w:rPr>
          <w:rFonts w:ascii="Times New Roman" w:hAnsi="Times New Roman"/>
          <w:sz w:val="28"/>
        </w:rPr>
        <w:t>Данные компонентов (списки, формы)</w:t>
      </w:r>
    </w:p>
    <w:p>
      <w:pPr>
        <w:pStyle w:val="ListBullet"/>
      </w:pPr>
      <w:r>
        <w:rPr>
          <w:rFonts w:ascii="Times New Roman" w:hAnsi="Times New Roman"/>
          <w:sz w:val="28"/>
        </w:rPr>
        <w:t>Состояние загрузки</w:t>
      </w:r>
    </w:p>
    <w:p>
      <w:pPr>
        <w:pStyle w:val="ListBullet"/>
      </w:pPr>
      <w:r>
        <w:rPr>
          <w:rFonts w:ascii="Times New Roman" w:hAnsi="Times New Roman"/>
          <w:sz w:val="28"/>
        </w:rPr>
        <w:t>Ошибки и сообщения</w:t>
      </w:r>
    </w:p>
    <w:p>
      <w:r>
        <w:rPr>
          <w:rFonts w:ascii="Times New Roman" w:hAnsi="Times New Roman"/>
          <w:b/>
          <w:sz w:val="28"/>
        </w:rPr>
        <w:t>Глобальное состояние:</w:t>
      </w:r>
    </w:p>
    <w:p>
      <w:pPr>
        <w:pStyle w:val="ListBullet"/>
      </w:pPr>
      <w:r>
        <w:rPr>
          <w:rFonts w:ascii="Times New Roman" w:hAnsi="Times New Roman"/>
          <w:sz w:val="28"/>
        </w:rPr>
        <w:t>Текущий пользователь (через props)</w:t>
      </w:r>
    </w:p>
    <w:p>
      <w:pPr>
        <w:pStyle w:val="ListBullet"/>
      </w:pPr>
      <w:r>
        <w:rPr>
          <w:rFonts w:ascii="Times New Roman" w:hAnsi="Times New Roman"/>
          <w:sz w:val="28"/>
        </w:rPr>
        <w:t>JWT токен (localStorage)</w:t>
      </w:r>
    </w:p>
    <w:p>
      <w:pPr>
        <w:pStyle w:val="ListBullet"/>
      </w:pPr>
      <w:r>
        <w:rPr>
          <w:rFonts w:ascii="Times New Roman" w:hAnsi="Times New Roman"/>
          <w:sz w:val="28"/>
        </w:rPr>
        <w:t>Информация о пользователе (localStorage)</w:t>
      </w:r>
    </w:p>
    <w:p>
      <w:r>
        <w:rPr>
          <w:rFonts w:ascii="Times New Roman" w:hAnsi="Times New Roman"/>
          <w:b/>
          <w:sz w:val="28"/>
        </w:rPr>
        <w:t>Хуки React:</w:t>
      </w:r>
    </w:p>
    <w:p>
      <w:pPr>
        <w:pStyle w:val="ListBullet"/>
      </w:pPr>
      <w:r>
        <w:rPr>
          <w:rFonts w:ascii="Times New Roman" w:hAnsi="Times New Roman"/>
          <w:sz w:val="28"/>
        </w:rPr>
        <w:t>useState - управление состоянием</w:t>
      </w:r>
    </w:p>
    <w:p>
      <w:pPr>
        <w:pStyle w:val="ListBullet"/>
      </w:pPr>
      <w:r>
        <w:rPr>
          <w:rFonts w:ascii="Times New Roman" w:hAnsi="Times New Roman"/>
          <w:sz w:val="28"/>
        </w:rPr>
        <w:t>useEffect - побочные эффекты (загрузка данных, таймеры)</w:t>
      </w:r>
    </w:p>
    <w:p>
      <w:pPr>
        <w:pStyle w:val="ListBullet"/>
      </w:pPr>
      <w:r>
        <w:rPr>
          <w:rFonts w:ascii="Times New Roman" w:hAnsi="Times New Roman"/>
          <w:sz w:val="28"/>
        </w:rPr>
        <w:t>useCallback - мемоизация функций</w:t>
      </w:r>
    </w:p>
    <w:p>
      <w:pPr>
        <w:pStyle w:val="ListBullet"/>
      </w:pPr>
      <w:r>
        <w:rPr>
          <w:rFonts w:ascii="Times New Roman" w:hAnsi="Times New Roman"/>
          <w:sz w:val="28"/>
        </w:rPr>
        <w:t>useNavigate - программная навигация</w:t>
      </w:r>
    </w:p>
    <w:p>
      <w:pPr>
        <w:pStyle w:val="Heading3"/>
        <w:jc w:val="left"/>
      </w:pPr>
      <w:r>
        <w:rPr>
          <w:rFonts w:ascii="Times New Roman" w:hAnsi="Times New Roman"/>
        </w:rPr>
        <w:t>4.4.4 API клиент (api.js)</w:t>
      </w:r>
    </w:p>
    <w:p>
      <w:r>
        <w:rPr>
          <w:rFonts w:ascii="Times New Roman" w:hAnsi="Times New Roman"/>
          <w:b/>
          <w:sz w:val="28"/>
        </w:rPr>
        <w:t>Настройка Axios:</w:t>
      </w:r>
    </w:p>
    <w:p>
      <w:pPr>
        <w:pStyle w:val="NoSpacing"/>
      </w:pPr>
      <w:r>
        <w:rPr>
          <w:rFonts w:ascii="Courier New" w:hAnsi="Courier New"/>
          <w:sz w:val="22"/>
        </w:rPr>
        <w:t>// Автоматическое добавление JWT токена в заголовки</w:t>
        <w:br/>
        <w:t>axios.interceptors.request.use((config) =&gt; {</w:t>
        <w:br/>
        <w:t xml:space="preserve">  const token = localStorage.getItem('token');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// Обработка ошибок 401 (неавторизован)</w:t>
        <w:br/>
        <w:t>axios.interceptors.response.use(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localStorage.removeItem('token');</w:t>
        <w:br/>
        <w:t xml:space="preserve">      window.location.href = '/login';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>
      <w:r>
        <w:rPr>
          <w:rFonts w:ascii="Times New Roman" w:hAnsi="Times New Roman"/>
          <w:b/>
          <w:sz w:val="28"/>
        </w:rPr>
        <w:t>Методы API:</w:t>
      </w:r>
    </w:p>
    <w:p>
      <w:pPr>
        <w:pStyle w:val="ListBullet"/>
      </w:pPr>
      <w:r>
        <w:rPr>
          <w:rFonts w:ascii="Times New Roman" w:hAnsi="Times New Roman"/>
          <w:sz w:val="28"/>
        </w:rPr>
        <w:t>Аутентификация: login(), register(), validateToken()</w:t>
      </w:r>
    </w:p>
    <w:p>
      <w:pPr>
        <w:pStyle w:val="ListBullet"/>
      </w:pPr>
      <w:r>
        <w:rPr>
          <w:rFonts w:ascii="Times New Roman" w:hAnsi="Times New Roman"/>
          <w:sz w:val="28"/>
        </w:rPr>
        <w:t>Пользователи: getUsers(), updateUser(), deleteUser()</w:t>
      </w:r>
    </w:p>
    <w:p>
      <w:pPr>
        <w:pStyle w:val="ListBullet"/>
      </w:pPr>
      <w:r>
        <w:rPr>
          <w:rFonts w:ascii="Times New Roman" w:hAnsi="Times New Roman"/>
          <w:sz w:val="28"/>
        </w:rPr>
        <w:t>Аудитории: getRooms(), createRoom(), updateRoom(), deleteRoom()</w:t>
      </w:r>
    </w:p>
    <w:p>
      <w:pPr>
        <w:pStyle w:val="ListBullet"/>
      </w:pPr>
      <w:r>
        <w:rPr>
          <w:rFonts w:ascii="Times New Roman" w:hAnsi="Times New Roman"/>
          <w:sz w:val="28"/>
        </w:rPr>
        <w:t>Бронирования: getBookings(), createBooking(), cancelBooking()</w:t>
      </w:r>
    </w:p>
    <w:p>
      <w:pPr>
        <w:pStyle w:val="Heading3"/>
        <w:jc w:val="left"/>
      </w:pPr>
      <w:r>
        <w:rPr>
          <w:rFonts w:ascii="Times New Roman" w:hAnsi="Times New Roman"/>
        </w:rPr>
        <w:t>4.4.5 Роутинг и защита маршрутов</w:t>
      </w:r>
    </w:p>
    <w:p>
      <w:pPr>
        <w:pStyle w:val="NoSpacing"/>
      </w:pPr>
      <w:r>
        <w:rPr>
          <w:rFonts w:ascii="Courier New" w:hAnsi="Courier New"/>
          <w:sz w:val="22"/>
        </w:rPr>
        <w:t>&lt;Routes&gt;</w:t>
        <w:br/>
        <w:t xml:space="preserve">  &lt;Route path="/" element={&lt;Rooms currentUser={currentUser} /&gt;} /&gt;</w:t>
        <w:br/>
        <w:t xml:space="preserve">  &lt;Route path="/bookings" element={&lt;Bookings currentUser={currentUser} /&gt;} /&gt;</w:t>
        <w:br/>
        <w:t xml:space="preserve">  &lt;Route </w:t>
        <w:br/>
        <w:t xml:space="preserve">    path="/create-booking" </w:t>
        <w:br/>
        <w:t xml:space="preserve">    element={</w:t>
        <w:br/>
        <w:t xml:space="preserve">      canAccessCreateBooking() ? (</w:t>
        <w:br/>
        <w:t xml:space="preserve">        &lt;CreateBooking currentUser={currentUser} /&gt;</w:t>
        <w:br/>
        <w:t xml:space="preserve">      ) : (</w:t>
        <w:br/>
        <w:t xml:space="preserve">        &lt;Navigate to="/" replace /&gt;</w:t>
        <w:br/>
        <w:t xml:space="preserve">      )</w:t>
        <w:br/>
        <w:t xml:space="preserve">    } </w:t>
        <w:br/>
        <w:t xml:space="preserve">  /&gt;</w:t>
        <w:br/>
        <w:t>&lt;/Routes&gt;</w:t>
      </w:r>
    </w:p>
    <w:p>
      <w:pPr>
        <w:pStyle w:val="Heading3"/>
        <w:jc w:val="left"/>
      </w:pPr>
      <w:r>
        <w:rPr>
          <w:rFonts w:ascii="Times New Roman" w:hAnsi="Times New Roman"/>
        </w:rPr>
        <w:t>4.4.6 Стилизация и UI/UX</w:t>
      </w:r>
    </w:p>
    <w:p>
      <w:r>
        <w:rPr>
          <w:rFonts w:ascii="Times New Roman" w:hAnsi="Times New Roman"/>
          <w:b/>
          <w:sz w:val="28"/>
        </w:rPr>
        <w:t>Дизайн-система:</w:t>
      </w:r>
    </w:p>
    <w:p>
      <w:pPr>
        <w:pStyle w:val="ListBullet"/>
      </w:pPr>
      <w:r>
        <w:rPr>
          <w:rFonts w:ascii="Times New Roman" w:hAnsi="Times New Roman"/>
          <w:sz w:val="28"/>
        </w:rPr>
        <w:t>Градиентные кнопки с эффектами наведения</w:t>
      </w:r>
    </w:p>
    <w:p>
      <w:pPr>
        <w:pStyle w:val="ListBullet"/>
      </w:pPr>
      <w:r>
        <w:rPr>
          <w:rFonts w:ascii="Times New Roman" w:hAnsi="Times New Roman"/>
          <w:sz w:val="28"/>
        </w:rPr>
        <w:t>Современные формы с анимациями</w:t>
      </w:r>
    </w:p>
    <w:p>
      <w:pPr>
        <w:pStyle w:val="ListBullet"/>
      </w:pPr>
      <w:r>
        <w:rPr>
          <w:rFonts w:ascii="Times New Roman" w:hAnsi="Times New Roman"/>
          <w:sz w:val="28"/>
        </w:rPr>
        <w:t>Адаптивная верстка для мобильных устройств</w:t>
      </w:r>
    </w:p>
    <w:p>
      <w:pPr>
        <w:pStyle w:val="ListBullet"/>
      </w:pPr>
      <w:r>
        <w:rPr>
          <w:rFonts w:ascii="Times New Roman" w:hAnsi="Times New Roman"/>
          <w:sz w:val="28"/>
        </w:rPr>
        <w:t>Единый цветовой стиль (градиент #667eea → #764ba2)</w:t>
      </w:r>
    </w:p>
    <w:p>
      <w:r>
        <w:rPr>
          <w:rFonts w:ascii="Times New Roman" w:hAnsi="Times New Roman"/>
          <w:b/>
          <w:sz w:val="28"/>
        </w:rPr>
        <w:t>Особенности:</w:t>
      </w:r>
    </w:p>
    <w:p>
      <w:pPr>
        <w:pStyle w:val="ListBullet"/>
      </w:pPr>
      <w:r>
        <w:rPr>
          <w:rFonts w:ascii="Times New Roman" w:hAnsi="Times New Roman"/>
          <w:sz w:val="28"/>
        </w:rPr>
        <w:t>Плавные переходы и анимации</w:t>
      </w:r>
    </w:p>
    <w:p>
      <w:pPr>
        <w:pStyle w:val="ListBullet"/>
      </w:pPr>
      <w:r>
        <w:rPr>
          <w:rFonts w:ascii="Times New Roman" w:hAnsi="Times New Roman"/>
          <w:sz w:val="28"/>
        </w:rPr>
        <w:t>Визуальная обратная связь при взаимодействии</w:t>
      </w:r>
    </w:p>
    <w:p>
      <w:pPr>
        <w:pStyle w:val="ListBullet"/>
      </w:pPr>
      <w:r>
        <w:rPr>
          <w:rFonts w:ascii="Times New Roman" w:hAnsi="Times New Roman"/>
          <w:sz w:val="28"/>
        </w:rPr>
        <w:t>Индикаторы загрузки</w:t>
      </w:r>
    </w:p>
    <w:p>
      <w:pPr>
        <w:pStyle w:val="ListBullet"/>
      </w:pPr>
      <w:r>
        <w:rPr>
          <w:rFonts w:ascii="Times New Roman" w:hAnsi="Times New Roman"/>
          <w:sz w:val="28"/>
        </w:rPr>
        <w:t>Модальные окна для подтверждений</w:t>
      </w:r>
    </w:p>
    <w:p>
      <w:pPr>
        <w:pStyle w:val="Heading3"/>
        <w:jc w:val="left"/>
      </w:pPr>
      <w:r>
        <w:rPr>
          <w:rFonts w:ascii="Times New Roman" w:hAnsi="Times New Roman"/>
        </w:rPr>
        <w:t>4.4.7 Применяемые паттерны проектирования</w:t>
      </w:r>
    </w:p>
    <w:p>
      <w:pPr>
        <w:pStyle w:val="ListNumber"/>
      </w:pPr>
      <w:r>
        <w:rPr>
          <w:rFonts w:ascii="Times New Roman" w:hAnsi="Times New Roman"/>
          <w:sz w:val="28"/>
        </w:rPr>
        <w:t>Component Pattern - разделение на переиспользуемые компоненты</w:t>
      </w:r>
    </w:p>
    <w:p>
      <w:pPr>
        <w:pStyle w:val="ListNumber"/>
      </w:pPr>
      <w:r>
        <w:rPr>
          <w:rFonts w:ascii="Times New Roman" w:hAnsi="Times New Roman"/>
          <w:sz w:val="28"/>
        </w:rPr>
        <w:t>Container/Presentational Pattern - разделение логики и представления</w:t>
      </w:r>
    </w:p>
    <w:p>
      <w:pPr>
        <w:pStyle w:val="ListNumber"/>
      </w:pPr>
      <w:r>
        <w:rPr>
          <w:rFonts w:ascii="Times New Roman" w:hAnsi="Times New Roman"/>
          <w:sz w:val="28"/>
        </w:rPr>
        <w:t>Hooks Pattern - использование React Hooks для логики</w:t>
      </w:r>
    </w:p>
    <w:p>
      <w:pPr>
        <w:pStyle w:val="ListNumber"/>
      </w:pPr>
      <w:r>
        <w:rPr>
          <w:rFonts w:ascii="Times New Roman" w:hAnsi="Times New Roman"/>
          <w:sz w:val="28"/>
        </w:rPr>
        <w:t>Observer Pattern - через useEffect для подписки на изменения</w:t>
      </w:r>
    </w:p>
    <w:p>
      <w:pPr>
        <w:pStyle w:val="ListNumber"/>
      </w:pPr>
      <w:r>
        <w:rPr>
          <w:rFonts w:ascii="Times New Roman" w:hAnsi="Times New Roman"/>
          <w:sz w:val="28"/>
        </w:rPr>
        <w:t>Module Pattern - организация кода в модули (api.js)</w:t>
      </w:r>
    </w:p>
    <w:p>
      <w:pPr>
        <w:pStyle w:val="ListNumber"/>
      </w:pPr>
      <w:r>
        <w:rPr>
          <w:rFonts w:ascii="Times New Roman" w:hAnsi="Times New Roman"/>
          <w:sz w:val="28"/>
        </w:rPr>
        <w:t>Route Guard Pattern - защита маршрутов на основе ролей</w:t>
      </w:r>
    </w:p>
    <w:p>
      <w:pPr>
        <w:pStyle w:val="Heading2"/>
        <w:jc w:val="left"/>
      </w:pPr>
      <w:r>
        <w:rPr>
          <w:rFonts w:ascii="Times New Roman" w:hAnsi="Times New Roman"/>
        </w:rPr>
        <w:t>4.5 Тестирование</w:t>
      </w:r>
    </w:p>
    <w:p>
      <w:pPr>
        <w:pStyle w:val="Heading3"/>
        <w:jc w:val="left"/>
      </w:pPr>
      <w:r>
        <w:rPr>
          <w:rFonts w:ascii="Times New Roman" w:hAnsi="Times New Roman"/>
        </w:rPr>
        <w:t>4.5.1 Виды тестирования</w:t>
      </w:r>
    </w:p>
    <w:p>
      <w:r>
        <w:rPr>
          <w:rFonts w:ascii="Times New Roman" w:hAnsi="Times New Roman"/>
          <w:b/>
          <w:sz w:val="28"/>
        </w:rPr>
        <w:t>1. Модульное тестирование (Unit Testing)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отдельных методов сервисов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бизнес-логики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JUnit и Mockito для Java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React компонентов с React Testing Library</w:t>
      </w:r>
    </w:p>
    <w:p>
      <w:r>
        <w:rPr>
          <w:rFonts w:ascii="Times New Roman" w:hAnsi="Times New Roman"/>
          <w:b/>
          <w:sz w:val="28"/>
        </w:rPr>
        <w:t>2. Интеграционное тестирование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взаимодействия между сервисами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работы с базой данных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API endpoints через Postman</w:t>
      </w:r>
    </w:p>
    <w:p>
      <w:r>
        <w:rPr>
          <w:rFonts w:ascii="Times New Roman" w:hAnsi="Times New Roman"/>
          <w:b/>
          <w:sz w:val="28"/>
        </w:rPr>
        <w:t>3. Системное тестирование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работы всей системы в Docker Compose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пользовательских сценариев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ролевого доступа</w:t>
      </w:r>
    </w:p>
    <w:p>
      <w:pPr>
        <w:pStyle w:val="Heading3"/>
        <w:jc w:val="left"/>
      </w:pPr>
      <w:r>
        <w:rPr>
          <w:rFonts w:ascii="Times New Roman" w:hAnsi="Times New Roman"/>
        </w:rPr>
        <w:t>4.5.2 Тестирование через Postman</w:t>
      </w:r>
    </w:p>
    <w:p>
      <w:r>
        <w:rPr>
          <w:rFonts w:ascii="Times New Roman" w:hAnsi="Times New Roman"/>
          <w:b/>
          <w:sz w:val="28"/>
        </w:rPr>
        <w:t>Сценарии тестирования:</w:t>
      </w:r>
    </w:p>
    <w:p>
      <w:pPr>
        <w:pStyle w:val="ListNumber"/>
      </w:pPr>
      <w:r>
        <w:rPr>
          <w:rFonts w:ascii="Times New Roman" w:hAnsi="Times New Roman"/>
          <w:sz w:val="28"/>
        </w:rPr>
        <w:t>Аутентификация: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/api/auth/login - вход в систему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/api/auth/register - регистрация нового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/api/auth/validate - проверка токена</w:t>
      </w:r>
    </w:p>
    <w:p>
      <w:pPr>
        <w:pStyle w:val="ListNumber"/>
      </w:pPr>
      <w:r>
        <w:rPr>
          <w:rFonts w:ascii="Times New Roman" w:hAnsi="Times New Roman"/>
          <w:sz w:val="28"/>
        </w:rPr>
        <w:t>Управление пользователями:</w:t>
      </w:r>
    </w:p>
    <w:p>
      <w:pPr>
        <w:pStyle w:val="ListBullet"/>
      </w:pPr>
      <w:r>
        <w:rPr>
          <w:rFonts w:ascii="Times New Roman" w:hAnsi="Times New Roman"/>
          <w:sz w:val="28"/>
        </w:rPr>
        <w:t>GET /api/users - получение списка пользователей</w:t>
      </w:r>
    </w:p>
    <w:p>
      <w:pPr>
        <w:pStyle w:val="ListBullet"/>
      </w:pPr>
      <w:r>
        <w:rPr>
          <w:rFonts w:ascii="Times New Roman" w:hAnsi="Times New Roman"/>
          <w:sz w:val="28"/>
        </w:rPr>
        <w:t>GET /api/users/{id} - получение пользователя по ID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/api/users - создание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PUT /api/users/{id} - обновление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DELETE /api/users/{id} - удаление пользователя</w:t>
      </w:r>
    </w:p>
    <w:p>
      <w:pPr>
        <w:pStyle w:val="ListNumber"/>
      </w:pPr>
      <w:r>
        <w:rPr>
          <w:rFonts w:ascii="Times New Roman" w:hAnsi="Times New Roman"/>
          <w:sz w:val="28"/>
        </w:rPr>
        <w:t>Управление аудиториями:</w:t>
      </w:r>
    </w:p>
    <w:p>
      <w:pPr>
        <w:pStyle w:val="ListBullet"/>
      </w:pPr>
      <w:r>
        <w:rPr>
          <w:rFonts w:ascii="Times New Roman" w:hAnsi="Times New Roman"/>
          <w:sz w:val="28"/>
        </w:rPr>
        <w:t>GET /api/rooms - получение списка аудиторий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/api/rooms - создание аудитории</w:t>
      </w:r>
    </w:p>
    <w:p>
      <w:pPr>
        <w:pStyle w:val="ListBullet"/>
      </w:pPr>
      <w:r>
        <w:rPr>
          <w:rFonts w:ascii="Times New Roman" w:hAnsi="Times New Roman"/>
          <w:sz w:val="28"/>
        </w:rPr>
        <w:t>PUT /api/rooms/{id} - обновление аудитории</w:t>
      </w:r>
    </w:p>
    <w:p>
      <w:pPr>
        <w:pStyle w:val="ListBullet"/>
      </w:pPr>
      <w:r>
        <w:rPr>
          <w:rFonts w:ascii="Times New Roman" w:hAnsi="Times New Roman"/>
          <w:sz w:val="28"/>
        </w:rPr>
        <w:t>DELETE /api/rooms/{id} - удаление аудитории</w:t>
      </w:r>
    </w:p>
    <w:p>
      <w:pPr>
        <w:pStyle w:val="ListNumber"/>
      </w:pPr>
      <w:r>
        <w:rPr>
          <w:rFonts w:ascii="Times New Roman" w:hAnsi="Times New Roman"/>
          <w:sz w:val="28"/>
        </w:rPr>
        <w:t>Управление бронированиями:</w:t>
      </w:r>
    </w:p>
    <w:p>
      <w:pPr>
        <w:pStyle w:val="ListBullet"/>
      </w:pPr>
      <w:r>
        <w:rPr>
          <w:rFonts w:ascii="Times New Roman" w:hAnsi="Times New Roman"/>
          <w:sz w:val="28"/>
        </w:rPr>
        <w:t>GET /api/bookings - получение всех бронирований</w:t>
      </w:r>
    </w:p>
    <w:p>
      <w:pPr>
        <w:pStyle w:val="ListBullet"/>
      </w:pPr>
      <w:r>
        <w:rPr>
          <w:rFonts w:ascii="Times New Roman" w:hAnsi="Times New Roman"/>
          <w:sz w:val="28"/>
        </w:rPr>
        <w:t>GET /api/bookings/user/{userId} - бронирования пользователя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/api/bookings - создание бронирования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POST /api/bookings/{id}/cancel - отмена бронирования</w:t>
      </w:r>
    </w:p>
    <w:p>
      <w:pPr>
        <w:pStyle w:val="Heading3"/>
        <w:jc w:val="left"/>
      </w:pPr>
      <w:r>
        <w:rPr>
          <w:rFonts w:ascii="Times New Roman" w:hAnsi="Times New Roman"/>
        </w:rPr>
        <w:t>4.5.3 Тестирование пользовательских сценариев</w:t>
      </w:r>
    </w:p>
    <w:p>
      <w:r>
        <w:rPr>
          <w:rFonts w:ascii="Times New Roman" w:hAnsi="Times New Roman"/>
          <w:b/>
          <w:sz w:val="28"/>
        </w:rPr>
        <w:t>Сценарий 1: Регистрация и вход</w:t>
      </w:r>
    </w:p>
    <w:p>
      <w:pPr>
        <w:pStyle w:val="ListNumber"/>
      </w:pPr>
      <w:r>
        <w:rPr>
          <w:rFonts w:ascii="Times New Roman" w:hAnsi="Times New Roman"/>
          <w:sz w:val="28"/>
        </w:rPr>
        <w:t>Регистрация нового пользователя</w:t>
      </w:r>
    </w:p>
    <w:p>
      <w:pPr>
        <w:pStyle w:val="ListNumber"/>
      </w:pPr>
      <w:r>
        <w:rPr>
          <w:rFonts w:ascii="Times New Roman" w:hAnsi="Times New Roman"/>
          <w:sz w:val="28"/>
        </w:rPr>
        <w:t>Вход в систему с получением JWT токена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Проверка валидности токена</w:t>
      </w:r>
    </w:p>
    <w:p>
      <w:pPr>
        <w:pStyle w:val="ListNumber"/>
      </w:pPr>
      <w:r>
        <w:rPr>
          <w:rFonts w:ascii="Times New Roman" w:hAnsi="Times New Roman"/>
          <w:sz w:val="28"/>
        </w:rPr>
        <w:t>Доступ к защищенным ресурсам</w:t>
      </w:r>
    </w:p>
    <w:p>
      <w:r>
        <w:rPr>
          <w:rFonts w:ascii="Times New Roman" w:hAnsi="Times New Roman"/>
          <w:b/>
          <w:sz w:val="28"/>
        </w:rPr>
        <w:t>Сценарий 2: Создание бронирования</w:t>
      </w:r>
    </w:p>
    <w:p>
      <w:pPr>
        <w:pStyle w:val="ListNumber"/>
      </w:pPr>
      <w:r>
        <w:rPr>
          <w:rFonts w:ascii="Times New Roman" w:hAnsi="Times New Roman"/>
          <w:sz w:val="28"/>
        </w:rPr>
        <w:t>Вход как TEACHER</w:t>
      </w:r>
    </w:p>
    <w:p>
      <w:pPr>
        <w:pStyle w:val="ListNumber"/>
      </w:pPr>
      <w:r>
        <w:rPr>
          <w:rFonts w:ascii="Times New Roman" w:hAnsi="Times New Roman"/>
          <w:sz w:val="28"/>
        </w:rPr>
        <w:t>Просмотр списка доступных аудиторий</w:t>
      </w:r>
    </w:p>
    <w:p>
      <w:pPr>
        <w:pStyle w:val="ListNumber"/>
      </w:pPr>
      <w:r>
        <w:rPr>
          <w:rFonts w:ascii="Times New Roman" w:hAnsi="Times New Roman"/>
          <w:sz w:val="28"/>
        </w:rPr>
        <w:t>Создание бронирования на свободное время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Проверка отображения в списке бронирований</w:t>
      </w:r>
    </w:p>
    <w:p>
      <w:r>
        <w:rPr>
          <w:rFonts w:ascii="Times New Roman" w:hAnsi="Times New Roman"/>
          <w:b/>
          <w:sz w:val="28"/>
        </w:rPr>
        <w:t>Сценарий 3: Конфликт бронирований</w:t>
      </w:r>
    </w:p>
    <w:p>
      <w:pPr>
        <w:pStyle w:val="ListNumber"/>
      </w:pPr>
      <w:r>
        <w:rPr>
          <w:rFonts w:ascii="Times New Roman" w:hAnsi="Times New Roman"/>
          <w:sz w:val="28"/>
        </w:rPr>
        <w:t>Создание бронирования на определенное время</w:t>
      </w:r>
    </w:p>
    <w:p>
      <w:pPr>
        <w:pStyle w:val="ListNumber"/>
      </w:pPr>
      <w:r>
        <w:rPr>
          <w:rFonts w:ascii="Times New Roman" w:hAnsi="Times New Roman"/>
          <w:sz w:val="28"/>
        </w:rPr>
        <w:t>Попытка создать второе бронирование на то же время</w:t>
      </w:r>
    </w:p>
    <w:p>
      <w:pPr>
        <w:pStyle w:val="ListNumber"/>
      </w:pPr>
      <w:r>
        <w:rPr>
          <w:rFonts w:ascii="Times New Roman" w:hAnsi="Times New Roman"/>
          <w:sz w:val="28"/>
        </w:rPr>
        <w:t>Проверка ошибки конфликта</w:t>
      </w:r>
    </w:p>
    <w:p>
      <w:r>
        <w:rPr>
          <w:rFonts w:ascii="Times New Roman" w:hAnsi="Times New Roman"/>
          <w:b/>
          <w:sz w:val="28"/>
        </w:rPr>
        <w:t>Сценарий 4: Ролевой доступ</w:t>
      </w:r>
    </w:p>
    <w:p>
      <w:pPr>
        <w:pStyle w:val="ListNumber"/>
      </w:pPr>
      <w:r>
        <w:rPr>
          <w:rFonts w:ascii="Times New Roman" w:hAnsi="Times New Roman"/>
          <w:sz w:val="28"/>
        </w:rPr>
        <w:t>Вход как STUDENT - проверка ограничений</w:t>
      </w:r>
    </w:p>
    <w:p>
      <w:pPr>
        <w:pStyle w:val="ListNumber"/>
      </w:pPr>
      <w:r>
        <w:rPr>
          <w:rFonts w:ascii="Times New Roman" w:hAnsi="Times New Roman"/>
          <w:sz w:val="28"/>
        </w:rPr>
        <w:t>Вход как TEACHER - проверка возможности создания бронирований</w:t>
      </w:r>
    </w:p>
    <w:p>
      <w:pPr>
        <w:pStyle w:val="ListNumber"/>
      </w:pPr>
      <w:r>
        <w:rPr>
          <w:rFonts w:ascii="Times New Roman" w:hAnsi="Times New Roman"/>
          <w:sz w:val="28"/>
        </w:rPr>
        <w:t>Вход как ADMIN - проверка доступа ко всем функциям</w:t>
      </w:r>
    </w:p>
    <w:p>
      <w:pPr>
        <w:pStyle w:val="Heading3"/>
        <w:jc w:val="left"/>
      </w:pPr>
      <w:r>
        <w:rPr>
          <w:rFonts w:ascii="Times New Roman" w:hAnsi="Times New Roman"/>
        </w:rPr>
        <w:t>4.5.4 Тестирование производительности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времени отклика API</w:t>
      </w:r>
    </w:p>
    <w:p>
      <w:pPr>
        <w:pStyle w:val="ListBullet"/>
      </w:pPr>
      <w:r>
        <w:rPr>
          <w:rFonts w:ascii="Times New Roman" w:hAnsi="Times New Roman"/>
          <w:sz w:val="28"/>
        </w:rPr>
        <w:t>Нагрузочное тестирование через Apache JMeter (опционально)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работы при одновременных запросах</w:t>
      </w:r>
    </w:p>
    <w:p>
      <w:pPr>
        <w:pStyle w:val="Heading3"/>
        <w:jc w:val="left"/>
      </w:pPr>
      <w:r>
        <w:rPr>
          <w:rFonts w:ascii="Times New Roman" w:hAnsi="Times New Roman"/>
        </w:rPr>
        <w:t>4.5.5 Тестирование безопасности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валидации входных данных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защиты от SQL-инъекций (через JPA)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Проверка CORS настроек</w:t>
      </w:r>
    </w:p>
    <w:p>
      <w:pPr>
        <w:pStyle w:val="ListBullet"/>
      </w:pPr>
      <w:r>
        <w:rPr>
          <w:rFonts w:ascii="Times New Roman" w:hAnsi="Times New Roman"/>
          <w:sz w:val="28"/>
        </w:rPr>
        <w:t>Тестирование JWT токенов (валидность, истечение срока)</w:t>
      </w:r>
    </w:p>
    <w:p>
      <w:pPr>
        <w:pStyle w:val="Heading1"/>
        <w:jc w:val="left"/>
      </w:pPr>
      <w:r>
        <w:rPr>
          <w:rFonts w:ascii="Times New Roman" w:hAnsi="Times New Roman"/>
        </w:rPr>
        <w:t>5 ЗАКЛЮЧЕНИЕ</w:t>
      </w:r>
    </w:p>
    <w:p>
      <w:r>
        <w:rPr>
          <w:rFonts w:ascii="Times New Roman" w:hAnsi="Times New Roman"/>
          <w:sz w:val="28"/>
        </w:rPr>
        <w:t>В ходе выполнения курсовой работы была разработана полнофункциональная система управления бронированием учебных аудиторий и лабораторий на основе микросервисной архитектуры.</w:t>
      </w:r>
    </w:p>
    <w:p>
      <w:pPr>
        <w:pStyle w:val="Heading2"/>
        <w:jc w:val="left"/>
      </w:pPr>
      <w:r>
        <w:rPr>
          <w:rFonts w:ascii="Times New Roman" w:hAnsi="Times New Roman"/>
        </w:rPr>
        <w:t>Достигнутые результаты</w:t>
      </w:r>
    </w:p>
    <w:p>
      <w:pPr>
        <w:pStyle w:val="ListNumber"/>
      </w:pPr>
      <w:r>
        <w:rPr>
          <w:rFonts w:ascii="Times New Roman" w:hAnsi="Times New Roman"/>
          <w:sz w:val="28"/>
        </w:rPr>
        <w:t>Архитектурные решения: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Реализована микросервисная архитектура с четырьмя независимыми сервисами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Разработан API Gateway для единой точки входа</w:t>
      </w:r>
    </w:p>
    <w:p>
      <w:pPr>
        <w:pStyle w:val="ListBullet"/>
      </w:pPr>
      <w:r>
        <w:rPr>
          <w:rFonts w:ascii="Times New Roman" w:hAnsi="Times New Roman"/>
          <w:sz w:val="28"/>
        </w:rPr>
        <w:t>Обеспечена слабая связанность между сервисами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Реализована возможность независимого развертывания</w:t>
      </w:r>
    </w:p>
    <w:p>
      <w:pPr>
        <w:pStyle w:val="ListNumber"/>
      </w:pPr>
      <w:r>
        <w:rPr>
          <w:rFonts w:ascii="Times New Roman" w:hAnsi="Times New Roman"/>
          <w:sz w:val="28"/>
        </w:rPr>
        <w:t>Функциональность:</w:t>
      </w:r>
    </w:p>
    <w:p>
      <w:pPr>
        <w:pStyle w:val="ListBullet"/>
      </w:pPr>
      <w:r>
        <w:rPr>
          <w:rFonts w:ascii="Times New Roman" w:hAnsi="Times New Roman"/>
          <w:sz w:val="28"/>
        </w:rPr>
        <w:t>Система управления пользователями с тремя ролями (STUDENT, TEACHER, ADMIN)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аудиториями с различными типами</w:t>
      </w:r>
    </w:p>
    <w:p>
      <w:pPr>
        <w:pStyle w:val="ListBullet"/>
      </w:pPr>
      <w:r>
        <w:rPr>
          <w:rFonts w:ascii="Times New Roman" w:hAnsi="Times New Roman"/>
          <w:sz w:val="28"/>
        </w:rPr>
        <w:t>Механизм бронирования с проверкой конфликтов времени</w:t>
      </w:r>
    </w:p>
    <w:p>
      <w:pPr>
        <w:pStyle w:val="ListBullet"/>
      </w:pPr>
      <w:r>
        <w:rPr>
          <w:rFonts w:ascii="Times New Roman" w:hAnsi="Times New Roman"/>
          <w:sz w:val="28"/>
        </w:rPr>
        <w:t>Система аутентификации на основе JWT токенов</w:t>
      </w:r>
    </w:p>
    <w:p>
      <w:pPr>
        <w:pStyle w:val="ListBullet"/>
      </w:pPr>
      <w:r>
        <w:rPr>
          <w:rFonts w:ascii="Times New Roman" w:hAnsi="Times New Roman"/>
          <w:sz w:val="28"/>
        </w:rPr>
        <w:t>Ролевой контроль доступа на клиенте и сервере</w:t>
      </w:r>
    </w:p>
    <w:p>
      <w:pPr>
        <w:pStyle w:val="ListNumber"/>
      </w:pPr>
      <w:r>
        <w:rPr>
          <w:rFonts w:ascii="Times New Roman" w:hAnsi="Times New Roman"/>
          <w:sz w:val="28"/>
        </w:rPr>
        <w:t>Технологическая реализация:</w:t>
      </w:r>
    </w:p>
    <w:p>
      <w:pPr>
        <w:pStyle w:val="ListBullet"/>
      </w:pPr>
      <w:r>
        <w:rPr>
          <w:rFonts w:ascii="Times New Roman" w:hAnsi="Times New Roman"/>
          <w:sz w:val="28"/>
        </w:rPr>
        <w:t>Backend на Java 17 и Spring Boot 3.1.0</w:t>
      </w:r>
    </w:p>
    <w:p>
      <w:pPr>
        <w:pStyle w:val="ListBullet"/>
      </w:pPr>
      <w:r>
        <w:rPr>
          <w:rFonts w:ascii="Times New Roman" w:hAnsi="Times New Roman"/>
          <w:sz w:val="28"/>
        </w:rPr>
        <w:t>Frontend на React 18 с современным UI/UX</w:t>
      </w:r>
    </w:p>
    <w:p>
      <w:pPr>
        <w:pStyle w:val="ListBullet"/>
      </w:pPr>
      <w:r>
        <w:rPr>
          <w:rFonts w:ascii="Times New Roman" w:hAnsi="Times New Roman"/>
          <w:sz w:val="28"/>
        </w:rPr>
        <w:t>Интеграция с PostgreSQL 14</w:t>
      </w:r>
    </w:p>
    <w:p>
      <w:pPr>
        <w:pStyle w:val="ListBullet"/>
      </w:pPr>
      <w:r>
        <w:rPr>
          <w:rFonts w:ascii="Times New Roman" w:hAnsi="Times New Roman"/>
          <w:sz w:val="28"/>
        </w:rPr>
        <w:t>Контейнеризация через Docker и Docker Compose</w:t>
      </w:r>
    </w:p>
    <w:p>
      <w:pPr>
        <w:pStyle w:val="ListBullet"/>
      </w:pPr>
      <w:r>
        <w:rPr>
          <w:rFonts w:ascii="Times New Roman" w:hAnsi="Times New Roman"/>
          <w:sz w:val="28"/>
        </w:rPr>
        <w:t>Готовность к развертыванию в Kubernetes</w:t>
      </w:r>
    </w:p>
    <w:p>
      <w:pPr>
        <w:pStyle w:val="ListNumber"/>
      </w:pPr>
      <w:r>
        <w:rPr>
          <w:rFonts w:ascii="Times New Roman" w:hAnsi="Times New Roman"/>
          <w:sz w:val="28"/>
        </w:rPr>
        <w:t>Качество кода:</w:t>
      </w:r>
    </w:p>
    <w:p>
      <w:pPr>
        <w:pStyle w:val="ListBullet"/>
      </w:pPr>
      <w:r>
        <w:rPr>
          <w:rFonts w:ascii="Times New Roman" w:hAnsi="Times New Roman"/>
          <w:sz w:val="28"/>
        </w:rPr>
        <w:t>Применение паттернов проектирования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Единообразная структура кода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данных на всех уровнях</w:t>
      </w:r>
    </w:p>
    <w:p>
      <w:pPr>
        <w:pStyle w:val="ListBullet"/>
      </w:pPr>
      <w:r>
        <w:rPr>
          <w:rFonts w:ascii="Times New Roman" w:hAnsi="Times New Roman"/>
          <w:sz w:val="28"/>
        </w:rPr>
        <w:t>Обработка ошибок и исключений</w:t>
      </w:r>
    </w:p>
    <w:p>
      <w:pPr>
        <w:pStyle w:val="ListNumber"/>
      </w:pPr>
      <w:r>
        <w:rPr>
          <w:rFonts w:ascii="Times New Roman" w:hAnsi="Times New Roman"/>
          <w:sz w:val="28"/>
        </w:rPr>
        <w:t>Документация:</w:t>
      </w:r>
    </w:p>
    <w:p>
      <w:pPr>
        <w:pStyle w:val="ListBullet"/>
      </w:pPr>
      <w:r>
        <w:rPr>
          <w:rFonts w:ascii="Times New Roman" w:hAnsi="Times New Roman"/>
          <w:sz w:val="28"/>
        </w:rPr>
        <w:t>Подробная документация по архитектуре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Описание API endpoints</w:t>
      </w:r>
    </w:p>
    <w:p>
      <w:pPr>
        <w:pStyle w:val="ListBullet"/>
      </w:pPr>
      <w:r>
        <w:rPr>
          <w:rFonts w:ascii="Times New Roman" w:hAnsi="Times New Roman"/>
          <w:sz w:val="28"/>
        </w:rPr>
        <w:t>Инструкции по развертыванию</w:t>
      </w:r>
    </w:p>
    <w:p>
      <w:pPr>
        <w:pStyle w:val="ListBullet"/>
      </w:pPr>
      <w:r>
        <w:rPr>
          <w:rFonts w:ascii="Times New Roman" w:hAnsi="Times New Roman"/>
          <w:sz w:val="28"/>
        </w:rPr>
        <w:t>Диаграммы взаимодействия компонентов</w:t>
      </w:r>
    </w:p>
    <w:p>
      <w:pPr>
        <w:pStyle w:val="Heading2"/>
        <w:jc w:val="left"/>
      </w:pPr>
      <w:r>
        <w:rPr>
          <w:rFonts w:ascii="Times New Roman" w:hAnsi="Times New Roman"/>
        </w:rPr>
        <w:t>Практическая значимость</w:t>
      </w:r>
    </w:p>
    <w:p>
      <w:r>
        <w:rPr>
          <w:rFonts w:ascii="Times New Roman" w:hAnsi="Times New Roman"/>
          <w:sz w:val="28"/>
        </w:rPr>
        <w:t>Разработанная система может быть использована в образовательных учреждениях для:</w:t>
      </w:r>
    </w:p>
    <w:p>
      <w:pPr>
        <w:pStyle w:val="ListBullet"/>
      </w:pPr>
      <w:r>
        <w:rPr>
          <w:rFonts w:ascii="Times New Roman" w:hAnsi="Times New Roman"/>
          <w:sz w:val="28"/>
        </w:rPr>
        <w:t>Автоматизации процесса бронирования учебных помещений</w:t>
      </w:r>
    </w:p>
    <w:p>
      <w:pPr>
        <w:pStyle w:val="ListBullet"/>
      </w:pPr>
      <w:r>
        <w:rPr>
          <w:rFonts w:ascii="Times New Roman" w:hAnsi="Times New Roman"/>
          <w:sz w:val="28"/>
        </w:rPr>
        <w:t>Оптимизации использования аудиторного фонда</w:t>
      </w:r>
    </w:p>
    <w:p>
      <w:pPr>
        <w:pStyle w:val="ListBullet"/>
      </w:pPr>
      <w:r>
        <w:rPr>
          <w:rFonts w:ascii="Times New Roman" w:hAnsi="Times New Roman"/>
          <w:sz w:val="28"/>
        </w:rPr>
        <w:t>Снижения административной нагрузки</w:t>
      </w:r>
    </w:p>
    <w:p>
      <w:pPr>
        <w:pStyle w:val="ListBullet"/>
      </w:pPr>
      <w:r>
        <w:rPr>
          <w:rFonts w:ascii="Times New Roman" w:hAnsi="Times New Roman"/>
          <w:sz w:val="28"/>
        </w:rPr>
        <w:t>Предоставления удобного интерфейса для преподавателей и студентов</w:t>
      </w:r>
    </w:p>
    <w:p>
      <w:pPr>
        <w:pStyle w:val="ListBullet"/>
      </w:pPr>
      <w:r>
        <w:rPr>
          <w:rFonts w:ascii="Times New Roman" w:hAnsi="Times New Roman"/>
          <w:sz w:val="28"/>
        </w:rPr>
        <w:t>Централизованного управления ресурсами</w:t>
      </w:r>
    </w:p>
    <w:p>
      <w:pPr>
        <w:pStyle w:val="Heading2"/>
        <w:jc w:val="left"/>
      </w:pPr>
      <w:r>
        <w:rPr>
          <w:rFonts w:ascii="Times New Roman" w:hAnsi="Times New Roman"/>
        </w:rPr>
        <w:t>Возможности развития</w:t>
      </w:r>
    </w:p>
    <w:p>
      <w:pPr>
        <w:pStyle w:val="ListNumber"/>
      </w:pPr>
      <w:r>
        <w:rPr>
          <w:rFonts w:ascii="Times New Roman" w:hAnsi="Times New Roman"/>
          <w:sz w:val="28"/>
        </w:rPr>
        <w:t>Масштабирование:</w:t>
      </w:r>
    </w:p>
    <w:p>
      <w:pPr>
        <w:pStyle w:val="ListBullet"/>
      </w:pPr>
      <w:r>
        <w:rPr>
          <w:rFonts w:ascii="Times New Roman" w:hAnsi="Times New Roman"/>
          <w:sz w:val="28"/>
        </w:rPr>
        <w:t>Горизонтальное масштабирование микросервисов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отдельных баз данных для каждого сервиса</w:t>
      </w:r>
    </w:p>
    <w:p>
      <w:pPr>
        <w:pStyle w:val="ListBullet"/>
      </w:pPr>
      <w:r>
        <w:rPr>
          <w:rFonts w:ascii="Times New Roman" w:hAnsi="Times New Roman"/>
          <w:sz w:val="28"/>
        </w:rPr>
        <w:t>Внедрение кэширования (Redis)</w:t>
      </w:r>
    </w:p>
    <w:p>
      <w:pPr>
        <w:pStyle w:val="ListNumber"/>
      </w:pPr>
      <w:r>
        <w:rPr>
          <w:rFonts w:ascii="Times New Roman" w:hAnsi="Times New Roman"/>
          <w:sz w:val="28"/>
        </w:rPr>
        <w:t>Функциональность:</w:t>
      </w:r>
    </w:p>
    <w:p>
      <w:pPr>
        <w:pStyle w:val="ListBullet"/>
      </w:pPr>
      <w:r>
        <w:rPr>
          <w:rFonts w:ascii="Times New Roman" w:hAnsi="Times New Roman"/>
          <w:sz w:val="28"/>
        </w:rPr>
        <w:t>Календарное представление бронирований</w:t>
      </w:r>
    </w:p>
    <w:p>
      <w:pPr>
        <w:pStyle w:val="ListBullet"/>
      </w:pPr>
      <w:r>
        <w:rPr>
          <w:rFonts w:ascii="Times New Roman" w:hAnsi="Times New Roman"/>
          <w:sz w:val="28"/>
        </w:rPr>
        <w:t>Уведомления по email</w:t>
      </w:r>
    </w:p>
    <w:p>
      <w:pPr>
        <w:pStyle w:val="ListBullet"/>
      </w:pPr>
      <w:r>
        <w:rPr>
          <w:rFonts w:ascii="Times New Roman" w:hAnsi="Times New Roman"/>
          <w:sz w:val="28"/>
        </w:rPr>
        <w:t>Экспорт отчетов</w:t>
      </w:r>
    </w:p>
    <w:p>
      <w:pPr>
        <w:pStyle w:val="ListBullet"/>
      </w:pPr>
      <w:r>
        <w:rPr>
          <w:rFonts w:ascii="Times New Roman" w:hAnsi="Times New Roman"/>
          <w:sz w:val="28"/>
        </w:rPr>
        <w:t>Интеграция с календарными системами</w:t>
      </w:r>
    </w:p>
    <w:p>
      <w:pPr>
        <w:pStyle w:val="ListNumber"/>
      </w:pPr>
      <w:r>
        <w:rPr>
          <w:rFonts w:ascii="Times New Roman" w:hAnsi="Times New Roman"/>
          <w:sz w:val="28"/>
        </w:rPr>
        <w:t>Безопасность:</w:t>
      </w:r>
    </w:p>
    <w:p>
      <w:pPr>
        <w:pStyle w:val="ListBullet"/>
      </w:pPr>
      <w:r>
        <w:rPr>
          <w:rFonts w:ascii="Times New Roman" w:hAnsi="Times New Roman"/>
          <w:sz w:val="28"/>
        </w:rPr>
        <w:t>OAuth 2.0 интеграция</w:t>
      </w:r>
    </w:p>
    <w:p>
      <w:pPr>
        <w:pStyle w:val="ListBullet"/>
      </w:pPr>
      <w:r>
        <w:rPr>
          <w:rFonts w:ascii="Times New Roman" w:hAnsi="Times New Roman"/>
          <w:sz w:val="28"/>
        </w:rPr>
        <w:t>Двухфакторная аутентификация</w:t>
      </w:r>
    </w:p>
    <w:p>
      <w:pPr>
        <w:pStyle w:val="ListBullet"/>
      </w:pPr>
      <w:r>
        <w:rPr>
          <w:rFonts w:ascii="Times New Roman" w:hAnsi="Times New Roman"/>
          <w:sz w:val="28"/>
        </w:rPr>
        <w:t>Rate limiting для защиты от DDoS</w:t>
      </w:r>
    </w:p>
    <w:p>
      <w:pPr>
        <w:pStyle w:val="ListNumber"/>
      </w:pPr>
      <w:r>
        <w:rPr>
          <w:rFonts w:ascii="Times New Roman" w:hAnsi="Times New Roman"/>
          <w:sz w:val="28"/>
        </w:rPr>
        <w:t>Мониторинг:</w:t>
      </w:r>
    </w:p>
    <w:p>
      <w:pPr>
        <w:pStyle w:val="ListBullet"/>
      </w:pPr>
      <w:r>
        <w:rPr>
          <w:rFonts w:ascii="Times New Roman" w:hAnsi="Times New Roman"/>
          <w:sz w:val="28"/>
        </w:rPr>
        <w:t>Интеграция с Prometheus и Grafana</w:t>
      </w:r>
    </w:p>
    <w:p>
      <w:pPr>
        <w:pStyle w:val="ListBullet"/>
      </w:pPr>
      <w:r>
        <w:rPr>
          <w:rFonts w:ascii="Times New Roman" w:hAnsi="Times New Roman"/>
          <w:sz w:val="28"/>
        </w:rPr>
        <w:t>Централизованное логирование (ELK Stack)</w:t>
      </w:r>
    </w:p>
    <w:p>
      <w:pPr>
        <w:pStyle w:val="ListBullet"/>
      </w:pPr>
      <w:r>
        <w:rPr>
          <w:rFonts w:ascii="Times New Roman" w:hAnsi="Times New Roman"/>
          <w:sz w:val="28"/>
        </w:rPr>
        <w:t>Трассировка запросов (Zipkin)</w:t>
      </w:r>
    </w:p>
    <w:p>
      <w:pPr>
        <w:pStyle w:val="Heading2"/>
        <w:jc w:val="left"/>
      </w:pPr>
      <w:r>
        <w:rPr>
          <w:rFonts w:ascii="Times New Roman" w:hAnsi="Times New Roman"/>
        </w:rPr>
        <w:t>Выводы</w:t>
      </w:r>
    </w:p>
    <w:p>
      <w:r>
        <w:rPr>
          <w:rFonts w:ascii="Times New Roman" w:hAnsi="Times New Roman"/>
          <w:sz w:val="28"/>
        </w:rPr>
        <w:t>Разработанная система демонстрирует применение современных подходов к разработке программного обеспечения:</w:t>
      </w:r>
    </w:p>
    <w:p>
      <w:pPr>
        <w:pStyle w:val="ListBullet"/>
      </w:pPr>
      <w:r>
        <w:rPr>
          <w:rFonts w:ascii="Times New Roman" w:hAnsi="Times New Roman"/>
          <w:sz w:val="28"/>
        </w:rPr>
        <w:t>Микросервисная архитектура обеспечивает масштабируемость и отказоустойчивость</w:t>
      </w:r>
    </w:p>
    <w:p>
      <w:pPr>
        <w:pStyle w:val="ListBullet"/>
      </w:pPr>
      <w:r>
        <w:rPr>
          <w:rFonts w:ascii="Times New Roman" w:hAnsi="Times New Roman"/>
          <w:sz w:val="28"/>
        </w:rPr>
        <w:t>Использование контейнеризации упрощает развертывание и управление</w:t>
      </w:r>
    </w:p>
    <w:p>
      <w:pPr>
        <w:pStyle w:val="ListBullet"/>
      </w:pPr>
      <w:r>
        <w:rPr>
          <w:rFonts w:ascii="Times New Roman" w:hAnsi="Times New Roman"/>
          <w:sz w:val="28"/>
        </w:rPr>
        <w:t>Современный стек технологий обеспечивает производительность и удобство разработки</w:t>
      </w:r>
    </w:p>
    <w:p>
      <w:pPr>
        <w:pStyle w:val="ListBullet"/>
      </w:pPr>
      <w:r>
        <w:rPr>
          <w:rFonts w:ascii="Times New Roman" w:hAnsi="Times New Roman"/>
          <w:sz w:val="28"/>
        </w:rPr>
        <w:t>Ролевая модель доступа гарантирует безопасность системы</w:t>
      </w:r>
    </w:p>
    <w:p>
      <w:r>
        <w:rPr>
          <w:rFonts w:ascii="Times New Roman" w:hAnsi="Times New Roman"/>
          <w:sz w:val="28"/>
        </w:rPr>
        <w:t>Проект успешно решает поставленные задачи и может служить основой для дальнейшего развития системы управления ресурсами образовательного учреждения.</w:t>
      </w:r>
    </w:p>
    <w:p>
      <w:pPr>
        <w:pStyle w:val="Heading1"/>
        <w:jc w:val="left"/>
      </w:pPr>
      <w:r>
        <w:rPr>
          <w:rFonts w:ascii="Times New Roman" w:hAnsi="Times New Roman"/>
        </w:rPr>
        <w:t>6 СПИСОК ИСПОЛЬЗУЕМЫХ ИСТОЧНИКОВ</w:t>
      </w:r>
    </w:p>
    <w:p>
      <w:pPr>
        <w:pStyle w:val="ListNumber"/>
      </w:pPr>
      <w:r>
        <w:rPr>
          <w:rFonts w:ascii="Times New Roman" w:hAnsi="Times New Roman"/>
          <w:sz w:val="28"/>
        </w:rPr>
        <w:t>Spring Framework Documentation [Электронный ресурс]. – Режим доступа: https://spring.io/projects/spring-framework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Spring Boot Reference Documentation [Электронный ресурс]. – Режим доступа: https://docs.spring.io/spring-boot/docs/current/reference/html/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Spring Cloud Gateway Documentation [Электронный ресурс]. – Режим доступа: https://spring.io/projects/spring-cloud-gateway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React Documentation [Электронный ресурс]. – Режим доступа: https://react.dev/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PostgreSQL Documentation [Электронный ресурс]. – Режим доступа: https://www.postgresql.org/docs/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Docker Documentation [Электронный ресурс]. – Режим доступа: https://docs.docker.com/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Kubernetes Documentation [Электронный ресурс]. – Режим доступа: https://kubernetes.io/docs/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Jenkins User Handbook [Электронный ресурс]. – Режим доступа: https://www.jenkins.io/doc/book/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Martin Fowler. Microservices [Электронный ресурс]. – Режим доступа: https://martinfowler.com/articles/microservices.html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Sam Newman. Building Microservices: Designing Fine-Grained Systems. – 2nd Edition. – O'Reilly Media, 2021. – 584 p.</w:t>
      </w:r>
    </w:p>
    <w:p>
      <w:pPr>
        <w:pStyle w:val="ListNumber"/>
      </w:pPr>
      <w:r>
        <w:rPr>
          <w:rFonts w:ascii="Times New Roman" w:hAnsi="Times New Roman"/>
          <w:sz w:val="28"/>
        </w:rPr>
        <w:t>Chris Richardson. Microservices Patterns: With Examples in Java. – Manning Publications, 2018. – 520 p.</w:t>
      </w:r>
    </w:p>
    <w:p>
      <w:pPr>
        <w:pStyle w:val="ListNumber"/>
      </w:pPr>
      <w:r>
        <w:rPr>
          <w:rFonts w:ascii="Times New Roman" w:hAnsi="Times New Roman"/>
          <w:sz w:val="28"/>
        </w:rPr>
        <w:t>JWT.io - Introduction to JSON Web Tokens [Электронный ресурс]. – Режим доступа: https://jwt.io/introduction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Spring Security Reference Documentation [Электронный ресурс]. – Режим доступа: https://docs.spring.io/spring-security/reference/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Vite Guide [Электронный ресурс]. – Режим доступа: https://vitejs.dev/guide/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Axios Documentation [Электронный ресурс]. – Режим доступа: https://axios-http.com/docs/intro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React Router Documentation [Электронный ресурс]. – Режим доступа: https://reactrouter.com/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Maven Documentation [Электронный ресурс]. – Режим доступа: https://maven.apache.org/guides/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JPA Specification [Электронный ресурс]. – Режим доступа: https://jakarta.ee/specifications/persistence/ (дата обращения: 2024)</w:t>
      </w:r>
    </w:p>
    <w:p>
      <w:pPr>
        <w:pStyle w:val="ListNumber"/>
      </w:pPr>
      <w:r>
        <w:rPr>
          <w:rFonts w:ascii="Times New Roman" w:hAnsi="Times New Roman"/>
          <w:sz w:val="28"/>
        </w:rPr>
        <w:t>Design Patterns: Elements of Reusable Object-Oriented Software / E. Gamma, R. Helm, R. Johnson, J. Vlissides. – Addison-Wesley Professional, 1994. – 395 p.</w:t>
      </w:r>
    </w:p>
    <w:p>
      <w:pPr>
        <w:pStyle w:val="ListNumber"/>
      </w:pPr>
      <w:r>
        <w:rPr>
          <w:rFonts w:ascii="Times New Roman" w:hAnsi="Times New Roman"/>
          <w:sz w:val="28"/>
        </w:rPr>
        <w:t>Clean Code: A Handbook of Agile Software Craftsmanship / R. C. Martin. – Prentice Hall, 2008. – 464 p.</w:t>
      </w:r>
    </w:p>
    <w:p>
      <w:r>
        <w:rPr>
          <w:rFonts w:ascii="Times New Roman" w:hAnsi="Times New Roman"/>
          <w:b/>
          <w:sz w:val="28"/>
        </w:rPr>
        <w:t>Примечание:</w:t>
      </w:r>
      <w:r>
        <w:rPr>
          <w:rFonts w:ascii="Times New Roman" w:hAnsi="Times New Roman"/>
          <w:sz w:val="28"/>
        </w:rPr>
        <w:t xml:space="preserve"> Все даты обращения к электронным ресурсам указаны как 2024, так как точные даты доступа могут варьироваться. При оформлении отчёта рекомендуется указать актуальные даты обращения к ресурсам.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