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95566" w14:textId="0A06C160" w:rsidR="00F4079E" w:rsidRDefault="004A3CBE">
      <w:proofErr w:type="spellStart"/>
      <w:r>
        <w:t>Taa-Vo</w:t>
      </w:r>
      <w:proofErr w:type="spellEnd"/>
      <w:r>
        <w:t xml:space="preserve"> ist Japan und lernt langsam deren Sprache. Er erkennt deren Schrift leicht an seiner eigenen und lernt mehr und mehr von der Zukunft.</w:t>
      </w:r>
    </w:p>
    <w:p w14:paraId="03738EC9" w14:textId="77777777" w:rsidR="00A74978" w:rsidRDefault="00A74978"/>
    <w:p w14:paraId="4E2844C2" w14:textId="79008254" w:rsidR="00A74978" w:rsidRDefault="00A74978">
      <w:r>
        <w:t xml:space="preserve">Anna scheidet von den Wardens langsam und wird vom </w:t>
      </w:r>
      <w:r w:rsidR="003615AB">
        <w:t>K</w:t>
      </w:r>
      <w:r>
        <w:t xml:space="preserve">ult versteckt. Dort wird sie verehrt und lernt über die andere Seite des Konflikts, eine Seite in der die </w:t>
      </w:r>
      <w:r w:rsidR="003615AB">
        <w:t>Monster</w:t>
      </w:r>
      <w:r>
        <w:t xml:space="preserve"> herrschen können. Sie kämpft mit sich selbst, aber geht am Ende des Buches zu dem Kult komplett über.</w:t>
      </w:r>
    </w:p>
    <w:p w14:paraId="60BDA5FD" w14:textId="77777777" w:rsidR="00204768" w:rsidRDefault="00204768"/>
    <w:p w14:paraId="18103DC1" w14:textId="0BCB2616" w:rsidR="00204768" w:rsidRDefault="003615AB">
      <w:r>
        <w:t xml:space="preserve">Die Helden werden von </w:t>
      </w:r>
      <w:proofErr w:type="spellStart"/>
      <w:r>
        <w:t>Mosnter</w:t>
      </w:r>
      <w:proofErr w:type="spellEnd"/>
      <w:r>
        <w:t xml:space="preserve"> an Bord überrascht, da Sir Charles diese zur Ablenkung mitgebracht hat. Sie bekämpfen die Monster, doch Wachen entdecken diese. </w:t>
      </w:r>
      <w:r w:rsidR="00204768">
        <w:t xml:space="preserve">Marina besticht die Wachen mit viel Geld und bringt sie so fast zum Schweigen. Nur einer plaudert das Geheimnis aus, er schickt eine telegraphische Nachricht zum Kult </w:t>
      </w:r>
      <w:r w:rsidR="00A74978">
        <w:t>und August,</w:t>
      </w:r>
      <w:r w:rsidR="00204768">
        <w:t xml:space="preserve"> und seine genaue Beschreibung des Monsters und der Helden bringt den Kult auf deren Spur. Sie schicken einen kleinen Trupp ebenfalls nach Japan, doch bereiten sich selbst in der Abwesenheit der Helden auf einen vernichtenden Schlag gegen die </w:t>
      </w:r>
      <w:proofErr w:type="spellStart"/>
      <w:r w:rsidR="00204768">
        <w:t>Custodire</w:t>
      </w:r>
      <w:proofErr w:type="spellEnd"/>
      <w:r w:rsidR="00204768">
        <w:t xml:space="preserve"> vor.</w:t>
      </w:r>
    </w:p>
    <w:p w14:paraId="65567285" w14:textId="32095693" w:rsidR="003615AB" w:rsidRDefault="003615AB">
      <w:r>
        <w:t>Ein Mann des Kultes stellt den Helden in Alexandria eine Falle, als diese nach den Überresten der alten Bibliothek suchen. Nur ihr Seelenbund und ihre Kräfte können sie retten.</w:t>
      </w:r>
    </w:p>
    <w:p w14:paraId="6A77459C" w14:textId="77777777" w:rsidR="00DA26F9" w:rsidRDefault="00DA26F9"/>
    <w:p w14:paraId="7C0249A6" w14:textId="70FA6725" w:rsidR="00DA26F9" w:rsidRDefault="00DA26F9">
      <w:r>
        <w:t>Marina erfährt endlich was genau mit ihrer Mutter passiert ist als sie von Sir Charles gefangen genommen wird. Er will sie für eine Falle nutzen und lässt sie am Leben, nutzt sogar ihre Gestalt. Sie ist gefesselt mit dem Anti-Seelen-Metall und kann sich dennoch freisprengen, da ihre Seelen stark genug gegen das minderwertige Metall sind.</w:t>
      </w:r>
      <w:r w:rsidR="00992D0A">
        <w:t xml:space="preserve"> (</w:t>
      </w:r>
      <w:proofErr w:type="spellStart"/>
      <w:r w:rsidR="00992D0A">
        <w:t>nichtso</w:t>
      </w:r>
      <w:proofErr w:type="spellEnd"/>
      <w:r w:rsidR="00992D0A">
        <w:t xml:space="preserve"> stark wie das von </w:t>
      </w:r>
      <w:proofErr w:type="spellStart"/>
      <w:r w:rsidR="00992D0A">
        <w:t>Nai</w:t>
      </w:r>
      <w:proofErr w:type="spellEnd"/>
      <w:r w:rsidR="00992D0A">
        <w:t xml:space="preserve"> damals)</w:t>
      </w:r>
    </w:p>
    <w:p w14:paraId="0406306D" w14:textId="27A67D26" w:rsidR="003615AB" w:rsidRDefault="003615AB">
      <w:r>
        <w:t xml:space="preserve">Zum Ende der Fahrt bringt Sir Charles den japanischen Botschafter zu Britannien um und die Helden klären es auf. Dabei kämpfen sie gegen Sir Charles und töten ihn. </w:t>
      </w:r>
      <w:r w:rsidR="006A45C4">
        <w:t xml:space="preserve">Dabei verliert Friedrich seinen rechten Arm und dieser wird durch den Gestaltwandler ersetzt, was er bisher verstecken will. Er vertraut dem Gestaltwandler nicht, aber der </w:t>
      </w:r>
      <w:r w:rsidR="009D5C9D">
        <w:t>Verlust</w:t>
      </w:r>
      <w:r w:rsidR="006A45C4">
        <w:t xml:space="preserve"> seines Armes, kurz nachdem er wieder mit seiner Waffe unbeschränkt Schießen kann, schmerzt ihn sehr.</w:t>
      </w:r>
    </w:p>
    <w:p w14:paraId="5050DB2A" w14:textId="77777777" w:rsidR="00A74978" w:rsidRDefault="00A74978"/>
    <w:p w14:paraId="71B331F6" w14:textId="77777777" w:rsidR="00A74978" w:rsidRDefault="00A74978"/>
    <w:sectPr w:rsidR="00A7497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252"/>
    <w:rsid w:val="00204768"/>
    <w:rsid w:val="003615AB"/>
    <w:rsid w:val="0037503E"/>
    <w:rsid w:val="004245EB"/>
    <w:rsid w:val="004A3CBE"/>
    <w:rsid w:val="006A45C4"/>
    <w:rsid w:val="00731406"/>
    <w:rsid w:val="007A01E6"/>
    <w:rsid w:val="00992D0A"/>
    <w:rsid w:val="009D5C9D"/>
    <w:rsid w:val="00A74978"/>
    <w:rsid w:val="00AC687E"/>
    <w:rsid w:val="00AF03A5"/>
    <w:rsid w:val="00C4694B"/>
    <w:rsid w:val="00CD4252"/>
    <w:rsid w:val="00D24547"/>
    <w:rsid w:val="00DA26F9"/>
    <w:rsid w:val="00F4079E"/>
    <w:rsid w:val="00FA0090"/>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E90C"/>
  <w15:chartTrackingRefBased/>
  <w15:docId w15:val="{A24FDDA2-7843-4799-BC07-D7B35F88E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42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CD42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CD4252"/>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D4252"/>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D4252"/>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D42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42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42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42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4252"/>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CD4252"/>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CD4252"/>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D4252"/>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D4252"/>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D42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42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42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4252"/>
    <w:rPr>
      <w:rFonts w:eastAsiaTheme="majorEastAsia" w:cstheme="majorBidi"/>
      <w:color w:val="272727" w:themeColor="text1" w:themeTint="D8"/>
    </w:rPr>
  </w:style>
  <w:style w:type="paragraph" w:styleId="Titel">
    <w:name w:val="Title"/>
    <w:basedOn w:val="Standard"/>
    <w:next w:val="Standard"/>
    <w:link w:val="TitelZchn"/>
    <w:uiPriority w:val="10"/>
    <w:qFormat/>
    <w:rsid w:val="00CD42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42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42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42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42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4252"/>
    <w:rPr>
      <w:i/>
      <w:iCs/>
      <w:color w:val="404040" w:themeColor="text1" w:themeTint="BF"/>
    </w:rPr>
  </w:style>
  <w:style w:type="paragraph" w:styleId="Listenabsatz">
    <w:name w:val="List Paragraph"/>
    <w:basedOn w:val="Standard"/>
    <w:uiPriority w:val="34"/>
    <w:qFormat/>
    <w:rsid w:val="00CD4252"/>
    <w:pPr>
      <w:ind w:left="720"/>
      <w:contextualSpacing/>
    </w:pPr>
  </w:style>
  <w:style w:type="character" w:styleId="IntensiveHervorhebung">
    <w:name w:val="Intense Emphasis"/>
    <w:basedOn w:val="Absatz-Standardschriftart"/>
    <w:uiPriority w:val="21"/>
    <w:qFormat/>
    <w:rsid w:val="00CD4252"/>
    <w:rPr>
      <w:i/>
      <w:iCs/>
      <w:color w:val="2F5496" w:themeColor="accent1" w:themeShade="BF"/>
    </w:rPr>
  </w:style>
  <w:style w:type="paragraph" w:styleId="IntensivesZitat">
    <w:name w:val="Intense Quote"/>
    <w:basedOn w:val="Standard"/>
    <w:next w:val="Standard"/>
    <w:link w:val="IntensivesZitatZchn"/>
    <w:uiPriority w:val="30"/>
    <w:qFormat/>
    <w:rsid w:val="00CD42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D4252"/>
    <w:rPr>
      <w:i/>
      <w:iCs/>
      <w:color w:val="2F5496" w:themeColor="accent1" w:themeShade="BF"/>
    </w:rPr>
  </w:style>
  <w:style w:type="character" w:styleId="IntensiverVerweis">
    <w:name w:val="Intense Reference"/>
    <w:basedOn w:val="Absatz-Standardschriftart"/>
    <w:uiPriority w:val="32"/>
    <w:qFormat/>
    <w:rsid w:val="00CD42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275</Words>
  <Characters>1734</Characters>
  <Application>Microsoft Office Word</Application>
  <DocSecurity>0</DocSecurity>
  <Lines>14</Lines>
  <Paragraphs>4</Paragraphs>
  <ScaleCrop>false</ScaleCrop>
  <Company/>
  <LinksUpToDate>false</LinksUpToDate>
  <CharactersWithSpaces>2005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9</cp:revision>
  <dcterms:created xsi:type="dcterms:W3CDTF">2025-05-01T13:07:00Z</dcterms:created>
  <dcterms:modified xsi:type="dcterms:W3CDTF">2025-11-09T10:32:00Z</dcterms:modified>
</cp:coreProperties>
</file>