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Status: **sudah bisa dipakai** (slice 04). Menyimpan jawaban otomatis, mengumpulkan dua kali tidak</w:t>
      </w:r>
    </w:p>
    <w:p>
      <w:r>
        <w:t>digandakan, dan waktu habis dikumpulkan otomatis oleh server.</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Delapan tipe soal tersedia di editor guru, dinilai otomatis,</w:t>
      </w:r>
    </w:p>
    <w:p>
      <w:r>
        <w:t>lalu guru mengoreksi manual lewat token konfirmasi sekali pakai yang tercatat di audit.</w:t>
      </w:r>
    </w:p>
    <w:p>
      <w:r>
        <w:t>Pengoreksian bahasa oleh AI menyusul di slice 09.</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pPr>
        <w:pStyle w:val="Heading3"/>
      </w:pPr>
      <w:r>
        <w:t>Mengapa aman</w:t>
      </w:r>
    </w:p>
    <w:p>
      <w:r>
        <w:t>Perubahan pengaturan lewat server, dengan izin dan pencatatan. Perangkat murid tidak bisa mengubah aturan ulangan yang sedang berjalan.</w:t>
      </w:r>
    </w:p>
    <w:p>
      <w:r/>
    </w:p>
    <w:p>
      <w:pPr>
        <w:pStyle w:val="Heading3"/>
      </w:pPr>
      <w:r>
        <w:t>Manfaat untuk anak SD dan guru</w:t>
      </w:r>
    </w:p>
    <w:p>
      <w:r>
        <w:t>Kepala sekolah/guru senior menyeragamkan hal penting sekali saja di lapis sekolah; guru kelas tetap punya keleluasaan untuk hal kecil.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w:t>
      </w:r>
    </w:p>
    <w:p>
      <w:r/>
    </w:p>
    <w:p>
      <w:r>
        <w:t>Status: **sebagian sudah bisa dipakai** (slice 08). Materi berblok dengan kuis sisipan latihan,</w:t>
      </w:r>
    </w:p>
    <w:p>
      <w:r>
        <w:t>penerbitan materi, berkas aman (kategori ditentukan dari isi berkas, disajikan lewat tautan</w:t>
      </w:r>
    </w:p>
    <w:p>
      <w:r>
        <w:t>bertanda tangan), dan laporan tema per murid sudah jalan serta diuji. Yang **belum** dikerjakan</w:t>
      </w:r>
    </w:p>
    <w:p>
      <w:r>
        <w:t>dan kami sebutkan apa adanya: **layar guru ke perangkat murid** (sinkron konten lewat SSE) — kunci</w:t>
      </w:r>
    </w:p>
    <w:p>
      <w:r>
        <w:t>pengaturannya sudah ada, tetapi penyiaran kontennya belum dibuat.</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belum dikerjakan (diisi ulang di tiap akhir slice).</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 mode gelap, mode tim, penilaian AI, rekam diri, avatar dan moderasi, layar guru.</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