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memakai tiga kartu bernomor — **1. Tulis soalnya → 2. Pengaturan soal →</w:t>
      </w:r>
    </w:p>
    <w:p>
      <w:r>
        <w:t>3. Pilih jenis soal** — dengan daftar periksa **Kelengkapan** di sisi kanan bersama pratinjau (cermin</w:t>
      </w:r>
    </w:p>
    <w:p>
      <w:r>
        <w:t>aturan server, jadi tombol simpan baru hidup saat soal benar-benar lengkap). Pemilih jenis berada di</w:t>
      </w:r>
    </w:p>
    <w:p>
      <w:r>
        <w:t>**paling bawah** dan bisa dilipat: semua 22 jenis tampil sekaligus sebagai **petak berikon** (ikonnya</w:t>
      </w:r>
    </w:p>
    <w:p>
      <w:r>
        <w:t>menggambarkan bentuk soalnya), ringkasannya tetap memperlihatkan jenis yang sedang aktif walau lipatan</w:t>
      </w:r>
    </w:p>
    <w:p>
      <w:r>
        <w:t>ditutup, dan menekan satu petak langsung menggantinya tanpa daftar turun.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di bawah atau di samping.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w:t>
      </w:r>
    </w:p>
    <w:p>
      <w:r/>
    </w:p>
    <w:p>
      <w:r>
        <w:t>Sejak 10 Oktober 2026 (putaran A.34) tiap materi juga bisa dibuat **berjalan**: guru memilih **template tema**</w:t>
      </w:r>
    </w:p>
    <w:p>
      <w:r>
        <w:t>— misalnya **"Mendaki Gunung"** — lalu tiap bagian materi menjadi satu **pos perjalanan** (Basecamp → Jalur</w:t>
      </w:r>
    </w:p>
    <w:p>
      <w:r>
        <w:t>Pinus → Sungai Deras → Lereng Berbatu → Kabut Puncak → Puncak). Guru boleh mengganti nama tema dan nama</w:t>
      </w:r>
    </w:p>
    <w:p>
      <w:r>
        <w:t>tiap posnya, dan boleh menempelkan **video latar** untuk temanya. Latar panggung peta selalu **media</w:t>
      </w:r>
    </w:p>
    <w:p>
      <w:r>
        <w:t>sungguhan**: video guru bila ada, kalau tidak **foto tema** berlisensi bebas (lihat</w:t>
      </w:r>
    </w:p>
    <w:p>
      <w:r>
        <w:t>`frontend/public/tema/LISENSI.md`) dengan gerak zoom halus. Bila tema tidak punya foto, panggung memakai</w:t>
      </w:r>
    </w:p>
    <w:p>
      <w:r>
        <w:t>latar gradien tenang — **tidak ada adegan gambar buatan**.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baru berisi **satu** tema ("Mendaki Gunung" — bentuk katalognya sudah siap</w:t>
      </w:r>
    </w:p>
    <w:p>
      <w:r>
        <w:t>menampung tema lain), dan mengikuti halaman/blok materi yang sedang dibuka guru secara otomatis — yang ada</w:t>
      </w:r>
    </w:p>
    <w:p>
      <w:r>
        <w:t>adalah guru 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