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Next w:val="0"/>
        <w:widowControl/>
        <w:spacing w:before="0" w:after="140" w:line="580" w:lineRule="exact"/>
      </w:pPr>
      <w:r>
        <w:rPr>
          <w:rFonts w:ascii="Arial" w:hAnsi="Arial" w:eastAsia="Microsoft YaHei"/>
          <w:b/>
          <w:color w:val="000000"/>
          <w:sz w:val="42"/>
        </w:rPr>
        <w:t>电机控制器客户需求确认表</w:t>
      </w:r>
    </w:p>
    <w:p>
      <w:pPr>
        <w:keepNext w:val="0"/>
        <w:widowControl/>
        <w:spacing w:before="0" w:after="140" w:line="310" w:lineRule="exact"/>
      </w:pPr>
      <w:r>
        <w:rPr>
          <w:rFonts w:ascii="Arial" w:hAnsi="Arial" w:eastAsia="Microsoft YaHei"/>
          <w:b w:val="0"/>
          <w:color w:val="202D3A"/>
          <w:sz w:val="20"/>
        </w:rPr>
        <w:t>销售及产品经理填写  ·  V2.2 勾选版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填表说明：勾选功能需求并补充配置、资料及日期；不确定的项目留空待确认。</w:t>
      </w:r>
    </w:p>
    <w:p>
      <w:pPr>
        <w:pStyle w:val="Heading1"/>
        <w:keepNext/>
        <w:pageBreakBefore w:val="0"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1  项目信息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客户：____________  项目：____________  车型／用途：____________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电机型号：____________  交付：</w:t>
      </w:r>
      <w:sdt>
        <w:sdtPr>
          <w:alias w:val="项目资料_220075"/>
          <w:tag w:val="项目资料_220075"/>
          <w:id w:val="2200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/>
              <w:sz w:val="24"/>
            </w:rPr>
            <w:t>☐</w:t>
          </w:r>
        </w:sdtContent>
      </w:sdt>
      <w:r>
        <w:rPr>
          <w:rFonts w:ascii="Arial" w:hAnsi="Arial" w:eastAsia="Microsoft YaHei"/>
          <w:b w:val="0"/>
          <w:color w:val="202D3A"/>
          <w:sz w:val="21"/>
        </w:rPr>
        <w:t xml:space="preserve"> 样件  </w:t>
      </w:r>
      <w:sdt>
        <w:sdtPr>
          <w:alias w:val="项目资料_220076"/>
          <w:tag w:val="项目资料_220076"/>
          <w:id w:val="2200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/>
              <w:sz w:val="24"/>
            </w:rPr>
            <w:t>☐</w:t>
          </w:r>
        </w:sdtContent>
      </w:sdt>
      <w:r>
        <w:rPr>
          <w:rFonts w:ascii="Arial" w:hAnsi="Arial" w:eastAsia="Microsoft YaHei"/>
          <w:b w:val="0"/>
          <w:color w:val="202D3A"/>
          <w:sz w:val="21"/>
        </w:rPr>
        <w:t xml:space="preserve"> 小批量  </w:t>
      </w:r>
      <w:sdt>
        <w:sdtPr>
          <w:alias w:val="项目资料_220077"/>
          <w:tag w:val="项目资料_220077"/>
          <w:id w:val="22007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/>
              <w:sz w:val="24"/>
            </w:rPr>
            <w:t>☐</w:t>
          </w:r>
        </w:sdtContent>
      </w:sdt>
      <w:r>
        <w:rPr>
          <w:rFonts w:ascii="Arial" w:hAnsi="Arial" w:eastAsia="Microsoft YaHei"/>
          <w:b w:val="0"/>
          <w:color w:val="202D3A"/>
          <w:sz w:val="21"/>
        </w:rPr>
        <w:t xml:space="preserve"> 量产  数量：____ 台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销售：____________  产品经理：____________  填写日期：____________</w:t>
      </w:r>
    </w:p>
    <w:p>
      <w:pPr>
        <w:keepNext w:val="0"/>
        <w:widowControl/>
        <w:spacing w:before="0" w:after="20" w:line="40" w:lineRule="exact"/>
      </w:pPr>
      <w:r>
        <w:rPr>
          <w:rFonts w:ascii="Arial" w:hAnsi="Arial" w:eastAsia="Microsoft YaHei"/>
          <w:b w:val="0"/>
          <w:color w:val="202D3A"/>
          <w:sz w:val="4"/>
        </w:rPr>
      </w:r>
    </w:p>
    <w:p>
      <w:pPr>
        <w:pStyle w:val="Heading1"/>
        <w:keepNext/>
        <w:pageBreakBefore w:val="0"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2  基础配置及客户资料</w:t>
      </w:r>
    </w:p>
    <w:p>
      <w:pPr>
        <w:keepNext w:val="0"/>
        <w:widowControl/>
        <w:spacing w:before="0" w:after="10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按客户资料填写即可；不了解的参数可附电机规格书，由研发核对。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确认项</w:t>
            </w:r>
          </w:p>
        </w:tc>
        <w:tc>
          <w:tcPr>
            <w:tcW w:type="dxa" w:w="8208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客户需求或资料状态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电机控制器选型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sdt>
              <w:sdtPr>
                <w:alias w:val="电机控制器选型_220078"/>
                <w:tag w:val="电机控制器选型_220078"/>
                <w:id w:val="2200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客户指定  </w:t>
            </w:r>
            <w:sdt>
              <w:sdtPr>
                <w:alias w:val="电机控制器选型_220079"/>
                <w:tag w:val="电机控制器选型_220079"/>
                <w:id w:val="2200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我方推荐  </w:t>
            </w:r>
            <w:sdt>
              <w:sdtPr>
                <w:alias w:val="电机控制器选型_220080"/>
                <w:tag w:val="电机控制器选型_220080"/>
                <w:id w:val="2200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  <w:br/>
              <w:t>控制器型号：________________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控制器电压范围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最低：________ V  ～  最高：________ V</w:t>
              <w:br/>
              <w:t>额定电压：________ V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过压阈值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过压 1：________ V  过压 2：________ V  过压 3：________ V</w:t>
              <w:br/>
              <w:t xml:space="preserve"/>
            </w:r>
            <w:sdt>
              <w:sdtPr>
                <w:alias w:val="过压阈值_220100"/>
                <w:tag w:val="过压阈值_220100"/>
                <w:id w:val="2201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客户指定  </w:t>
            </w:r>
            <w:sdt>
              <w:sdtPr>
                <w:alias w:val="过压阈值_220101"/>
                <w:tag w:val="过压阈值_220101"/>
                <w:id w:val="2201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由研发按控制器电压范围设定  </w:t>
            </w:r>
            <w:sdt>
              <w:sdtPr>
                <w:alias w:val="过压阈值_220102"/>
                <w:tag w:val="过压阈值_220102"/>
                <w:id w:val="2201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欠压阈值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欠压 1：________ V  欠压 2：________ V  欠压 3：________ V</w:t>
              <w:br/>
              <w:t xml:space="preserve"/>
            </w:r>
            <w:sdt>
              <w:sdtPr>
                <w:alias w:val="欠压阈值_220103"/>
                <w:tag w:val="欠压阈值_220103"/>
                <w:id w:val="2201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客户指定  </w:t>
            </w:r>
            <w:sdt>
              <w:sdtPr>
                <w:alias w:val="欠压阈值_220104"/>
                <w:tag w:val="欠压阈值_220104"/>
                <w:id w:val="2201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由研发按控制器电压范围设定  </w:t>
            </w:r>
            <w:sdt>
              <w:sdtPr>
                <w:alias w:val="欠压阈值_220105"/>
                <w:tag w:val="欠压阈值_220105"/>
                <w:id w:val="2201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超速阈值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超速 1：________ rpm  超速 2：________ rpm</w:t>
              <w:br/>
              <w:t xml:space="preserve"/>
            </w:r>
            <w:sdt>
              <w:sdtPr>
                <w:alias w:val="超速阈值_220106"/>
                <w:tag w:val="超速阈值_220106"/>
                <w:id w:val="2201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客户指定  </w:t>
            </w:r>
            <w:sdt>
              <w:sdtPr>
                <w:alias w:val="超速阈值_220107"/>
                <w:tag w:val="超速阈值_220107"/>
                <w:id w:val="2201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由研发按电机最高转速设定  </w:t>
            </w:r>
            <w:sdt>
              <w:sdtPr>
                <w:alias w:val="超速阈值_220108"/>
                <w:tag w:val="超速阈值_220108"/>
                <w:id w:val="2201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电机最大线电流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最大：________ A     </w:t>
            </w:r>
            <w:sdt>
              <w:sdtPr>
                <w:alias w:val="确认项_2_1_1"/>
                <w:tag w:val="确认项_2_1_1"/>
                <w:id w:val="220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有效值  </w:t>
            </w:r>
            <w:sdt>
              <w:sdtPr>
                <w:alias w:val="确认项_2_1_2"/>
                <w:tag w:val="确认项_2_1_2"/>
                <w:id w:val="220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峰值  </w:t>
            </w:r>
            <w:sdt>
              <w:sdtPr>
                <w:alias w:val="确认项_2_1_3"/>
                <w:tag w:val="确认项_2_1_3"/>
                <w:id w:val="220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  <w:br/>
              <w:t xml:space="preserve">允许持续时间：________ s  或 </w:t>
            </w:r>
            <w:sdt>
              <w:sdtPr>
                <w:alias w:val="确认项_2_1_4"/>
                <w:tag w:val="确认项_2_1_4"/>
                <w:id w:val="220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连续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电机星角接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3_1_1"/>
                <w:tag w:val="确认项_3_1_1"/>
                <w:id w:val="220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星接（Y）  </w:t>
            </w:r>
            <w:sdt>
              <w:sdtPr>
                <w:alias w:val="确认项_3_1_2"/>
                <w:tag w:val="确认项_3_1_2"/>
                <w:id w:val="220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角接（Δ）  </w:t>
            </w:r>
            <w:sdt>
              <w:sdtPr>
                <w:alias w:val="确认项_3_1_3"/>
                <w:tag w:val="确认项_3_1_3"/>
                <w:id w:val="220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电机正方向旋向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sdt>
              <w:sdtPr>
                <w:alias w:val="电机正方向旋向_220109"/>
                <w:tag w:val="电机正方向旋向_220109"/>
                <w:id w:val="2201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顺时针（CW）  </w:t>
            </w:r>
            <w:sdt>
              <w:sdtPr>
                <w:alias w:val="电机正方向旋向_220110"/>
                <w:tag w:val="电机正方向旋向_220110"/>
                <w:id w:val="2201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逆时针（CCW）  </w:t>
            </w:r>
            <w:sdt>
              <w:sdtPr>
                <w:alias w:val="电机正方向旋向_220111"/>
                <w:tag w:val="电机正方向旋向_220111"/>
                <w:id w:val="2201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  <w:br/>
              <w:t xml:space="preserve">观察位置：</w:t>
            </w:r>
            <w:sdt>
              <w:sdtPr>
                <w:alias w:val="电机正方向旋向_220112"/>
                <w:tag w:val="电机正方向旋向_220112"/>
                <w:id w:val="2201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从电机输出轴端看  </w:t>
            </w:r>
            <w:sdt>
              <w:sdtPr>
                <w:alias w:val="电机正方向旋向_220113"/>
                <w:tag w:val="电机正方向旋向_220113"/>
                <w:id w:val="2201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从电机尾端看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电机磁钢布置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sdt>
              <w:sdtPr>
                <w:alias w:val="电机磁钢布置_220081"/>
                <w:tag w:val="电机磁钢布置_220081"/>
                <w:id w:val="2200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表贴式  </w:t>
            </w:r>
            <w:sdt>
              <w:sdtPr>
                <w:alias w:val="电机磁钢布置_220082"/>
                <w:tag w:val="电机磁钢布置_220082"/>
                <w:id w:val="2200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内嵌式  </w:t>
            </w:r>
            <w:sdt>
              <w:sdtPr>
                <w:alias w:val="电机磁钢布置_220083"/>
                <w:tag w:val="电机磁钢布置_220083"/>
                <w:id w:val="2200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位置传感器类型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4_1_1"/>
                <w:tag w:val="确认项_4_1_1"/>
                <w:id w:val="220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旋转变压器  </w:t>
            </w:r>
            <w:sdt>
              <w:sdtPr>
                <w:alias w:val="确认项_4_1_2"/>
                <w:tag w:val="确认项_4_1_2"/>
                <w:id w:val="220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霍尔  </w:t>
            </w:r>
            <w:sdt>
              <w:sdtPr>
                <w:alias w:val="确认项_4_1_3"/>
                <w:tag w:val="确认项_4_1_3"/>
                <w:id w:val="220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编码器  </w:t>
            </w:r>
            <w:sdt>
              <w:sdtPr>
                <w:alias w:val="确认项_4_1_4"/>
                <w:tag w:val="确认项_4_1_4"/>
                <w:id w:val="220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  <w:br/>
            </w:r>
            <w:sdt>
              <w:sdtPr>
                <w:alias w:val="确认项_4_1_5"/>
                <w:tag w:val="确认项_4_1_5"/>
                <w:id w:val="220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其他：________________  型号（已知时）：________________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电机及位置</w:t>
              <w:br/>
              <w:t>传感器极对数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电机极对数：________ 对</w:t>
              <w:br/>
              <w:t xml:space="preserve">位置传感器极对数：________ 对  </w:t>
            </w:r>
            <w:sdt>
              <w:sdtPr>
                <w:alias w:val="电机及位置&#10;传感器极对数_220084"/>
                <w:tag w:val="电机及位置&#10;传感器极对数_220084"/>
                <w:id w:val="2200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  </w:t>
            </w:r>
            <w:sdt>
              <w:sdtPr>
                <w:alias w:val="电机及位置&#10;传感器极对数_220085"/>
                <w:tag w:val="电机及位置&#10;传感器极对数_220085"/>
                <w:id w:val="2200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不适用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电机温度</w:t>
              <w:br/>
              <w:t>传感器类型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sdt>
              <w:sdtPr>
                <w:alias w:val="电机温度传感器_PT100"/>
                <w:tag w:val="电机温度传感器_PT100"/>
                <w:id w:val="2200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PT100  </w:t>
            </w:r>
            <w:sdt>
              <w:sdtPr>
                <w:alias w:val="电机温度传感器_PT1000"/>
                <w:tag w:val="电机温度传感器_PT1000"/>
                <w:id w:val="2200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PT1000  </w:t>
            </w:r>
            <w:sdt>
              <w:sdtPr>
                <w:alias w:val="电机温度传感器_NTC"/>
                <w:tag w:val="电机温度传感器_NTC"/>
                <w:id w:val="2200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NTC  </w:t>
            </w:r>
            <w:sdt>
              <w:sdtPr>
                <w:alias w:val="电机温度传感器_其他"/>
                <w:tag w:val="电机温度传感器_其他"/>
                <w:id w:val="2200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其他  </w:t>
            </w:r>
            <w:sdt>
              <w:sdtPr>
                <w:alias w:val="电机温度传感器_待确认"/>
                <w:tag w:val="电机温度传感器_待确认"/>
                <w:id w:val="2200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  </w:t>
            </w: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br/>
              <w:t>NTC 型号：________________  其他：________________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电机规格书</w:t>
              <w:br/>
              <w:t>及参数表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5_1_1"/>
                <w:tag w:val="确认项_5_1_1"/>
                <w:id w:val="220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已提供  </w:t>
            </w:r>
            <w:sdt>
              <w:sdtPr>
                <w:alias w:val="确认项_5_1_2"/>
                <w:tag w:val="确认项_5_1_2"/>
                <w:id w:val="220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待提供  </w:t>
            </w:r>
            <w:sdt>
              <w:sdtPr>
                <w:alias w:val="确认项_5_1_3"/>
                <w:tag w:val="确认项_5_1_3"/>
                <w:id w:val="220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无资料</w:t>
              <w:br/>
              <w:t>提供人：________  预计提供日期：________________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电机仿真报告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6_1_1"/>
                <w:tag w:val="确认项_6_1_1"/>
                <w:id w:val="220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已提供  </w:t>
            </w:r>
            <w:sdt>
              <w:sdtPr>
                <w:alias w:val="确认项_6_1_2"/>
                <w:tag w:val="确认项_6_1_2"/>
                <w:id w:val="220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待提供  </w:t>
            </w:r>
            <w:sdt>
              <w:sdtPr>
                <w:alias w:val="确认项_6_1_3"/>
                <w:tag w:val="确认项_6_1_3"/>
                <w:id w:val="220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无报告</w:t>
              <w:br/>
              <w:t>报告名称／版本：________________  预计提供日期：________</w:t>
            </w:r>
          </w:p>
        </w:tc>
      </w:tr>
    </w:tbl>
    <w:p>
      <w:pPr>
        <w:keepNext w:val="0"/>
        <w:widowControl/>
        <w:spacing w:before="0" w:after="20" w:line="40" w:lineRule="exact"/>
      </w:pPr>
      <w:r>
        <w:rPr>
          <w:rFonts w:ascii="Arial" w:hAnsi="Arial" w:eastAsia="Microsoft YaHei"/>
          <w:b w:val="0"/>
          <w:color w:val="202D3A"/>
          <w:sz w:val="4"/>
        </w:rPr>
      </w:r>
    </w:p>
    <w:p>
      <w:pPr>
        <w:keepNext w:val="0"/>
        <w:widowControl/>
        <w:spacing w:before="0" w:after="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电机接法和传感器填写实际配置，是否可直接适配由研发确认。</w:t>
      </w:r>
    </w:p>
    <w:p>
      <w:pPr>
        <w:pStyle w:val="Heading1"/>
        <w:keepNext/>
        <w:pageBreakBefore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3  客户软件功能选择</w:t>
      </w:r>
    </w:p>
    <w:p>
      <w:pPr>
        <w:keepNext w:val="0"/>
        <w:widowControl/>
        <w:spacing w:before="0" w:after="12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每行只勾选一项。“转速”指电机转速；非标功能请在表末空白行填写名称和期望效果。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5947"/>
        <w:gridCol w:w="1008"/>
        <w:gridCol w:w="1152"/>
      </w:tblGrid>
      <w:tr>
        <w:trPr>
          <w:cantSplit/>
          <w:tblHeader/>
        </w:trPr>
        <w:tc>
          <w:tcPr>
            <w:tcW w:type="dxa" w:w="2117"/>
            <w:vAlign w:val="center"/>
            <w:shd w:fill="082A4A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5947"/>
            <w:vAlign w:val="center"/>
            <w:shd w:fill="082A4A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客户可获得的效果</w:t>
            </w:r>
          </w:p>
        </w:tc>
        <w:tc>
          <w:tcPr>
            <w:tcW w:type="dxa" w:w="1008"/>
            <w:vAlign w:val="center"/>
            <w:shd w:fill="082A4A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需要</w:t>
            </w:r>
          </w:p>
        </w:tc>
        <w:tc>
          <w:tcPr>
            <w:tcW w:type="dxa" w:w="1152"/>
            <w:vAlign w:val="center"/>
            <w:shd w:fill="082A4A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不需要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扭矩控制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按整车给定的扭矩请求输出驱动力。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_2_1"/>
                <w:tag w:val="功能_1_2_1"/>
                <w:id w:val="220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_3_1"/>
                <w:tag w:val="功能_1_3_1"/>
                <w:id w:val="220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转速控制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按目标转速运行，并在负载变化时调整输出。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2_2_1"/>
                <w:tag w:val="功能_2_2_1"/>
                <w:id w:val="220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2_3_1"/>
                <w:tag w:val="功能_2_3_1"/>
                <w:id w:val="220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转速模式限制扭矩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跟随目标转速时，将输出扭矩限制在设定范围内。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3_2_1"/>
                <w:tag w:val="功能_3_2_1"/>
                <w:id w:val="220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3_3_1"/>
                <w:tag w:val="功能_3_3_1"/>
                <w:id w:val="2200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扭矩模式限制转速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接近转速限值时约束输出，抑制继续升速。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4_2_1"/>
                <w:tag w:val="功能_4_2_1"/>
                <w:id w:val="220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4_3_1"/>
                <w:tag w:val="功能_4_3_1"/>
                <w:id w:val="220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单方向驻坡</w:t>
              <w:br/>
              <w:t>按 D/R 挡位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根据 D/R 挡位抑制与所选行驶方向相反的溜动，允许车辆沿所选方向运动。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5_2_1"/>
                <w:tag w:val="功能_5_2_1"/>
                <w:id w:val="220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5_3_1"/>
                <w:tag w:val="功能_5_3_1"/>
                <w:id w:val="220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双向驻坡</w:t>
              <w:br/>
              <w:t>速度模式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速度模式下停车时，对前后两个方向的溜动均提供保持力。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双向驻坡&#10;速度模式_220086"/>
                <w:tag w:val="双向驻坡&#10;速度模式_220086"/>
                <w:id w:val="2200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双向驻坡&#10;速度模式_220087"/>
                <w:tag w:val="双向驻坡&#10;速度模式_220087"/>
                <w:id w:val="2200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驱动母线限流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车辆驱动时，根据允许的电池放电电流限制输出，避免持续过量取电。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6_2_1"/>
                <w:tag w:val="功能_6_2_1"/>
                <w:id w:val="220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6_3_1"/>
                <w:tag w:val="功能_6_3_1"/>
                <w:id w:val="2200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回馈母线限流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回馈发电时，根据允许的充电电流限制回馈强度。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7_2_1"/>
                <w:tag w:val="功能_7_2_1"/>
                <w:id w:val="220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7_3_1"/>
                <w:tag w:val="功能_7_3_1"/>
                <w:id w:val="2200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回馈制动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按整车请求产生减速作用，并在电池允许时向电池回馈能量。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8_2_1"/>
                <w:tag w:val="功能_8_2_1"/>
                <w:id w:val="2200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8_3_1"/>
                <w:tag w:val="功能_8_3_1"/>
                <w:id w:val="2200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速度模式加减速率</w:t>
              <w:br/>
              <w:t>可配置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速度模式下，可配置转速上升和下降的变化速率，匹配客户需要的加减速快慢。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9_2_1"/>
                <w:tag w:val="功能_9_2_1"/>
                <w:id w:val="2200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9_3_1"/>
                <w:tag w:val="功能_9_3_1"/>
                <w:id w:val="2200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发电调速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电机被外部动力带动时，通过调节发电负载使转速接近目标值。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1_2_1"/>
                <w:tag w:val="功能_11_2_1"/>
                <w:id w:val="2200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1_3_1"/>
                <w:tag w:val="功能_11_3_1"/>
                <w:id w:val="2200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起动调速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在起动工况下输出驱动力，使电机转速接近给定的起动目标转速。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2_2_1"/>
                <w:tag w:val="功能_12_2_1"/>
                <w:id w:val="2200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2_3_1"/>
                <w:tag w:val="功能_12_3_1"/>
                <w:id w:val="2200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主动放电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收到放电请求且条件满足时，降低控制器直流母线的残余电压。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4_2_1"/>
                <w:tag w:val="功能_14_2_1"/>
                <w:id w:val="2200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功能_14_3_1"/>
                <w:tag w:val="功能_14_3_1"/>
                <w:id w:val="2200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非标功能 1</w:t>
              <w:br/>
              <w:t>____________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__________________________________</w:t>
              <w:br/>
              <w:t>__________________________________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1&#10;_____________220088"/>
                <w:tag w:val="非标功能 1&#10;_____________220088"/>
                <w:id w:val="2200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1&#10;_____________220089"/>
                <w:tag w:val="非标功能 1&#10;_____________220089"/>
                <w:id w:val="2200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211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非标功能 2</w:t>
              <w:br/>
              <w:t>____________</w:t>
            </w:r>
          </w:p>
        </w:tc>
        <w:tc>
          <w:tcPr>
            <w:tcW w:type="dxa" w:w="5947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__________________________________</w:t>
              <w:br/>
              <w:t>__________________________________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2&#10;_____________220090"/>
                <w:tag w:val="非标功能 2&#10;_____________220090"/>
                <w:id w:val="2200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2&#10;_____________220091"/>
                <w:tag w:val="非标功能 2&#10;_____________220091"/>
                <w:id w:val="2200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211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非标功能 3</w:t>
              <w:br/>
              <w:t>____________</w:t>
            </w:r>
          </w:p>
        </w:tc>
        <w:tc>
          <w:tcPr>
            <w:tcW w:type="dxa" w:w="5947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__________________________________</w:t>
              <w:br/>
              <w:t>__________________________________</w:t>
            </w:r>
          </w:p>
        </w:tc>
        <w:tc>
          <w:tcPr>
            <w:tcW w:type="dxa" w:w="1008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3&#10;_____________220092"/>
                <w:tag w:val="非标功能 3&#10;_____________220092"/>
                <w:id w:val="2200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152"/>
            <w:vAlign w:val="center"/>
            <w:shd w:fill="F2F6F9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  <w:jc w:val="center"/>
            </w:pPr>
            <w:sdt>
              <w:sdtPr>
                <w:alias w:val="非标功能 3&#10;_____________220093"/>
                <w:tag w:val="非标功能 3&#10;_____________220093"/>
                <w:id w:val="2200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</w:p>
        </w:tc>
      </w:tr>
    </w:tbl>
    <w:p>
      <w:pPr>
        <w:keepNext w:val="0"/>
        <w:widowControl/>
        <w:spacing w:before="0" w:after="20" w:line="40" w:lineRule="exact"/>
      </w:pPr>
      <w:r>
        <w:rPr>
          <w:rFonts w:ascii="Arial" w:hAnsi="Arial" w:eastAsia="Microsoft YaHei"/>
          <w:b w:val="0"/>
          <w:color w:val="202D3A"/>
          <w:sz w:val="4"/>
        </w:rPr>
      </w:r>
    </w:p>
    <w:p>
      <w:pPr>
        <w:keepNext w:val="0"/>
        <w:widowControl/>
        <w:spacing w:before="0" w:after="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驻坡的坡度、载荷和保持时间要求，可在第 5 节补充说明。</w:t>
      </w:r>
    </w:p>
    <w:p>
      <w:pPr>
        <w:pStyle w:val="Heading1"/>
        <w:keepNext/>
        <w:pageBreakBefore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4  通信需求及基础状态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确认项</w:t>
            </w:r>
          </w:p>
        </w:tc>
        <w:tc>
          <w:tcPr>
            <w:tcW w:type="dxa" w:w="8208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勾选或填写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通信方式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1_1_1"/>
                <w:tag w:val="确认项_1_1_1"/>
                <w:id w:val="2200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CAN  </w:t>
            </w:r>
            <w:sdt>
              <w:sdtPr>
                <w:alias w:val="确认项_1_1_2"/>
                <w:tag w:val="确认项_1_1_2"/>
                <w:id w:val="2200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其他：________________  </w:t>
            </w:r>
            <w:sdt>
              <w:sdtPr>
                <w:alias w:val="确认项_1_1_3"/>
                <w:tag w:val="确认项_1_1_3"/>
                <w:id w:val="2200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通信协议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2_1_1"/>
                <w:tag w:val="确认项_2_1_1"/>
                <w:id w:val="2200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采用我方协议  </w:t>
            </w:r>
            <w:sdt>
              <w:sdtPr>
                <w:alias w:val="确认项_2_1_2"/>
                <w:tag w:val="确认项_2_1_2"/>
                <w:id w:val="2200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采用客户协议  </w:t>
            </w:r>
            <w:sdt>
              <w:sdtPr>
                <w:alias w:val="确认项_2_1_3"/>
                <w:tag w:val="确认项_2_1_3"/>
                <w:id w:val="2200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双方协商</w:t>
              <w:br/>
              <w:t>协议名称／版本（已知时）：________________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通讯波特率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sdt>
              <w:sdtPr>
                <w:alias w:val="通讯波特率_220114"/>
                <w:tag w:val="通讯波特率_220114"/>
                <w:id w:val="2201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250 kbps  </w:t>
            </w:r>
            <w:sdt>
              <w:sdtPr>
                <w:alias w:val="通讯波特率_220115"/>
                <w:tag w:val="通讯波特率_220115"/>
                <w:id w:val="2201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500 kbps  </w:t>
            </w:r>
            <w:sdt>
              <w:sdtPr>
                <w:alias w:val="通讯波特率_220116"/>
                <w:tag w:val="通讯波特率_220116"/>
                <w:id w:val="2201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1 Mbps  </w:t>
            </w:r>
            <w:sdt>
              <w:sdtPr>
                <w:alias w:val="通讯波特率_220117"/>
                <w:tag w:val="通讯波特率_220117"/>
                <w:id w:val="2201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其他：________ kbps  </w:t>
            </w:r>
            <w:sdt>
              <w:sdtPr>
                <w:alias w:val="通讯波特率_220118"/>
                <w:tag w:val="通讯波特率_220118"/>
                <w:id w:val="2201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Boot 的 ID 号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Boot 升级用 CAN ID：________________  </w:t>
            </w:r>
            <w:sdt>
              <w:sdtPr>
                <w:alias w:val="Boot 的 ID 号_220119"/>
                <w:tag w:val="Boot 的 ID 号_220119"/>
                <w:id w:val="2201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采用我方默认  </w:t>
            </w:r>
            <w:sdt>
              <w:sdtPr>
                <w:alias w:val="Boot 的 ID 号_220120"/>
                <w:tag w:val="Boot 的 ID 号_220120"/>
                <w:id w:val="2201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正式通讯协议</w:t>
              <w:br/>
              <w:t xml:space="preserve">ID 号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正式协议 CAN ID：________________  </w:t>
            </w:r>
            <w:sdt>
              <w:sdtPr>
                <w:alias w:val="正式通讯协议 ID 号_220121"/>
                <w:tag w:val="正式通讯协议 ID 号_220121"/>
                <w:id w:val="2201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按协议文件  </w:t>
            </w:r>
            <w:sdt>
              <w:sdtPr>
                <w:alias w:val="正式通讯协议 ID 号_220122"/>
                <w:tag w:val="正式通讯协议 ID 号_220122"/>
                <w:id w:val="2201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协议资料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3_1_1"/>
                <w:tag w:val="确认项_3_1_1"/>
                <w:id w:val="2200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已提供  </w:t>
            </w:r>
            <w:sdt>
              <w:sdtPr>
                <w:alias w:val="确认项_3_1_2"/>
                <w:tag w:val="确认项_3_1_2"/>
                <w:id w:val="2200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待提供  </w:t>
            </w:r>
            <w:sdt>
              <w:sdtPr>
                <w:alias w:val="确认项_3_1_3"/>
                <w:tag w:val="确认项_3_1_3"/>
                <w:id w:val="2200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待双方制定</w:t>
              <w:br/>
              <w:t>对接人：________  预计确认日期：________________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需要反馈的状态</w:t>
              <w:br/>
              <w:t>可多选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</w:r>
            <w:sdt>
              <w:sdtPr>
                <w:alias w:val="确认项_4_1_1"/>
                <w:tag w:val="确认项_4_1_1"/>
                <w:id w:val="2200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电机转速  </w:t>
            </w:r>
            <w:sdt>
              <w:sdtPr>
                <w:alias w:val="确认项_4_1_2"/>
                <w:tag w:val="确认项_4_1_2"/>
                <w:id w:val="2200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母线电压  </w:t>
            </w:r>
            <w:sdt>
              <w:sdtPr>
                <w:alias w:val="确认项_4_1_3"/>
                <w:tag w:val="确认项_4_1_3"/>
                <w:id w:val="2200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母线电流</w:t>
              <w:br/>
            </w:r>
            <w:sdt>
              <w:sdtPr>
                <w:alias w:val="确认项_4_1_4"/>
                <w:tag w:val="确认项_4_1_4"/>
                <w:id w:val="2200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电机温度  </w:t>
            </w:r>
            <w:sdt>
              <w:sdtPr>
                <w:alias w:val="确认项_4_1_5"/>
                <w:tag w:val="确认项_4_1_5"/>
                <w:id w:val="2200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控制器温度  </w:t>
            </w:r>
            <w:sdt>
              <w:sdtPr>
                <w:alias w:val="确认项_4_1_6"/>
                <w:tag w:val="确认项_4_1_6"/>
                <w:id w:val="2200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扭矩</w:t>
              <w:br/>
            </w:r>
            <w:sdt>
              <w:sdtPr>
                <w:alias w:val="确认项_4_1_7"/>
                <w:tag w:val="确认项_4_1_7"/>
                <w:id w:val="2200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运行状态／工作模式  </w:t>
            </w:r>
            <w:sdt>
              <w:sdtPr>
                <w:alias w:val="确认项_4_1_8"/>
                <w:tag w:val="确认项_4_1_8"/>
                <w:id w:val="2200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故障信息</w:t>
            </w:r>
          </w:p>
        </w:tc>
      </w:tr>
    </w:tbl>
    <w:p>
      <w:pPr>
        <w:keepNext w:val="0"/>
        <w:widowControl/>
        <w:spacing w:before="0" w:after="20" w:line="40" w:lineRule="exact"/>
      </w:pPr>
      <w:r>
        <w:rPr>
          <w:rFonts w:ascii="Arial" w:hAnsi="Arial" w:eastAsia="Microsoft YaHei"/>
          <w:b w:val="0"/>
          <w:color w:val="202D3A"/>
          <w:sz w:val="4"/>
        </w:rPr>
      </w:r>
    </w:p>
    <w:p>
      <w:pPr>
        <w:keepNext w:val="0"/>
        <w:widowControl/>
        <w:spacing w:before="0" w:after="10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基础保护：代码包含电压、电流、转速、温度及位置传感器／驱动故障处理；过压、欠压、超速阈值按第 2 节填写，其余配置由研发确认；有特殊要求时填写下方补充说明。</w:t>
      </w:r>
    </w:p>
    <w:p>
      <w:pPr>
        <w:pStyle w:val="Heading1"/>
        <w:keepNext/>
        <w:pageBreakBefore w:val="0"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5  客户补充要求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</w:r>
      <w:sdt>
        <w:sdtPr>
          <w:alias w:val="选择_1"/>
          <w:tag w:val="选择_1"/>
          <w:id w:val="22006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/>
              <w:sz w:val="24"/>
            </w:rPr>
            <w:t>☐</w:t>
          </w:r>
        </w:sdtContent>
      </w:sdt>
      <w:r>
        <w:rPr>
          <w:rFonts w:ascii="Arial" w:hAnsi="Arial" w:eastAsia="Microsoft YaHei"/>
          <w:b w:val="0"/>
          <w:color w:val="202D3A"/>
          <w:sz w:val="21"/>
        </w:rPr>
        <w:t xml:space="preserve"> 无补充要求  </w:t>
      </w:r>
      <w:sdt>
        <w:sdtPr>
          <w:alias w:val="选择_2"/>
          <w:tag w:val="选择_2"/>
          <w:id w:val="22006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/>
              <w:sz w:val="24"/>
            </w:rPr>
            <w:t>☐</w:t>
          </w:r>
        </w:sdtContent>
      </w:sdt>
      <w:r>
        <w:rPr>
          <w:rFonts w:ascii="Arial" w:hAnsi="Arial" w:eastAsia="Microsoft YaHei"/>
          <w:b w:val="0"/>
          <w:color w:val="202D3A"/>
          <w:sz w:val="21"/>
        </w:rPr>
        <w:t xml:space="preserve"> 有补充要求，请简要说明期望效果或附客户需求文件。</w:t>
      </w:r>
    </w:p>
    <w:p>
      <w:pPr>
        <w:keepNext w:val="0"/>
        <w:widowControl/>
        <w:spacing w:before="0" w:after="6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____________________________________________________________________</w:t>
        <w:br/>
        <w:t>____________________________________________________________________</w:t>
      </w:r>
    </w:p>
    <w:p>
      <w:pPr>
        <w:pStyle w:val="Heading1"/>
        <w:keepNext/>
        <w:pageBreakBefore w:val="0"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6  标定与发货时间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8208"/>
            <w:vAlign w:val="center"/>
            <w:shd w:fill="082A4A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计划日期或安排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台架准备完成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电机、控制器及必要资料预计齐套：____年____月____日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台架标定时间</w:t>
            </w:r>
          </w:p>
        </w:tc>
        <w:tc>
          <w:tcPr>
            <w:tcW w:type="dxa" w:w="8208"/>
            <w:vAlign w:val="center"/>
            <w:shd w:fill="F2F6F9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计划开始：____年____月____日  计划完成：____年____月____日</w:t>
              <w:br/>
              <w:t>地点：________________  对接人：________________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发货时间</w:t>
            </w:r>
          </w:p>
        </w:tc>
        <w:tc>
          <w:tcPr>
            <w:tcW w:type="dxa" w:w="820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keepNext w:val="0"/>
              <w:spacing w:after="0" w:before="0" w:line="300" w:lineRule="exact"/>
            </w:pPr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>客户期望发货：____年____月____日</w:t>
              <w:br/>
              <w:t xml:space="preserve">项目经理确认发货：____年____月____日  </w:t>
            </w:r>
            <w:sdt>
              <w:sdtPr>
                <w:alias w:val="节点_3_1_1"/>
                <w:tag w:val="节点_3_1_1"/>
                <w:id w:val="2200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Microsoft YaHei"/>
                <w:b w:val="0"/>
                <w:color w:val="202D3A"/>
                <w:sz w:val="21"/>
              </w:rPr>
              <w:t xml:space="preserve"> 待排期确认</w:t>
            </w:r>
          </w:p>
        </w:tc>
      </w:tr>
    </w:tbl>
    <w:p>
      <w:pPr>
        <w:keepNext w:val="0"/>
        <w:widowControl/>
        <w:spacing w:before="0" w:after="20" w:line="40" w:lineRule="exact"/>
      </w:pPr>
      <w:r>
        <w:rPr>
          <w:rFonts w:ascii="Arial" w:hAnsi="Arial" w:eastAsia="Microsoft YaHei"/>
          <w:b w:val="0"/>
          <w:color w:val="202D3A"/>
          <w:sz w:val="4"/>
        </w:rPr>
      </w:r>
    </w:p>
    <w:p>
      <w:pPr>
        <w:keepNext w:val="0"/>
        <w:widowControl/>
        <w:spacing w:before="0" w:after="8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排期以样件、资料齐套和功能范围确认结果为依据。</w:t>
      </w:r>
    </w:p>
    <w:p>
      <w:pPr>
        <w:pStyle w:val="Heading1"/>
        <w:keepNext/>
        <w:pageBreakBefore w:val="0"/>
        <w:widowControl/>
        <w:spacing w:before="100" w:after="140" w:line="380" w:lineRule="exact"/>
      </w:pPr>
      <w:r>
        <w:rPr>
          <w:rFonts w:ascii="Arial" w:hAnsi="Arial" w:eastAsia="Microsoft YaHei"/>
          <w:b/>
          <w:color w:val="000000"/>
          <w:sz w:val="26"/>
        </w:rPr>
        <w:t>7  需求确认</w:t>
      </w:r>
    </w:p>
    <w:p>
      <w:pPr>
        <w:keepNext w:val="0"/>
        <w:widowControl/>
        <w:spacing w:before="0" w:after="100" w:line="310" w:lineRule="exact"/>
      </w:pPr>
      <w:r>
        <w:rPr>
          <w:rFonts w:ascii="Arial" w:hAnsi="Arial" w:eastAsia="Microsoft YaHei"/>
          <w:b w:val="0"/>
          <w:color w:val="202D3A"/>
          <w:sz w:val="21"/>
        </w:rPr>
        <w:t>客户需求确认人：________  销售：________  产品经理：________</w:t>
        <w:br/>
        <w:t>项目经理：________        确认日期：____年____月____日</w:t>
      </w:r>
    </w:p>
    <w:p>
      <w:pPr>
        <w:keepNext w:val="0"/>
        <w:widowControl/>
        <w:spacing w:before="0" w:after="0" w:line="270" w:lineRule="exact"/>
      </w:pPr>
      <w:r>
        <w:rPr>
          <w:rFonts w:ascii="Arial" w:hAnsi="Arial" w:eastAsia="Microsoft YaHei"/>
          <w:b w:val="0"/>
          <w:color w:val="202D3A"/>
          <w:sz w:val="19"/>
        </w:rPr>
        <w:t>尚未确认的事项／跟进人：________________________________________________</w:t>
      </w:r>
    </w:p>
    <w:sectPr>
      <w:headerReference r:id="rId10" w:type="default"/>
      <w:headerReference r:id="rId11" w:type="first"/>
      <w:footerReference r:id="rId12" w:type="default"/>
      <w:footerReference r:id="rId13" w:type="first"/>
      <w:headerReference w:type="even" r:id="rId7"/>
      <w:footerReference w:type="even" r:id="rId14"/>
      <w:pgSz w:h="15840" w:w="12240" w:orient="portrait"/>
      <w:pgMar w:bottom="893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</w:pPr>
    <w:r>
      <w:rPr>
        <w:rFonts w:ascii="Arial" w:hAnsi="Arial" w:eastAsia="Microsoft YaHei"/>
        <w:b w:val="0"/>
        <w:color w:val="202D3A"/>
        <w:sz w:val="18"/>
      </w:rPr>
      <w:t xml:space="preserve">第 </w:t>
    </w:r>
    <w:fldSimple w:instr="PAGE"/>
    <w:r>
      <w:rPr>
        <w:rFonts w:ascii="Arial" w:hAnsi="Arial" w:eastAsia="Microsoft YaHei"/>
        <w:b w:val="0"/>
        <w:color w:val="202D3A"/>
        <w:sz w:val="18"/>
      </w:rPr>
      <w:t xml:space="preserve"> 页 / 共 </w:t>
    </w:r>
    <w:fldSimple w:instr="NUMPAGES"/>
    <w:r>
      <w:rPr>
        <w:rFonts w:ascii="Arial" w:hAnsi="Arial" w:eastAsia="Microsoft YaHei"/>
        <w:b w:val="0"/>
        <w:color w:val="202D3A"/>
        <w:sz w:val="18"/>
      </w:rPr>
      <w:t xml:space="preserve"> 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after="0"/>
    </w:pPr>
    <w:r>
      <w:rPr>
        <w:rFonts w:ascii="Arial" w:hAnsi="Arial" w:eastAsia="Microsoft YaHei"/>
        <w:b w:val="0"/>
        <w:color w:val="000000"/>
        <w:sz w:val="18"/>
      </w:rPr>
      <w:t>电机控制器客户需求确认表  |  V2.2 勾选版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30" w:line="285" w:lineRule="auto"/>
    </w:pPr>
    <w:rPr>
      <w:b w:val="1"/>
      <w:bCs w:val="1"/>
      <w:color w:val="000000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电机控制器客户需求确认表</dc:title>
  <cp:lastModifiedBy>python-docx</cp:lastModifiedBy>
  <cp:revision>1</cp:revision>
  <dcterms:modified xsi:type="dcterms:W3CDTF">2026-09-08T02:19:06Z</dcterms:modified>
  <dc:subject>销售及产品经理勾选客户需求</dc:subject>
  <dc:description>根据客户提供的 APP_FluxWeak_GEAR2_code 与 Algorithm_FluxWeak_GEAR2_code 整理功能效果。</dc:description>
  <cp:version>2.2</cp:version>
</cp:coreProperties>
</file>